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6925AE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93F5781" w14:textId="1AF2D918" w:rsidR="00692703" w:rsidRPr="00CF1A49" w:rsidRDefault="00792E53" w:rsidP="00913946">
            <w:pPr>
              <w:pStyle w:val="Title"/>
            </w:pPr>
            <w:r>
              <w:t>paul</w:t>
            </w:r>
            <w:r w:rsidR="00692703" w:rsidRPr="00CF1A49">
              <w:t xml:space="preserve"> </w:t>
            </w:r>
            <w:r>
              <w:t xml:space="preserve">ntori </w:t>
            </w:r>
            <w:r>
              <w:rPr>
                <w:rStyle w:val="IntenseEmphasis"/>
              </w:rPr>
              <w:t>arthur</w:t>
            </w:r>
          </w:p>
          <w:p w14:paraId="1E0CBC38" w14:textId="0B34F98C" w:rsidR="00692703" w:rsidRPr="00CF1A49" w:rsidRDefault="00792E53" w:rsidP="00913946">
            <w:pPr>
              <w:pStyle w:val="ContactInfo"/>
              <w:contextualSpacing w:val="0"/>
            </w:pPr>
            <w:r>
              <w:t>junewisentori@gmail.com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DB9E95F414F4495B27270A0B9C5B84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+233550877488</w:t>
            </w:r>
          </w:p>
          <w:p w14:paraId="699D6757" w14:textId="0B751B7F" w:rsidR="00692703" w:rsidRPr="00CF1A49" w:rsidRDefault="00C558A3" w:rsidP="00913946">
            <w:pPr>
              <w:pStyle w:val="ContactInfoEmphasis"/>
              <w:contextualSpacing w:val="0"/>
            </w:pPr>
            <w:r>
              <w:t>june</w:t>
            </w:r>
            <w:r w:rsidR="00AC4D8D">
              <w:t>w</w:t>
            </w:r>
            <w:r>
              <w:t>isentori@gmail.com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D4A08AEC86B4F92AA60D4D35F80CFF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9616B3">
              <w:t xml:space="preserve">linkedin.com/in/ntori </w:t>
            </w:r>
            <w:proofErr w:type="spellStart"/>
            <w:r w:rsidR="009616B3">
              <w:t>Junewise</w:t>
            </w:r>
            <w:proofErr w:type="spellEnd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DA44FFD44804797AD9F7109FC1544B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</w:p>
        </w:tc>
      </w:tr>
      <w:tr w:rsidR="009571D8" w:rsidRPr="00C45936" w14:paraId="1554F83C" w14:textId="77777777" w:rsidTr="00692703">
        <w:tc>
          <w:tcPr>
            <w:tcW w:w="9360" w:type="dxa"/>
            <w:tcMar>
              <w:top w:w="432" w:type="dxa"/>
            </w:tcMar>
          </w:tcPr>
          <w:p w14:paraId="37C9D719" w14:textId="2641285F" w:rsidR="00A21435" w:rsidRPr="00C45936" w:rsidRDefault="00A21435" w:rsidP="00A21435">
            <w:pPr>
              <w:pStyle w:val="BodyText"/>
              <w:rPr>
                <w:rFonts w:cstheme="minorHAnsi"/>
                <w:sz w:val="28"/>
                <w:szCs w:val="28"/>
              </w:rPr>
            </w:pPr>
            <w:r w:rsidRPr="00C45936">
              <w:rPr>
                <w:rFonts w:cstheme="minorHAnsi"/>
                <w:sz w:val="28"/>
                <w:szCs w:val="28"/>
              </w:rPr>
              <w:t>To pursue a job opportunity in a competitive environment that will challenge me to push my boundaries and expand my knowle</w:t>
            </w:r>
            <w:r w:rsidR="00CE67C8">
              <w:rPr>
                <w:rFonts w:cstheme="minorHAnsi"/>
                <w:sz w:val="28"/>
                <w:szCs w:val="28"/>
              </w:rPr>
              <w:t>dge in the field of IT a</w:t>
            </w:r>
            <w:r w:rsidRPr="00C45936">
              <w:rPr>
                <w:rFonts w:cstheme="minorHAnsi"/>
                <w:sz w:val="28"/>
                <w:szCs w:val="28"/>
              </w:rPr>
              <w:t>nd</w:t>
            </w:r>
            <w:r w:rsidR="00CE67C8">
              <w:rPr>
                <w:rFonts w:cstheme="minorHAnsi"/>
                <w:sz w:val="28"/>
                <w:szCs w:val="28"/>
              </w:rPr>
              <w:t xml:space="preserve"> software development</w:t>
            </w:r>
            <w:r w:rsidRPr="00C45936">
              <w:rPr>
                <w:rFonts w:cstheme="minorHAnsi"/>
                <w:sz w:val="28"/>
                <w:szCs w:val="28"/>
              </w:rPr>
              <w:t xml:space="preserve"> while allowing me to add value to the dynamics of the company.</w:t>
            </w:r>
          </w:p>
          <w:p w14:paraId="554D9D24" w14:textId="6CAD47BB" w:rsidR="00A21435" w:rsidRPr="00C45936" w:rsidRDefault="002764C0" w:rsidP="002764C0">
            <w:pPr>
              <w:pStyle w:val="BodyText"/>
              <w:tabs>
                <w:tab w:val="left" w:pos="7404"/>
              </w:tabs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ab/>
            </w:r>
          </w:p>
          <w:p w14:paraId="47B5679E" w14:textId="0B9FBB28" w:rsidR="001755A8" w:rsidRPr="00C45936" w:rsidRDefault="001755A8" w:rsidP="00913946">
            <w:pPr>
              <w:contextualSpacing w:val="0"/>
              <w:rPr>
                <w:sz w:val="28"/>
                <w:szCs w:val="28"/>
              </w:rPr>
            </w:pPr>
          </w:p>
        </w:tc>
      </w:tr>
    </w:tbl>
    <w:p w14:paraId="77C3D57C" w14:textId="77777777" w:rsidR="004E01EB" w:rsidRPr="00CF1A49" w:rsidRDefault="00D87F03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42F83BEFF23413A941E80056F30E1E6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14:paraId="2F9655E2" w14:textId="77777777" w:rsidTr="00C45936">
        <w:tc>
          <w:tcPr>
            <w:tcW w:w="9385" w:type="dxa"/>
          </w:tcPr>
          <w:p w14:paraId="2EE1DF06" w14:textId="162029E8" w:rsidR="001D0BF1" w:rsidRPr="00CF1A49" w:rsidRDefault="009D62CC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– </w:t>
            </w:r>
            <w:r>
              <w:t>august, 2017</w:t>
            </w:r>
          </w:p>
          <w:p w14:paraId="2A35AF17" w14:textId="4F9B4A6D" w:rsidR="001D0BF1" w:rsidRPr="00CF1A49" w:rsidRDefault="009D62CC" w:rsidP="001D0BF1">
            <w:pPr>
              <w:pStyle w:val="Heading2"/>
              <w:contextualSpacing w:val="0"/>
              <w:outlineLvl w:val="1"/>
            </w:pPr>
            <w:r>
              <w:t>programming intern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cocoa marketing company (IT department)</w:t>
            </w:r>
            <w:r w:rsidR="002D76FE">
              <w:rPr>
                <w:rStyle w:val="SubtleReference"/>
              </w:rPr>
              <w:t>- Mr. Richard Ocran</w:t>
            </w:r>
          </w:p>
          <w:p w14:paraId="44DFF3BC" w14:textId="63A97766" w:rsidR="00A21435" w:rsidRPr="00C45936" w:rsidRDefault="00A21435" w:rsidP="00A21435">
            <w:pPr>
              <w:pStyle w:val="BodyText"/>
              <w:widowControl w:val="0"/>
              <w:numPr>
                <w:ilvl w:val="0"/>
                <w:numId w:val="16"/>
              </w:numPr>
              <w:autoSpaceDE w:val="0"/>
              <w:autoSpaceDN w:val="0"/>
              <w:spacing w:before="100" w:after="0" w:line="283" w:lineRule="auto"/>
              <w:rPr>
                <w:rFonts w:ascii="Calibri" w:hAnsi="Calibri" w:cs="Calibri"/>
                <w:sz w:val="28"/>
                <w:szCs w:val="28"/>
              </w:rPr>
            </w:pPr>
            <w:r w:rsidRPr="00C45936">
              <w:rPr>
                <w:rFonts w:ascii="Calibri" w:hAnsi="Calibri" w:cs="Calibri"/>
                <w:sz w:val="28"/>
                <w:szCs w:val="28"/>
              </w:rPr>
              <w:t>Worked with the development team to refine the debugging process</w:t>
            </w:r>
          </w:p>
          <w:p w14:paraId="5E964125" w14:textId="77777777" w:rsidR="00A21435" w:rsidRPr="00C45936" w:rsidRDefault="00A21435" w:rsidP="00A21435">
            <w:pPr>
              <w:pStyle w:val="BodyText"/>
              <w:widowControl w:val="0"/>
              <w:numPr>
                <w:ilvl w:val="0"/>
                <w:numId w:val="16"/>
              </w:numPr>
              <w:autoSpaceDE w:val="0"/>
              <w:autoSpaceDN w:val="0"/>
              <w:spacing w:before="39" w:after="0" w:line="283" w:lineRule="auto"/>
              <w:rPr>
                <w:rFonts w:ascii="Calibri" w:hAnsi="Calibri" w:cs="Calibri"/>
                <w:sz w:val="28"/>
                <w:szCs w:val="28"/>
              </w:rPr>
            </w:pPr>
            <w:r w:rsidRPr="00C45936">
              <w:rPr>
                <w:rFonts w:ascii="Calibri" w:hAnsi="Calibri" w:cs="Calibri"/>
                <w:sz w:val="28"/>
                <w:szCs w:val="28"/>
              </w:rPr>
              <w:t>Leveraged my knowledge of PHP and CSS to write interfaces to manage backup log data</w:t>
            </w:r>
          </w:p>
          <w:p w14:paraId="454E1E14" w14:textId="31068211" w:rsidR="00A21435" w:rsidRPr="00C45936" w:rsidRDefault="00A21435" w:rsidP="00A21435">
            <w:pPr>
              <w:pStyle w:val="BodyText"/>
              <w:widowControl w:val="0"/>
              <w:numPr>
                <w:ilvl w:val="0"/>
                <w:numId w:val="16"/>
              </w:numPr>
              <w:autoSpaceDE w:val="0"/>
              <w:autoSpaceDN w:val="0"/>
              <w:spacing w:before="38" w:after="0" w:line="283" w:lineRule="auto"/>
              <w:rPr>
                <w:rFonts w:ascii="Calibri" w:hAnsi="Calibri" w:cs="Calibri"/>
                <w:sz w:val="28"/>
                <w:szCs w:val="28"/>
              </w:rPr>
            </w:pPr>
            <w:r w:rsidRPr="00C45936">
              <w:rPr>
                <w:rFonts w:ascii="Calibri" w:hAnsi="Calibri" w:cs="Calibri"/>
                <w:sz w:val="28"/>
                <w:szCs w:val="28"/>
              </w:rPr>
              <w:t>Fixed bugs in existing apps, contributing to an overall 20% reduction in staff complaints</w:t>
            </w:r>
          </w:p>
          <w:p w14:paraId="60E4C5D9" w14:textId="77777777" w:rsidR="00A21435" w:rsidRPr="00C45936" w:rsidRDefault="00A21435" w:rsidP="00A21435">
            <w:pPr>
              <w:pStyle w:val="BodyText"/>
              <w:widowControl w:val="0"/>
              <w:numPr>
                <w:ilvl w:val="0"/>
                <w:numId w:val="17"/>
              </w:numPr>
              <w:autoSpaceDE w:val="0"/>
              <w:autoSpaceDN w:val="0"/>
              <w:spacing w:before="38" w:after="0" w:line="283" w:lineRule="auto"/>
              <w:rPr>
                <w:rFonts w:ascii="Calibri" w:hAnsi="Calibri" w:cs="Calibri"/>
                <w:sz w:val="28"/>
                <w:szCs w:val="28"/>
              </w:rPr>
            </w:pPr>
            <w:r w:rsidRPr="00C45936">
              <w:rPr>
                <w:rFonts w:ascii="Calibri" w:hAnsi="Calibri" w:cs="Calibri"/>
                <w:sz w:val="28"/>
                <w:szCs w:val="28"/>
              </w:rPr>
              <w:t>Helped implement a new process to streamline communication between the development team and operations.</w:t>
            </w:r>
          </w:p>
          <w:p w14:paraId="688ACAE3" w14:textId="0C1D85FA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63907AA5" w14:textId="77777777" w:rsidTr="00C45936">
        <w:tc>
          <w:tcPr>
            <w:tcW w:w="9385" w:type="dxa"/>
            <w:tcMar>
              <w:top w:w="216" w:type="dxa"/>
            </w:tcMar>
          </w:tcPr>
          <w:p w14:paraId="35699CC3" w14:textId="2E6D7EF9" w:rsidR="00F61DF9" w:rsidRPr="00CF1A49" w:rsidRDefault="009D62CC" w:rsidP="00F61DF9">
            <w:pPr>
              <w:pStyle w:val="Heading3"/>
              <w:contextualSpacing w:val="0"/>
              <w:outlineLvl w:val="2"/>
            </w:pPr>
            <w:r>
              <w:t xml:space="preserve">may </w:t>
            </w:r>
            <w:r w:rsidR="00F61DF9" w:rsidRPr="00CF1A49">
              <w:t xml:space="preserve">– </w:t>
            </w:r>
            <w:r>
              <w:t xml:space="preserve">August, 2018. </w:t>
            </w:r>
          </w:p>
          <w:p w14:paraId="2FAFC0A1" w14:textId="1176A403" w:rsidR="00F61DF9" w:rsidRPr="00CF1A49" w:rsidRDefault="009D62CC" w:rsidP="00F61DF9">
            <w:pPr>
              <w:pStyle w:val="Heading2"/>
              <w:contextualSpacing w:val="0"/>
              <w:outlineLvl w:val="1"/>
            </w:pPr>
            <w:r>
              <w:t>programming intern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forestry commission (it Department)</w:t>
            </w:r>
            <w:r w:rsidR="002D76FE">
              <w:rPr>
                <w:rStyle w:val="SubtleReference"/>
              </w:rPr>
              <w:t xml:space="preserve"> - dr joseph adu mintah</w:t>
            </w:r>
          </w:p>
          <w:p w14:paraId="43E54035" w14:textId="48D21153" w:rsidR="004B7BC9" w:rsidRPr="00C45936" w:rsidRDefault="004B7BC9" w:rsidP="004B7BC9">
            <w:pPr>
              <w:pStyle w:val="BodyText"/>
              <w:widowControl w:val="0"/>
              <w:numPr>
                <w:ilvl w:val="0"/>
                <w:numId w:val="18"/>
              </w:numPr>
              <w:autoSpaceDE w:val="0"/>
              <w:autoSpaceDN w:val="0"/>
              <w:spacing w:before="100" w:after="0" w:line="283" w:lineRule="auto"/>
              <w:ind w:left="1069" w:hanging="360"/>
              <w:rPr>
                <w:rFonts w:cstheme="minorHAnsi"/>
                <w:sz w:val="28"/>
                <w:szCs w:val="28"/>
              </w:rPr>
            </w:pPr>
            <w:r w:rsidRPr="00C45936">
              <w:rPr>
                <w:rFonts w:cstheme="minorHAnsi"/>
                <w:sz w:val="28"/>
                <w:szCs w:val="28"/>
              </w:rPr>
              <w:t>Fixed 300+ bugs on the website and implemented numerous enhancements to improve the overall user experience</w:t>
            </w:r>
          </w:p>
          <w:p w14:paraId="4CDD1702" w14:textId="13EDC199" w:rsidR="004B7BC9" w:rsidRPr="00C45936" w:rsidRDefault="004B7BC9" w:rsidP="004B7BC9">
            <w:pPr>
              <w:pStyle w:val="BodyText"/>
              <w:widowControl w:val="0"/>
              <w:numPr>
                <w:ilvl w:val="0"/>
                <w:numId w:val="18"/>
              </w:numPr>
              <w:autoSpaceDE w:val="0"/>
              <w:autoSpaceDN w:val="0"/>
              <w:spacing w:before="100" w:after="0" w:line="283" w:lineRule="auto"/>
              <w:ind w:left="1069" w:hanging="360"/>
              <w:rPr>
                <w:rFonts w:cstheme="minorHAnsi"/>
                <w:sz w:val="28"/>
                <w:szCs w:val="28"/>
              </w:rPr>
            </w:pPr>
            <w:r w:rsidRPr="00C45936">
              <w:rPr>
                <w:rFonts w:cstheme="minorHAnsi"/>
                <w:sz w:val="28"/>
                <w:szCs w:val="28"/>
              </w:rPr>
              <w:t>Used Python to contribute to a full revamp of the flagship app’s homepage, leading to a 16% increase in click rates</w:t>
            </w:r>
          </w:p>
          <w:p w14:paraId="58C874D4" w14:textId="77777777" w:rsidR="004B7BC9" w:rsidRPr="00C45936" w:rsidRDefault="004B7BC9" w:rsidP="004B7BC9">
            <w:pPr>
              <w:pStyle w:val="BodyText"/>
              <w:widowControl w:val="0"/>
              <w:numPr>
                <w:ilvl w:val="0"/>
                <w:numId w:val="18"/>
              </w:numPr>
              <w:autoSpaceDE w:val="0"/>
              <w:autoSpaceDN w:val="0"/>
              <w:spacing w:before="38" w:after="0" w:line="283" w:lineRule="auto"/>
              <w:ind w:left="1069" w:hanging="360"/>
              <w:rPr>
                <w:rFonts w:cstheme="minorHAnsi"/>
                <w:sz w:val="28"/>
                <w:szCs w:val="28"/>
              </w:rPr>
            </w:pPr>
            <w:r w:rsidRPr="00C45936">
              <w:rPr>
                <w:rFonts w:cstheme="minorHAnsi"/>
                <w:sz w:val="28"/>
                <w:szCs w:val="28"/>
              </w:rPr>
              <w:t xml:space="preserve">Maintained and regularly updated webpages </w:t>
            </w:r>
          </w:p>
          <w:p w14:paraId="1D36BF56" w14:textId="1AB890D1" w:rsidR="004B7BC9" w:rsidRPr="00C45936" w:rsidRDefault="004B7BC9" w:rsidP="004B7BC9">
            <w:pPr>
              <w:pStyle w:val="BodyText"/>
              <w:widowControl w:val="0"/>
              <w:numPr>
                <w:ilvl w:val="0"/>
                <w:numId w:val="18"/>
              </w:numPr>
              <w:autoSpaceDE w:val="0"/>
              <w:autoSpaceDN w:val="0"/>
              <w:spacing w:before="38" w:after="0" w:line="283" w:lineRule="auto"/>
              <w:ind w:left="1069" w:hanging="360"/>
              <w:rPr>
                <w:rFonts w:cstheme="minorHAnsi"/>
                <w:sz w:val="28"/>
                <w:szCs w:val="28"/>
              </w:rPr>
            </w:pPr>
            <w:r w:rsidRPr="00C45936">
              <w:rPr>
                <w:rFonts w:cstheme="minorHAnsi"/>
                <w:sz w:val="28"/>
                <w:szCs w:val="28"/>
              </w:rPr>
              <w:t>Used Python for the data visualization of the transportation of logs to the industry floor and the exportation to the domestic markets.</w:t>
            </w:r>
          </w:p>
          <w:p w14:paraId="047DA786" w14:textId="29B2BB8E" w:rsidR="00F61DF9" w:rsidRDefault="00F61DF9" w:rsidP="00F61DF9"/>
        </w:tc>
      </w:tr>
      <w:tr w:rsidR="009D62CC" w:rsidRPr="00CF1A49" w14:paraId="58C8F5E3" w14:textId="77777777" w:rsidTr="00C45936">
        <w:tc>
          <w:tcPr>
            <w:tcW w:w="9385" w:type="dxa"/>
            <w:tcMar>
              <w:top w:w="216" w:type="dxa"/>
            </w:tcMar>
          </w:tcPr>
          <w:p w14:paraId="31619AC0" w14:textId="77777777" w:rsidR="00C45936" w:rsidRDefault="00C45936" w:rsidP="00F61DF9">
            <w:pPr>
              <w:pStyle w:val="Heading3"/>
              <w:outlineLvl w:val="2"/>
            </w:pPr>
          </w:p>
          <w:p w14:paraId="5DE8C54A" w14:textId="77777777" w:rsidR="00C45936" w:rsidRDefault="00C45936" w:rsidP="00F61DF9">
            <w:pPr>
              <w:pStyle w:val="Heading3"/>
              <w:outlineLvl w:val="2"/>
            </w:pPr>
          </w:p>
          <w:p w14:paraId="6991D404" w14:textId="087A7BB7" w:rsidR="009D62CC" w:rsidRDefault="009D62CC" w:rsidP="00F61DF9">
            <w:pPr>
              <w:pStyle w:val="Heading3"/>
              <w:outlineLvl w:val="2"/>
            </w:pPr>
            <w:r>
              <w:t>september, 2019 – august, 2020.</w:t>
            </w:r>
          </w:p>
          <w:p w14:paraId="2389BA7A" w14:textId="53503AB4" w:rsidR="009D62CC" w:rsidRDefault="009D62CC" w:rsidP="009D62CC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it instructor</w:t>
            </w:r>
            <w:r w:rsidRPr="00CF1A49">
              <w:t xml:space="preserve">, </w:t>
            </w:r>
            <w:r>
              <w:rPr>
                <w:rStyle w:val="SubtleReference"/>
              </w:rPr>
              <w:t>ghana armed forces</w:t>
            </w:r>
            <w:r w:rsidR="000A3433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(</w:t>
            </w:r>
            <w:r w:rsidR="000A3433">
              <w:rPr>
                <w:rStyle w:val="SubtleReference"/>
              </w:rPr>
              <w:t>electrical and mechanical engineers technical school</w:t>
            </w:r>
            <w:r>
              <w:rPr>
                <w:rStyle w:val="SubtleReference"/>
              </w:rPr>
              <w:t>)</w:t>
            </w:r>
            <w:r w:rsidR="002D76FE">
              <w:rPr>
                <w:rStyle w:val="SubtleReference"/>
              </w:rPr>
              <w:t xml:space="preserve"> lt. col Nyarko</w:t>
            </w:r>
          </w:p>
          <w:p w14:paraId="019BEB93" w14:textId="77777777" w:rsidR="00EE2D8C" w:rsidRPr="00C45936" w:rsidRDefault="00EE2D8C" w:rsidP="00EE2D8C">
            <w:pPr>
              <w:pStyle w:val="BodyText"/>
              <w:spacing w:before="100" w:line="283" w:lineRule="auto"/>
              <w:rPr>
                <w:rFonts w:ascii="Calibri" w:hAnsi="Calibri" w:cs="Calibri"/>
                <w:sz w:val="28"/>
                <w:szCs w:val="28"/>
              </w:rPr>
            </w:pPr>
            <w:r w:rsidRPr="00C45936">
              <w:rPr>
                <w:rFonts w:ascii="Calibri" w:hAnsi="Calibri" w:cs="Calibri"/>
                <w:sz w:val="28"/>
                <w:szCs w:val="28"/>
              </w:rPr>
              <w:t>I taught the students advanced Microsoft Excel concepts and VBA programming. This included:</w:t>
            </w:r>
          </w:p>
          <w:p w14:paraId="55A9193D" w14:textId="77777777" w:rsidR="00EE2D8C" w:rsidRPr="00C45936" w:rsidRDefault="00EE2D8C" w:rsidP="00EE2D8C">
            <w:pPr>
              <w:pStyle w:val="BodyText"/>
              <w:widowControl w:val="0"/>
              <w:numPr>
                <w:ilvl w:val="0"/>
                <w:numId w:val="19"/>
              </w:numPr>
              <w:autoSpaceDE w:val="0"/>
              <w:autoSpaceDN w:val="0"/>
              <w:spacing w:before="100" w:after="0" w:line="283" w:lineRule="auto"/>
              <w:rPr>
                <w:rFonts w:ascii="Calibri" w:hAnsi="Calibri" w:cs="Calibri"/>
                <w:sz w:val="28"/>
                <w:szCs w:val="28"/>
              </w:rPr>
            </w:pPr>
            <w:r w:rsidRPr="00C45936">
              <w:rPr>
                <w:rFonts w:ascii="Calibri" w:hAnsi="Calibri" w:cs="Calibri"/>
                <w:sz w:val="28"/>
                <w:szCs w:val="28"/>
              </w:rPr>
              <w:t>Excel Data Validation</w:t>
            </w:r>
          </w:p>
          <w:p w14:paraId="533A2F82" w14:textId="77777777" w:rsidR="00EE2D8C" w:rsidRPr="00C45936" w:rsidRDefault="00EE2D8C" w:rsidP="00EE2D8C">
            <w:pPr>
              <w:pStyle w:val="BodyText"/>
              <w:widowControl w:val="0"/>
              <w:numPr>
                <w:ilvl w:val="0"/>
                <w:numId w:val="19"/>
              </w:numPr>
              <w:autoSpaceDE w:val="0"/>
              <w:autoSpaceDN w:val="0"/>
              <w:spacing w:before="100" w:after="0" w:line="283" w:lineRule="auto"/>
              <w:rPr>
                <w:rFonts w:ascii="Calibri" w:hAnsi="Calibri" w:cs="Calibri"/>
                <w:sz w:val="28"/>
                <w:szCs w:val="28"/>
              </w:rPr>
            </w:pPr>
            <w:r w:rsidRPr="00C45936">
              <w:rPr>
                <w:rFonts w:ascii="Calibri" w:hAnsi="Calibri" w:cs="Calibri"/>
                <w:sz w:val="28"/>
                <w:szCs w:val="28"/>
              </w:rPr>
              <w:t xml:space="preserve">Importing and Exporting Data </w:t>
            </w:r>
          </w:p>
          <w:p w14:paraId="7A3D82F6" w14:textId="77777777" w:rsidR="00EE2D8C" w:rsidRPr="00C45936" w:rsidRDefault="00EE2D8C" w:rsidP="00EE2D8C">
            <w:pPr>
              <w:pStyle w:val="BodyText"/>
              <w:widowControl w:val="0"/>
              <w:numPr>
                <w:ilvl w:val="0"/>
                <w:numId w:val="19"/>
              </w:numPr>
              <w:autoSpaceDE w:val="0"/>
              <w:autoSpaceDN w:val="0"/>
              <w:spacing w:before="100" w:after="0" w:line="283" w:lineRule="auto"/>
              <w:rPr>
                <w:rFonts w:ascii="Calibri" w:hAnsi="Calibri" w:cs="Calibri"/>
                <w:sz w:val="28"/>
                <w:szCs w:val="28"/>
              </w:rPr>
            </w:pPr>
            <w:r w:rsidRPr="00C45936">
              <w:rPr>
                <w:rFonts w:ascii="Calibri" w:hAnsi="Calibri" w:cs="Calibri"/>
                <w:sz w:val="28"/>
                <w:szCs w:val="28"/>
              </w:rPr>
              <w:t>Protecting Excel Worksheets and Workbooks</w:t>
            </w:r>
          </w:p>
          <w:p w14:paraId="24D6176C" w14:textId="77777777" w:rsidR="00EE2D8C" w:rsidRPr="00C45936" w:rsidRDefault="00EE2D8C" w:rsidP="00EE2D8C">
            <w:pPr>
              <w:pStyle w:val="BodyText"/>
              <w:widowControl w:val="0"/>
              <w:numPr>
                <w:ilvl w:val="0"/>
                <w:numId w:val="19"/>
              </w:numPr>
              <w:autoSpaceDE w:val="0"/>
              <w:autoSpaceDN w:val="0"/>
              <w:spacing w:before="100" w:after="0" w:line="283" w:lineRule="auto"/>
              <w:rPr>
                <w:rFonts w:ascii="Calibri" w:hAnsi="Calibri" w:cs="Calibri"/>
                <w:sz w:val="28"/>
                <w:szCs w:val="28"/>
              </w:rPr>
            </w:pPr>
            <w:r w:rsidRPr="00C45936">
              <w:rPr>
                <w:rFonts w:ascii="Calibri" w:hAnsi="Calibri" w:cs="Calibri"/>
                <w:sz w:val="28"/>
                <w:szCs w:val="28"/>
              </w:rPr>
              <w:t>Working with Excel’s Lookup, Conditional and Text Based Functions</w:t>
            </w:r>
          </w:p>
          <w:p w14:paraId="444D4E0B" w14:textId="77777777" w:rsidR="00EE2D8C" w:rsidRPr="00C45936" w:rsidRDefault="00EE2D8C" w:rsidP="00EE2D8C">
            <w:pPr>
              <w:pStyle w:val="BodyText"/>
              <w:widowControl w:val="0"/>
              <w:numPr>
                <w:ilvl w:val="0"/>
                <w:numId w:val="19"/>
              </w:numPr>
              <w:autoSpaceDE w:val="0"/>
              <w:autoSpaceDN w:val="0"/>
              <w:spacing w:before="100" w:after="0" w:line="283" w:lineRule="auto"/>
              <w:rPr>
                <w:rFonts w:ascii="Calibri" w:hAnsi="Calibri" w:cs="Calibri"/>
                <w:sz w:val="28"/>
                <w:szCs w:val="28"/>
              </w:rPr>
            </w:pPr>
            <w:r w:rsidRPr="00C45936">
              <w:rPr>
                <w:rFonts w:ascii="Calibri" w:hAnsi="Calibri" w:cs="Calibri"/>
                <w:sz w:val="28"/>
                <w:szCs w:val="28"/>
              </w:rPr>
              <w:t>Using Excel’s Macro Recording Tool</w:t>
            </w:r>
          </w:p>
          <w:p w14:paraId="64B7E498" w14:textId="77777777" w:rsidR="00EE2D8C" w:rsidRPr="00C45936" w:rsidRDefault="00EE2D8C" w:rsidP="00EE2D8C">
            <w:pPr>
              <w:pStyle w:val="BodyText"/>
              <w:widowControl w:val="0"/>
              <w:numPr>
                <w:ilvl w:val="0"/>
                <w:numId w:val="19"/>
              </w:numPr>
              <w:autoSpaceDE w:val="0"/>
              <w:autoSpaceDN w:val="0"/>
              <w:spacing w:before="100" w:after="0" w:line="283" w:lineRule="auto"/>
              <w:rPr>
                <w:rFonts w:ascii="Calibri" w:hAnsi="Calibri" w:cs="Calibri"/>
                <w:sz w:val="28"/>
                <w:szCs w:val="28"/>
              </w:rPr>
            </w:pPr>
            <w:r w:rsidRPr="00C45936">
              <w:rPr>
                <w:rFonts w:ascii="Calibri" w:hAnsi="Calibri" w:cs="Calibri"/>
                <w:sz w:val="28"/>
                <w:szCs w:val="28"/>
              </w:rPr>
              <w:t>Excel VBA concepts such as creating an Excel VBA procedure and working with Excel VBA loops</w:t>
            </w:r>
          </w:p>
          <w:p w14:paraId="7DC98AEF" w14:textId="77777777" w:rsidR="00EE2D8C" w:rsidRPr="00C45936" w:rsidRDefault="00EE2D8C" w:rsidP="00EE2D8C">
            <w:pPr>
              <w:pStyle w:val="BodyText"/>
              <w:widowControl w:val="0"/>
              <w:numPr>
                <w:ilvl w:val="0"/>
                <w:numId w:val="19"/>
              </w:numPr>
              <w:autoSpaceDE w:val="0"/>
              <w:autoSpaceDN w:val="0"/>
              <w:spacing w:before="100" w:after="0" w:line="283" w:lineRule="auto"/>
              <w:rPr>
                <w:rFonts w:ascii="Calibri" w:hAnsi="Calibri" w:cs="Calibri"/>
                <w:sz w:val="28"/>
                <w:szCs w:val="28"/>
              </w:rPr>
            </w:pPr>
            <w:r w:rsidRPr="00C45936">
              <w:rPr>
                <w:rFonts w:ascii="Calibri" w:hAnsi="Calibri" w:cs="Calibri"/>
                <w:sz w:val="28"/>
                <w:szCs w:val="28"/>
              </w:rPr>
              <w:t>Using VBA to automate Excel formulas</w:t>
            </w:r>
          </w:p>
          <w:p w14:paraId="37E3EC5C" w14:textId="77777777" w:rsidR="00EE2D8C" w:rsidRPr="00C45936" w:rsidRDefault="00EE2D8C" w:rsidP="00EE2D8C">
            <w:pPr>
              <w:pStyle w:val="BodyText"/>
              <w:widowControl w:val="0"/>
              <w:numPr>
                <w:ilvl w:val="0"/>
                <w:numId w:val="19"/>
              </w:numPr>
              <w:autoSpaceDE w:val="0"/>
              <w:autoSpaceDN w:val="0"/>
              <w:spacing w:before="100" w:after="0" w:line="283" w:lineRule="auto"/>
              <w:rPr>
                <w:rFonts w:ascii="Calibri" w:hAnsi="Calibri" w:cs="Calibri"/>
                <w:sz w:val="28"/>
                <w:szCs w:val="28"/>
              </w:rPr>
            </w:pPr>
            <w:r w:rsidRPr="00C45936">
              <w:rPr>
                <w:rFonts w:ascii="Calibri" w:hAnsi="Calibri" w:cs="Calibri"/>
                <w:sz w:val="28"/>
                <w:szCs w:val="28"/>
              </w:rPr>
              <w:t>Working with Excel VBA User forms</w:t>
            </w:r>
          </w:p>
          <w:p w14:paraId="1C4FD026" w14:textId="02F03D7B" w:rsidR="004B7BC9" w:rsidRDefault="004B7BC9" w:rsidP="009D62CC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14:paraId="6E496906" w14:textId="77777777" w:rsidR="004B7BC9" w:rsidRPr="00CF1A49" w:rsidRDefault="004B7BC9" w:rsidP="009D62CC">
            <w:pPr>
              <w:pStyle w:val="Heading2"/>
              <w:contextualSpacing w:val="0"/>
              <w:outlineLvl w:val="1"/>
            </w:pPr>
          </w:p>
          <w:p w14:paraId="7F436D67" w14:textId="290FF2E6" w:rsidR="009D62CC" w:rsidRDefault="009D62CC" w:rsidP="00F61DF9">
            <w:pPr>
              <w:pStyle w:val="Heading3"/>
              <w:outlineLvl w:val="2"/>
            </w:pPr>
          </w:p>
        </w:tc>
      </w:tr>
      <w:tr w:rsidR="009D62CC" w:rsidRPr="00CF1A49" w14:paraId="359B57F2" w14:textId="77777777" w:rsidTr="00C45936">
        <w:tc>
          <w:tcPr>
            <w:tcW w:w="9385" w:type="dxa"/>
            <w:tcMar>
              <w:top w:w="216" w:type="dxa"/>
            </w:tcMar>
          </w:tcPr>
          <w:p w14:paraId="25973A11" w14:textId="77777777" w:rsidR="009D62CC" w:rsidRDefault="009D62CC" w:rsidP="00F61DF9">
            <w:pPr>
              <w:pStyle w:val="Heading3"/>
              <w:outlineLvl w:val="2"/>
            </w:pPr>
          </w:p>
        </w:tc>
      </w:tr>
    </w:tbl>
    <w:sdt>
      <w:sdtPr>
        <w:rPr>
          <w:b w:val="0"/>
          <w:smallCaps/>
          <w:color w:val="595959" w:themeColor="text1" w:themeTint="A6"/>
        </w:rPr>
        <w:alias w:val="Education:"/>
        <w:tag w:val="Education:"/>
        <w:id w:val="-1908763273"/>
        <w:placeholder>
          <w:docPart w:val="44AC32DFE26F45278492A4110916BE5F"/>
        </w:placeholder>
        <w:temporary/>
        <w:showingPlcHdr/>
        <w15:appearance w15:val="hidden"/>
      </w:sdtPr>
      <w:sdtEndPr>
        <w:rPr>
          <w:b/>
          <w:smallCaps w:val="0"/>
          <w:color w:val="262626" w:themeColor="text1" w:themeTint="D9"/>
        </w:rPr>
      </w:sdtEndPr>
      <w:sdtContent>
        <w:p w14:paraId="38BE0A4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3CA13AE" w14:textId="77777777" w:rsidTr="00D66A52">
        <w:tc>
          <w:tcPr>
            <w:tcW w:w="9355" w:type="dxa"/>
          </w:tcPr>
          <w:p w14:paraId="6D9CDC58" w14:textId="0CDC65E8" w:rsidR="001D0BF1" w:rsidRPr="00CF1A49" w:rsidRDefault="00C45936" w:rsidP="001D0BF1">
            <w:pPr>
              <w:pStyle w:val="Heading3"/>
              <w:contextualSpacing w:val="0"/>
              <w:outlineLvl w:val="2"/>
            </w:pPr>
            <w:r>
              <w:t xml:space="preserve">gRADUATED </w:t>
            </w:r>
            <w:r w:rsidR="009D62CC">
              <w:t>july</w:t>
            </w:r>
            <w:r>
              <w:t>,</w:t>
            </w:r>
            <w:r w:rsidR="001D0BF1" w:rsidRPr="00CF1A49">
              <w:t xml:space="preserve"> </w:t>
            </w:r>
            <w:r w:rsidR="009D62CC">
              <w:t>2019</w:t>
            </w:r>
            <w:r>
              <w:t xml:space="preserve"> </w:t>
            </w:r>
          </w:p>
          <w:p w14:paraId="35BE0FA9" w14:textId="45440167" w:rsidR="001D0BF1" w:rsidRPr="00CF1A49" w:rsidRDefault="009D62CC" w:rsidP="001D0BF1">
            <w:pPr>
              <w:pStyle w:val="Heading2"/>
              <w:contextualSpacing w:val="0"/>
              <w:outlineLvl w:val="1"/>
            </w:pPr>
            <w:r>
              <w:t>bsc.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kwame nkrumah university of science and technology</w:t>
            </w:r>
          </w:p>
          <w:p w14:paraId="576B8B41" w14:textId="749E4FE7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4A9A2EBF" w14:textId="77777777" w:rsidTr="00F61DF9">
        <w:tc>
          <w:tcPr>
            <w:tcW w:w="9355" w:type="dxa"/>
            <w:tcMar>
              <w:top w:w="216" w:type="dxa"/>
            </w:tcMar>
          </w:tcPr>
          <w:p w14:paraId="523EB45D" w14:textId="429A8183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2F3D6F24DF414F9D9E50B858FCAFEADB"/>
        </w:placeholder>
        <w:temporary/>
        <w:showingPlcHdr/>
        <w15:appearance w15:val="hidden"/>
      </w:sdtPr>
      <w:sdtEndPr/>
      <w:sdtContent>
        <w:p w14:paraId="180042DC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C45936" w14:paraId="62984D3F" w14:textId="77777777" w:rsidTr="00CF1A49">
        <w:tc>
          <w:tcPr>
            <w:tcW w:w="4675" w:type="dxa"/>
          </w:tcPr>
          <w:p w14:paraId="4976AA2E" w14:textId="3FE9B83B" w:rsidR="001F4E6D" w:rsidRDefault="00211159" w:rsidP="006E1507">
            <w:pPr>
              <w:pStyle w:val="ListBullet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EE2D8C" w:rsidRPr="00C45936">
              <w:rPr>
                <w:sz w:val="28"/>
                <w:szCs w:val="28"/>
              </w:rPr>
              <w:t xml:space="preserve">Python </w:t>
            </w:r>
            <w:r w:rsidR="00430F47">
              <w:rPr>
                <w:sz w:val="28"/>
                <w:szCs w:val="28"/>
              </w:rPr>
              <w:t xml:space="preserve">Software </w:t>
            </w:r>
            <w:r w:rsidR="006E7A46">
              <w:rPr>
                <w:sz w:val="28"/>
                <w:szCs w:val="28"/>
              </w:rPr>
              <w:t xml:space="preserve">developer </w:t>
            </w:r>
          </w:p>
          <w:p w14:paraId="24C9C596" w14:textId="044D8395" w:rsidR="00655CD2" w:rsidRDefault="00655CD2" w:rsidP="006E1507">
            <w:pPr>
              <w:pStyle w:val="ListBullet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Django</w:t>
            </w:r>
          </w:p>
          <w:p w14:paraId="2CBD9DEF" w14:textId="400396EF" w:rsidR="006E7A46" w:rsidRPr="00C45936" w:rsidRDefault="006E7A46" w:rsidP="006E1507">
            <w:pPr>
              <w:pStyle w:val="ListBullet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React and Node JS</w:t>
            </w:r>
          </w:p>
          <w:p w14:paraId="74CA915E" w14:textId="02856FEC" w:rsidR="00EE2D8C" w:rsidRPr="00C45936" w:rsidRDefault="00814D22" w:rsidP="006E1507">
            <w:pPr>
              <w:pStyle w:val="ListBullet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MongoDB master</w:t>
            </w:r>
          </w:p>
          <w:p w14:paraId="21B4FBE2" w14:textId="16B825BB" w:rsidR="00EE2D8C" w:rsidRDefault="00EE2D8C" w:rsidP="006E1507">
            <w:pPr>
              <w:pStyle w:val="ListBullet"/>
              <w:contextualSpacing w:val="0"/>
              <w:rPr>
                <w:sz w:val="28"/>
                <w:szCs w:val="28"/>
              </w:rPr>
            </w:pPr>
            <w:r w:rsidRPr="00C45936">
              <w:rPr>
                <w:sz w:val="28"/>
                <w:szCs w:val="28"/>
              </w:rPr>
              <w:t>VBA master</w:t>
            </w:r>
            <w:r w:rsidR="00814D22">
              <w:rPr>
                <w:sz w:val="28"/>
                <w:szCs w:val="28"/>
              </w:rPr>
              <w:t xml:space="preserve"> / Excel macro</w:t>
            </w:r>
          </w:p>
          <w:p w14:paraId="0B2DD2C5" w14:textId="0C8294A6" w:rsidR="00211159" w:rsidRPr="00C45936" w:rsidRDefault="00211159" w:rsidP="00211159">
            <w:pPr>
              <w:pStyle w:val="ListBullet"/>
              <w:numPr>
                <w:ilvl w:val="0"/>
                <w:numId w:val="0"/>
              </w:numPr>
              <w:contextualSpacing w:val="0"/>
              <w:rPr>
                <w:sz w:val="28"/>
                <w:szCs w:val="28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14:paraId="77FB8CDB" w14:textId="61F9DCA2" w:rsidR="003A0632" w:rsidRPr="00C45936" w:rsidRDefault="00EE2D8C" w:rsidP="006E1507">
            <w:pPr>
              <w:pStyle w:val="ListBullet"/>
              <w:contextualSpacing w:val="0"/>
              <w:rPr>
                <w:sz w:val="28"/>
                <w:szCs w:val="28"/>
              </w:rPr>
            </w:pPr>
            <w:r w:rsidRPr="00C45936">
              <w:rPr>
                <w:sz w:val="28"/>
                <w:szCs w:val="28"/>
              </w:rPr>
              <w:t>Adaptability</w:t>
            </w:r>
          </w:p>
          <w:p w14:paraId="08579DBB" w14:textId="7DA411CB" w:rsidR="001E3120" w:rsidRPr="00C45936" w:rsidRDefault="00EE2D8C" w:rsidP="006E1507">
            <w:pPr>
              <w:pStyle w:val="ListBullet"/>
              <w:contextualSpacing w:val="0"/>
              <w:rPr>
                <w:sz w:val="28"/>
                <w:szCs w:val="28"/>
              </w:rPr>
            </w:pPr>
            <w:r w:rsidRPr="00C45936">
              <w:rPr>
                <w:sz w:val="28"/>
                <w:szCs w:val="28"/>
              </w:rPr>
              <w:t>Quick Learner</w:t>
            </w:r>
          </w:p>
          <w:p w14:paraId="244ABF44" w14:textId="03A49FD9" w:rsidR="001E3120" w:rsidRPr="00C45936" w:rsidRDefault="00EE2D8C" w:rsidP="006E1507">
            <w:pPr>
              <w:pStyle w:val="ListBullet"/>
              <w:contextualSpacing w:val="0"/>
              <w:rPr>
                <w:sz w:val="28"/>
                <w:szCs w:val="28"/>
              </w:rPr>
            </w:pPr>
            <w:r w:rsidRPr="00C45936">
              <w:rPr>
                <w:sz w:val="28"/>
                <w:szCs w:val="28"/>
              </w:rPr>
              <w:t>Flexibility</w:t>
            </w:r>
          </w:p>
        </w:tc>
      </w:tr>
    </w:tbl>
    <w:sdt>
      <w:sdtPr>
        <w:alias w:val="Activities:"/>
        <w:tag w:val="Activities:"/>
        <w:id w:val="1223332893"/>
        <w:placeholder>
          <w:docPart w:val="0A68A87F765446B08C18ED5ACD9F9AEB"/>
        </w:placeholder>
        <w:temporary/>
        <w:showingPlcHdr/>
        <w15:appearance w15:val="hidden"/>
      </w:sdtPr>
      <w:sdtEndPr/>
      <w:sdtContent>
        <w:p w14:paraId="07D856E9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118AE723" w14:textId="2AAC6CDB" w:rsidR="00B51D1B" w:rsidRDefault="002D76FE" w:rsidP="006E1507">
      <w:pPr>
        <w:rPr>
          <w:sz w:val="28"/>
          <w:szCs w:val="28"/>
        </w:rPr>
      </w:pPr>
      <w:r w:rsidRPr="002D76FE">
        <w:rPr>
          <w:sz w:val="28"/>
          <w:szCs w:val="28"/>
        </w:rPr>
        <w:t xml:space="preserve">My relevant passions are programming, developing systems </w:t>
      </w:r>
      <w:r w:rsidR="00F4477A">
        <w:rPr>
          <w:sz w:val="28"/>
          <w:szCs w:val="28"/>
        </w:rPr>
        <w:t xml:space="preserve">applications </w:t>
      </w:r>
      <w:r w:rsidRPr="002D76FE">
        <w:rPr>
          <w:sz w:val="28"/>
          <w:szCs w:val="28"/>
        </w:rPr>
        <w:t xml:space="preserve">and teaching. I have taught military soldiers office productivity and IT skills. I like clean designs, efficient </w:t>
      </w:r>
      <w:proofErr w:type="spellStart"/>
      <w:r w:rsidRPr="002D76FE">
        <w:rPr>
          <w:sz w:val="28"/>
          <w:szCs w:val="28"/>
        </w:rPr>
        <w:t>backends</w:t>
      </w:r>
      <w:proofErr w:type="spellEnd"/>
      <w:r w:rsidRPr="002D76FE">
        <w:rPr>
          <w:sz w:val="28"/>
          <w:szCs w:val="28"/>
        </w:rPr>
        <w:t xml:space="preserve"> and always ready to learn and adapt. I play basketball and take long walks on the beach as my hobby. Wh</w:t>
      </w:r>
      <w:r>
        <w:rPr>
          <w:sz w:val="28"/>
          <w:szCs w:val="28"/>
        </w:rPr>
        <w:t xml:space="preserve">at people admire about me most </w:t>
      </w:r>
      <w:r w:rsidRPr="002D76FE">
        <w:rPr>
          <w:sz w:val="28"/>
          <w:szCs w:val="28"/>
        </w:rPr>
        <w:t>when working with me is my flexibility and my willingness to always learn</w:t>
      </w:r>
      <w:r>
        <w:rPr>
          <w:sz w:val="28"/>
          <w:szCs w:val="28"/>
        </w:rPr>
        <w:t>.</w:t>
      </w:r>
    </w:p>
    <w:p w14:paraId="4D64687A" w14:textId="19595BBD" w:rsidR="005F683C" w:rsidRDefault="005F683C" w:rsidP="006E1507">
      <w:pPr>
        <w:rPr>
          <w:sz w:val="28"/>
          <w:szCs w:val="28"/>
        </w:rPr>
      </w:pPr>
    </w:p>
    <w:p w14:paraId="1421192F" w14:textId="6AFDBE41" w:rsidR="005F683C" w:rsidRDefault="00270679" w:rsidP="005F683C">
      <w:pPr>
        <w:pStyle w:val="Heading1"/>
      </w:pPr>
      <w:r>
        <w:t>REFEREEs</w:t>
      </w:r>
    </w:p>
    <w:p w14:paraId="16688CCE" w14:textId="680691E0" w:rsidR="000F0164" w:rsidRDefault="000F0164" w:rsidP="005F683C">
      <w:pPr>
        <w:pStyle w:val="Heading1"/>
      </w:pPr>
    </w:p>
    <w:p w14:paraId="18741C30" w14:textId="77777777" w:rsidR="000504DA" w:rsidRDefault="000F0164" w:rsidP="005F683C">
      <w:pPr>
        <w:pStyle w:val="Heading1"/>
        <w:rPr>
          <w:rFonts w:asciiTheme="minorHAnsi" w:hAnsiTheme="minorHAnsi" w:cstheme="minorHAnsi"/>
          <w:b w:val="0"/>
          <w:caps w:val="0"/>
        </w:rPr>
      </w:pPr>
      <w:r>
        <w:rPr>
          <w:rFonts w:asciiTheme="minorHAnsi" w:hAnsiTheme="minorHAnsi" w:cstheme="minorHAnsi"/>
          <w:b w:val="0"/>
          <w:caps w:val="0"/>
        </w:rPr>
        <w:t xml:space="preserve">Mr. Charles </w:t>
      </w:r>
      <w:proofErr w:type="spellStart"/>
      <w:r>
        <w:rPr>
          <w:rFonts w:asciiTheme="minorHAnsi" w:hAnsiTheme="minorHAnsi" w:cstheme="minorHAnsi"/>
          <w:b w:val="0"/>
          <w:caps w:val="0"/>
        </w:rPr>
        <w:t>Owusu</w:t>
      </w:r>
      <w:proofErr w:type="spellEnd"/>
      <w:r>
        <w:rPr>
          <w:rFonts w:asciiTheme="minorHAnsi" w:hAnsiTheme="minorHAnsi" w:cstheme="minorHAnsi"/>
          <w:b w:val="0"/>
          <w:caps w:val="0"/>
        </w:rPr>
        <w:t xml:space="preserve"> </w:t>
      </w:r>
    </w:p>
    <w:p w14:paraId="60C90EA5" w14:textId="6D4B4DF9" w:rsidR="000504DA" w:rsidRDefault="000F0164" w:rsidP="005F683C">
      <w:pPr>
        <w:pStyle w:val="Heading1"/>
        <w:rPr>
          <w:rFonts w:asciiTheme="minorHAnsi" w:hAnsiTheme="minorHAnsi" w:cstheme="minorHAnsi"/>
          <w:b w:val="0"/>
          <w:caps w:val="0"/>
        </w:rPr>
      </w:pPr>
      <w:r>
        <w:rPr>
          <w:rFonts w:asciiTheme="minorHAnsi" w:hAnsiTheme="minorHAnsi" w:cstheme="minorHAnsi"/>
          <w:b w:val="0"/>
          <w:caps w:val="0"/>
        </w:rPr>
        <w:t>Head of Department</w:t>
      </w:r>
      <w:r w:rsidR="000504DA">
        <w:rPr>
          <w:rFonts w:asciiTheme="minorHAnsi" w:hAnsiTheme="minorHAnsi" w:cstheme="minorHAnsi"/>
          <w:b w:val="0"/>
          <w:caps w:val="0"/>
        </w:rPr>
        <w:t xml:space="preserve"> </w:t>
      </w:r>
    </w:p>
    <w:p w14:paraId="71716558" w14:textId="77777777" w:rsidR="000F1C18" w:rsidRDefault="000504DA" w:rsidP="005F683C">
      <w:pPr>
        <w:pStyle w:val="Heading1"/>
        <w:rPr>
          <w:rFonts w:asciiTheme="minorHAnsi" w:hAnsiTheme="minorHAnsi" w:cstheme="minorHAnsi"/>
          <w:b w:val="0"/>
          <w:caps w:val="0"/>
        </w:rPr>
      </w:pPr>
      <w:r>
        <w:rPr>
          <w:rFonts w:asciiTheme="minorHAnsi" w:hAnsiTheme="minorHAnsi" w:cstheme="minorHAnsi"/>
          <w:b w:val="0"/>
          <w:caps w:val="0"/>
        </w:rPr>
        <w:t xml:space="preserve">Electrical and Mechanical Engineering Institute, </w:t>
      </w:r>
    </w:p>
    <w:p w14:paraId="1085A24C" w14:textId="1DBA7F07" w:rsidR="000F0164" w:rsidRDefault="000504DA" w:rsidP="005F683C">
      <w:pPr>
        <w:pStyle w:val="Heading1"/>
        <w:rPr>
          <w:rFonts w:asciiTheme="minorHAnsi" w:hAnsiTheme="minorHAnsi" w:cstheme="minorHAnsi"/>
          <w:b w:val="0"/>
          <w:caps w:val="0"/>
        </w:rPr>
      </w:pPr>
      <w:r>
        <w:rPr>
          <w:rFonts w:asciiTheme="minorHAnsi" w:hAnsiTheme="minorHAnsi" w:cstheme="minorHAnsi"/>
          <w:b w:val="0"/>
          <w:caps w:val="0"/>
        </w:rPr>
        <w:t xml:space="preserve">Ghana Armed Forces Burma </w:t>
      </w:r>
      <w:r w:rsidR="000F1C18">
        <w:rPr>
          <w:rFonts w:asciiTheme="minorHAnsi" w:hAnsiTheme="minorHAnsi" w:cstheme="minorHAnsi"/>
          <w:b w:val="0"/>
          <w:caps w:val="0"/>
        </w:rPr>
        <w:t>Camp,</w:t>
      </w:r>
      <w:r>
        <w:rPr>
          <w:rFonts w:asciiTheme="minorHAnsi" w:hAnsiTheme="minorHAnsi" w:cstheme="minorHAnsi"/>
          <w:b w:val="0"/>
          <w:caps w:val="0"/>
        </w:rPr>
        <w:t xml:space="preserve"> Accra.</w:t>
      </w:r>
    </w:p>
    <w:p w14:paraId="031B4A97" w14:textId="2378B8BA" w:rsidR="000504DA" w:rsidRDefault="000504DA" w:rsidP="005F683C">
      <w:pPr>
        <w:pStyle w:val="Heading1"/>
        <w:rPr>
          <w:rFonts w:asciiTheme="minorHAnsi" w:hAnsiTheme="minorHAnsi" w:cstheme="minorHAnsi"/>
          <w:b w:val="0"/>
          <w:caps w:val="0"/>
        </w:rPr>
      </w:pPr>
      <w:r>
        <w:rPr>
          <w:rFonts w:asciiTheme="minorHAnsi" w:hAnsiTheme="minorHAnsi" w:cstheme="minorHAnsi"/>
          <w:b w:val="0"/>
          <w:caps w:val="0"/>
        </w:rPr>
        <w:t>Tel: 02444540078</w:t>
      </w:r>
    </w:p>
    <w:p w14:paraId="69538DD0" w14:textId="45744106" w:rsidR="00270679" w:rsidRDefault="00270679" w:rsidP="005F683C">
      <w:pPr>
        <w:pStyle w:val="Heading1"/>
        <w:rPr>
          <w:rFonts w:asciiTheme="minorHAnsi" w:hAnsiTheme="minorHAnsi" w:cstheme="minorHAnsi"/>
          <w:b w:val="0"/>
          <w:caps w:val="0"/>
        </w:rPr>
      </w:pPr>
    </w:p>
    <w:p w14:paraId="17EF6291" w14:textId="2CB625B0" w:rsidR="00270679" w:rsidRDefault="00270679" w:rsidP="005F683C">
      <w:pPr>
        <w:pStyle w:val="Heading1"/>
        <w:rPr>
          <w:rFonts w:asciiTheme="minorHAnsi" w:hAnsiTheme="minorHAnsi" w:cstheme="minorHAnsi"/>
          <w:b w:val="0"/>
          <w:caps w:val="0"/>
        </w:rPr>
      </w:pPr>
      <w:r>
        <w:rPr>
          <w:rFonts w:asciiTheme="minorHAnsi" w:hAnsiTheme="minorHAnsi" w:cstheme="minorHAnsi"/>
          <w:b w:val="0"/>
          <w:caps w:val="0"/>
        </w:rPr>
        <w:t xml:space="preserve">Dr. </w:t>
      </w:r>
      <w:r w:rsidR="00F14320">
        <w:rPr>
          <w:rFonts w:asciiTheme="minorHAnsi" w:hAnsiTheme="minorHAnsi" w:cstheme="minorHAnsi"/>
          <w:b w:val="0"/>
          <w:caps w:val="0"/>
        </w:rPr>
        <w:t xml:space="preserve">Joseph </w:t>
      </w:r>
      <w:proofErr w:type="spellStart"/>
      <w:r w:rsidR="00F14320">
        <w:rPr>
          <w:rFonts w:asciiTheme="minorHAnsi" w:hAnsiTheme="minorHAnsi" w:cstheme="minorHAnsi"/>
          <w:b w:val="0"/>
          <w:caps w:val="0"/>
        </w:rPr>
        <w:t>Adu</w:t>
      </w:r>
      <w:proofErr w:type="spellEnd"/>
      <w:r w:rsidR="00F14320">
        <w:rPr>
          <w:rFonts w:asciiTheme="minorHAnsi" w:hAnsiTheme="minorHAnsi" w:cstheme="minorHAnsi"/>
          <w:b w:val="0"/>
          <w:caps w:val="0"/>
        </w:rPr>
        <w:t xml:space="preserve"> </w:t>
      </w:r>
      <w:proofErr w:type="spellStart"/>
      <w:r w:rsidR="00F14320">
        <w:rPr>
          <w:rFonts w:asciiTheme="minorHAnsi" w:hAnsiTheme="minorHAnsi" w:cstheme="minorHAnsi"/>
          <w:b w:val="0"/>
          <w:caps w:val="0"/>
        </w:rPr>
        <w:t>Mintah</w:t>
      </w:r>
      <w:proofErr w:type="spellEnd"/>
    </w:p>
    <w:p w14:paraId="62D0993E" w14:textId="699FACD3" w:rsidR="00F14320" w:rsidRDefault="00F14320" w:rsidP="005F683C">
      <w:pPr>
        <w:pStyle w:val="Heading1"/>
        <w:rPr>
          <w:rFonts w:asciiTheme="minorHAnsi" w:hAnsiTheme="minorHAnsi" w:cstheme="minorHAnsi"/>
          <w:b w:val="0"/>
          <w:caps w:val="0"/>
        </w:rPr>
      </w:pPr>
      <w:r>
        <w:rPr>
          <w:rFonts w:asciiTheme="minorHAnsi" w:hAnsiTheme="minorHAnsi" w:cstheme="minorHAnsi"/>
          <w:b w:val="0"/>
          <w:caps w:val="0"/>
        </w:rPr>
        <w:t>Head of IT Department</w:t>
      </w:r>
    </w:p>
    <w:p w14:paraId="2DB603C7" w14:textId="02266047" w:rsidR="00F14320" w:rsidRDefault="00F14320" w:rsidP="005F683C">
      <w:pPr>
        <w:pStyle w:val="Heading1"/>
        <w:rPr>
          <w:rFonts w:asciiTheme="minorHAnsi" w:hAnsiTheme="minorHAnsi" w:cstheme="minorHAnsi"/>
          <w:b w:val="0"/>
          <w:caps w:val="0"/>
        </w:rPr>
      </w:pPr>
      <w:r>
        <w:rPr>
          <w:rFonts w:asciiTheme="minorHAnsi" w:hAnsiTheme="minorHAnsi" w:cstheme="minorHAnsi"/>
          <w:b w:val="0"/>
          <w:caps w:val="0"/>
        </w:rPr>
        <w:t>Forestry Commission</w:t>
      </w:r>
    </w:p>
    <w:p w14:paraId="154824C4" w14:textId="7D7E869D" w:rsidR="00F14320" w:rsidRDefault="00F14320" w:rsidP="005F683C">
      <w:pPr>
        <w:pStyle w:val="Heading1"/>
        <w:rPr>
          <w:rFonts w:asciiTheme="minorHAnsi" w:hAnsiTheme="minorHAnsi" w:cstheme="minorHAnsi"/>
          <w:b w:val="0"/>
          <w:caps w:val="0"/>
        </w:rPr>
      </w:pPr>
      <w:proofErr w:type="spellStart"/>
      <w:r>
        <w:rPr>
          <w:rFonts w:asciiTheme="minorHAnsi" w:hAnsiTheme="minorHAnsi" w:cstheme="minorHAnsi"/>
          <w:b w:val="0"/>
          <w:caps w:val="0"/>
        </w:rPr>
        <w:t>Achimota</w:t>
      </w:r>
      <w:proofErr w:type="spellEnd"/>
      <w:r>
        <w:rPr>
          <w:rFonts w:asciiTheme="minorHAnsi" w:hAnsiTheme="minorHAnsi" w:cstheme="minorHAnsi"/>
          <w:b w:val="0"/>
          <w:caps w:val="0"/>
        </w:rPr>
        <w:t>, Accra.</w:t>
      </w:r>
    </w:p>
    <w:p w14:paraId="79FF2713" w14:textId="17C15044" w:rsidR="00A43BBD" w:rsidRPr="000504DA" w:rsidRDefault="00904DA5" w:rsidP="005F683C">
      <w:pPr>
        <w:pStyle w:val="Heading1"/>
        <w:rPr>
          <w:rFonts w:asciiTheme="minorHAnsi" w:hAnsiTheme="minorHAnsi" w:cstheme="minorHAnsi"/>
          <w:b w:val="0"/>
          <w:caps w:val="0"/>
        </w:rPr>
      </w:pPr>
      <w:r>
        <w:rPr>
          <w:rFonts w:asciiTheme="minorHAnsi" w:hAnsiTheme="minorHAnsi" w:cstheme="minorHAnsi"/>
          <w:b w:val="0"/>
          <w:caps w:val="0"/>
        </w:rPr>
        <w:t>Tel: 0244233143</w:t>
      </w:r>
      <w:r w:rsidR="00301791">
        <w:rPr>
          <w:rFonts w:asciiTheme="minorHAnsi" w:hAnsiTheme="minorHAnsi" w:cstheme="minorHAnsi"/>
          <w:b w:val="0"/>
          <w:caps w:val="0"/>
        </w:rPr>
        <w:t>, 0271831410</w:t>
      </w:r>
    </w:p>
    <w:p w14:paraId="17A5F7CE" w14:textId="6BD8A76D" w:rsidR="000F0164" w:rsidRPr="000F0164" w:rsidRDefault="000F0164" w:rsidP="005F683C">
      <w:pPr>
        <w:pStyle w:val="Heading1"/>
        <w:rPr>
          <w:b w:val="0"/>
        </w:rPr>
      </w:pPr>
    </w:p>
    <w:p w14:paraId="4664A588" w14:textId="31CE4777" w:rsidR="005F683C" w:rsidRPr="005F683C" w:rsidRDefault="005F683C" w:rsidP="005F683C">
      <w:pPr>
        <w:pStyle w:val="Heading1"/>
      </w:pPr>
    </w:p>
    <w:sectPr w:rsidR="005F683C" w:rsidRPr="005F683C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7FD08" w14:textId="77777777" w:rsidR="00D87F03" w:rsidRDefault="00D87F03" w:rsidP="0068194B">
      <w:r>
        <w:separator/>
      </w:r>
    </w:p>
    <w:p w14:paraId="3BA2C950" w14:textId="77777777" w:rsidR="00D87F03" w:rsidRDefault="00D87F03"/>
    <w:p w14:paraId="6F11DEBF" w14:textId="77777777" w:rsidR="00D87F03" w:rsidRDefault="00D87F03"/>
  </w:endnote>
  <w:endnote w:type="continuationSeparator" w:id="0">
    <w:p w14:paraId="2D007817" w14:textId="77777777" w:rsidR="00D87F03" w:rsidRDefault="00D87F03" w:rsidP="0068194B">
      <w:r>
        <w:continuationSeparator/>
      </w:r>
    </w:p>
    <w:p w14:paraId="060BE6D2" w14:textId="77777777" w:rsidR="00D87F03" w:rsidRDefault="00D87F03"/>
    <w:p w14:paraId="11A2BF50" w14:textId="77777777" w:rsidR="00D87F03" w:rsidRDefault="00D87F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5B3A4" w14:textId="39E95EBE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C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B046D" w14:textId="77777777" w:rsidR="00D87F03" w:rsidRDefault="00D87F03" w:rsidP="0068194B">
      <w:r>
        <w:separator/>
      </w:r>
    </w:p>
    <w:p w14:paraId="2425AF94" w14:textId="77777777" w:rsidR="00D87F03" w:rsidRDefault="00D87F03"/>
    <w:p w14:paraId="54CD7C68" w14:textId="77777777" w:rsidR="00D87F03" w:rsidRDefault="00D87F03"/>
  </w:footnote>
  <w:footnote w:type="continuationSeparator" w:id="0">
    <w:p w14:paraId="7E33ADA2" w14:textId="77777777" w:rsidR="00D87F03" w:rsidRDefault="00D87F03" w:rsidP="0068194B">
      <w:r>
        <w:continuationSeparator/>
      </w:r>
    </w:p>
    <w:p w14:paraId="1F9916EA" w14:textId="77777777" w:rsidR="00D87F03" w:rsidRDefault="00D87F03"/>
    <w:p w14:paraId="4F10DA9C" w14:textId="77777777" w:rsidR="00D87F03" w:rsidRDefault="00D87F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4E6BF" w14:textId="77777777" w:rsidR="00236D54" w:rsidRPr="004E01EB" w:rsidRDefault="00F476C4" w:rsidP="005A1B10">
    <w:pPr>
      <w:pStyle w:val="Header"/>
    </w:pPr>
    <w:r w:rsidRPr="004E01EB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3B06BA" wp14:editId="687E074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9125F8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488"/>
        </w:tabs>
        <w:ind w:left="1488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E367D9"/>
    <w:multiLevelType w:val="hybridMultilevel"/>
    <w:tmpl w:val="6F440000"/>
    <w:lvl w:ilvl="0" w:tplc="C36EFCC0">
      <w:start w:val="1"/>
      <w:numFmt w:val="bullet"/>
      <w:lvlText w:val=""/>
      <w:lvlJc w:val="left"/>
      <w:pPr>
        <w:ind w:left="851" w:hanging="397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188C69D2"/>
    <w:multiLevelType w:val="hybridMultilevel"/>
    <w:tmpl w:val="6E4A9B92"/>
    <w:lvl w:ilvl="0" w:tplc="08E2158E">
      <w:start w:val="1"/>
      <w:numFmt w:val="bullet"/>
      <w:lvlText w:val=""/>
      <w:lvlJc w:val="left"/>
      <w:pPr>
        <w:ind w:left="1182" w:hanging="757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5D92773"/>
    <w:multiLevelType w:val="hybridMultilevel"/>
    <w:tmpl w:val="35C88B20"/>
    <w:lvl w:ilvl="0" w:tplc="08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D1000D8"/>
    <w:multiLevelType w:val="hybridMultilevel"/>
    <w:tmpl w:val="0E9CBEB0"/>
    <w:lvl w:ilvl="0" w:tplc="FD9A8250">
      <w:start w:val="1"/>
      <w:numFmt w:val="bullet"/>
      <w:lvlText w:val=""/>
      <w:lvlJc w:val="left"/>
      <w:pPr>
        <w:ind w:left="851" w:hanging="397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1"/>
  </w:num>
  <w:num w:numId="16">
    <w:abstractNumId w:val="10"/>
  </w:num>
  <w:num w:numId="17">
    <w:abstractNumId w:val="16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E53"/>
    <w:rsid w:val="000001EF"/>
    <w:rsid w:val="0000032A"/>
    <w:rsid w:val="00007322"/>
    <w:rsid w:val="00007728"/>
    <w:rsid w:val="00024584"/>
    <w:rsid w:val="00024730"/>
    <w:rsid w:val="000504DA"/>
    <w:rsid w:val="00055E95"/>
    <w:rsid w:val="0007021F"/>
    <w:rsid w:val="000A3433"/>
    <w:rsid w:val="000B2BA5"/>
    <w:rsid w:val="000F0164"/>
    <w:rsid w:val="000F1C18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867ED"/>
    <w:rsid w:val="00192008"/>
    <w:rsid w:val="001C0E68"/>
    <w:rsid w:val="001C4B6F"/>
    <w:rsid w:val="001D0BF1"/>
    <w:rsid w:val="001E3120"/>
    <w:rsid w:val="001E7E0C"/>
    <w:rsid w:val="001F03EE"/>
    <w:rsid w:val="001F0BB0"/>
    <w:rsid w:val="001F4E6D"/>
    <w:rsid w:val="001F6140"/>
    <w:rsid w:val="00203573"/>
    <w:rsid w:val="0020597D"/>
    <w:rsid w:val="00211159"/>
    <w:rsid w:val="00213B4C"/>
    <w:rsid w:val="002253B0"/>
    <w:rsid w:val="0023315B"/>
    <w:rsid w:val="00236D54"/>
    <w:rsid w:val="00241D8C"/>
    <w:rsid w:val="00241FDB"/>
    <w:rsid w:val="00242D9F"/>
    <w:rsid w:val="0024720C"/>
    <w:rsid w:val="002617AE"/>
    <w:rsid w:val="002638D0"/>
    <w:rsid w:val="002647D3"/>
    <w:rsid w:val="00270679"/>
    <w:rsid w:val="00275EAE"/>
    <w:rsid w:val="002764C0"/>
    <w:rsid w:val="00294998"/>
    <w:rsid w:val="00297F18"/>
    <w:rsid w:val="002A1945"/>
    <w:rsid w:val="002B2958"/>
    <w:rsid w:val="002B3FC8"/>
    <w:rsid w:val="002D23C5"/>
    <w:rsid w:val="002D6137"/>
    <w:rsid w:val="002D76FE"/>
    <w:rsid w:val="002E7E61"/>
    <w:rsid w:val="002F05E5"/>
    <w:rsid w:val="002F254D"/>
    <w:rsid w:val="002F30E4"/>
    <w:rsid w:val="00301791"/>
    <w:rsid w:val="00307140"/>
    <w:rsid w:val="00316DFF"/>
    <w:rsid w:val="00325B57"/>
    <w:rsid w:val="00336056"/>
    <w:rsid w:val="003544E1"/>
    <w:rsid w:val="00366398"/>
    <w:rsid w:val="00382AB4"/>
    <w:rsid w:val="003A0632"/>
    <w:rsid w:val="003A30E5"/>
    <w:rsid w:val="003A6ADF"/>
    <w:rsid w:val="003B5928"/>
    <w:rsid w:val="003D380F"/>
    <w:rsid w:val="003E160D"/>
    <w:rsid w:val="003F1D5F"/>
    <w:rsid w:val="00401E25"/>
    <w:rsid w:val="00405128"/>
    <w:rsid w:val="00406CFF"/>
    <w:rsid w:val="00416B25"/>
    <w:rsid w:val="00420592"/>
    <w:rsid w:val="00430F47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B7BC9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5F683C"/>
    <w:rsid w:val="0062312F"/>
    <w:rsid w:val="00625F2C"/>
    <w:rsid w:val="00655CD2"/>
    <w:rsid w:val="006618E9"/>
    <w:rsid w:val="0068194B"/>
    <w:rsid w:val="00692703"/>
    <w:rsid w:val="006A1962"/>
    <w:rsid w:val="006B5D48"/>
    <w:rsid w:val="006B7D7B"/>
    <w:rsid w:val="006C1A5E"/>
    <w:rsid w:val="006E1507"/>
    <w:rsid w:val="006E7A46"/>
    <w:rsid w:val="00712D8B"/>
    <w:rsid w:val="007273B7"/>
    <w:rsid w:val="00733E0A"/>
    <w:rsid w:val="0074403D"/>
    <w:rsid w:val="00746D44"/>
    <w:rsid w:val="007538DC"/>
    <w:rsid w:val="00757803"/>
    <w:rsid w:val="0079206B"/>
    <w:rsid w:val="0079257D"/>
    <w:rsid w:val="00792E53"/>
    <w:rsid w:val="00796076"/>
    <w:rsid w:val="007C0566"/>
    <w:rsid w:val="007C606B"/>
    <w:rsid w:val="007E6A61"/>
    <w:rsid w:val="00801140"/>
    <w:rsid w:val="00803404"/>
    <w:rsid w:val="00814D22"/>
    <w:rsid w:val="00815D60"/>
    <w:rsid w:val="00834955"/>
    <w:rsid w:val="00855B59"/>
    <w:rsid w:val="00860461"/>
    <w:rsid w:val="0086487C"/>
    <w:rsid w:val="00870B20"/>
    <w:rsid w:val="008829F8"/>
    <w:rsid w:val="00885897"/>
    <w:rsid w:val="008A6538"/>
    <w:rsid w:val="008B1989"/>
    <w:rsid w:val="008C0FCE"/>
    <w:rsid w:val="008C7056"/>
    <w:rsid w:val="008E293C"/>
    <w:rsid w:val="008F3B14"/>
    <w:rsid w:val="00901899"/>
    <w:rsid w:val="0090344B"/>
    <w:rsid w:val="00904DA5"/>
    <w:rsid w:val="00905715"/>
    <w:rsid w:val="0091321E"/>
    <w:rsid w:val="00913946"/>
    <w:rsid w:val="0091396A"/>
    <w:rsid w:val="0092726B"/>
    <w:rsid w:val="009361BA"/>
    <w:rsid w:val="00944F78"/>
    <w:rsid w:val="009510E7"/>
    <w:rsid w:val="00952C89"/>
    <w:rsid w:val="009571D8"/>
    <w:rsid w:val="009616B3"/>
    <w:rsid w:val="009650EA"/>
    <w:rsid w:val="0097790C"/>
    <w:rsid w:val="0098506E"/>
    <w:rsid w:val="009A44CE"/>
    <w:rsid w:val="009C4DFC"/>
    <w:rsid w:val="009D44F8"/>
    <w:rsid w:val="009D62CC"/>
    <w:rsid w:val="009E3160"/>
    <w:rsid w:val="009F220C"/>
    <w:rsid w:val="009F3B05"/>
    <w:rsid w:val="009F4931"/>
    <w:rsid w:val="00A14534"/>
    <w:rsid w:val="00A16DAA"/>
    <w:rsid w:val="00A21435"/>
    <w:rsid w:val="00A24162"/>
    <w:rsid w:val="00A25023"/>
    <w:rsid w:val="00A270EA"/>
    <w:rsid w:val="00A34BA2"/>
    <w:rsid w:val="00A36F27"/>
    <w:rsid w:val="00A42E32"/>
    <w:rsid w:val="00A43BBD"/>
    <w:rsid w:val="00A46E63"/>
    <w:rsid w:val="00A51DC5"/>
    <w:rsid w:val="00A53DE1"/>
    <w:rsid w:val="00A615E1"/>
    <w:rsid w:val="00A755E8"/>
    <w:rsid w:val="00A93A5D"/>
    <w:rsid w:val="00A96A84"/>
    <w:rsid w:val="00AB32F8"/>
    <w:rsid w:val="00AB610B"/>
    <w:rsid w:val="00AC4D8D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5936"/>
    <w:rsid w:val="00C47FA6"/>
    <w:rsid w:val="00C558A3"/>
    <w:rsid w:val="00C57FC6"/>
    <w:rsid w:val="00C630FF"/>
    <w:rsid w:val="00C66A7D"/>
    <w:rsid w:val="00C779DA"/>
    <w:rsid w:val="00C814F7"/>
    <w:rsid w:val="00CA4B4D"/>
    <w:rsid w:val="00CB35C3"/>
    <w:rsid w:val="00CD323D"/>
    <w:rsid w:val="00CE4030"/>
    <w:rsid w:val="00CE64B3"/>
    <w:rsid w:val="00CE67C8"/>
    <w:rsid w:val="00CF1A49"/>
    <w:rsid w:val="00D0630C"/>
    <w:rsid w:val="00D243A9"/>
    <w:rsid w:val="00D305E5"/>
    <w:rsid w:val="00D37CD3"/>
    <w:rsid w:val="00D66A52"/>
    <w:rsid w:val="00D66EFA"/>
    <w:rsid w:val="00D72A2D"/>
    <w:rsid w:val="00D87F03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90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44B5"/>
    <w:rsid w:val="00E81CC5"/>
    <w:rsid w:val="00E85A87"/>
    <w:rsid w:val="00E85B4A"/>
    <w:rsid w:val="00E9528E"/>
    <w:rsid w:val="00EA5099"/>
    <w:rsid w:val="00EC1351"/>
    <w:rsid w:val="00EC4CBF"/>
    <w:rsid w:val="00EE2CA8"/>
    <w:rsid w:val="00EE2D8C"/>
    <w:rsid w:val="00EF17E8"/>
    <w:rsid w:val="00EF51D9"/>
    <w:rsid w:val="00F130DD"/>
    <w:rsid w:val="00F14320"/>
    <w:rsid w:val="00F24884"/>
    <w:rsid w:val="00F4477A"/>
    <w:rsid w:val="00F476C4"/>
    <w:rsid w:val="00F61DF9"/>
    <w:rsid w:val="00F81960"/>
    <w:rsid w:val="00F8769D"/>
    <w:rsid w:val="00F9350C"/>
    <w:rsid w:val="00F94EB5"/>
    <w:rsid w:val="00F9624D"/>
    <w:rsid w:val="00FA7F31"/>
    <w:rsid w:val="00FB31C1"/>
    <w:rsid w:val="00FB58F2"/>
    <w:rsid w:val="00FC6AEA"/>
    <w:rsid w:val="00FD3D13"/>
    <w:rsid w:val="00FE1E85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48ED9"/>
  <w15:chartTrackingRefBased/>
  <w15:docId w15:val="{75DB71F8-8D32-40E8-A377-65C18294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%20Ohene\AppData\Local\Microsoft\Office\16.0\DTS\en-US%7b95DDC507-4D4F-4671-B9D5-6DD241E0C901%7d\%7bBF58539C-0F18-45AA-BC81-9CF880B1A51C%7dtf16402488_win32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DB9E95F414F4495B27270A0B9C5B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2383F-90AE-41AA-B58A-F45810B3A3F8}"/>
      </w:docPartPr>
      <w:docPartBody>
        <w:p w:rsidR="0080638E" w:rsidRDefault="001414A1">
          <w:pPr>
            <w:pStyle w:val="FDB9E95F414F4495B27270A0B9C5B841"/>
          </w:pPr>
          <w:r w:rsidRPr="00CF1A49">
            <w:t>·</w:t>
          </w:r>
        </w:p>
      </w:docPartBody>
    </w:docPart>
    <w:docPart>
      <w:docPartPr>
        <w:name w:val="DD4A08AEC86B4F92AA60D4D35F80C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C5D5D-6B96-4A02-B681-B9CCA1F55AB1}"/>
      </w:docPartPr>
      <w:docPartBody>
        <w:p w:rsidR="0080638E" w:rsidRDefault="001414A1">
          <w:pPr>
            <w:pStyle w:val="DD4A08AEC86B4F92AA60D4D35F80CFF8"/>
          </w:pPr>
          <w:r w:rsidRPr="00CF1A49">
            <w:t>·</w:t>
          </w:r>
        </w:p>
      </w:docPartBody>
    </w:docPart>
    <w:docPart>
      <w:docPartPr>
        <w:name w:val="2DA44FFD44804797AD9F7109FC154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95D54-27E7-4341-9BDB-A22C47A4F2FF}"/>
      </w:docPartPr>
      <w:docPartBody>
        <w:p w:rsidR="0080638E" w:rsidRDefault="001414A1">
          <w:pPr>
            <w:pStyle w:val="2DA44FFD44804797AD9F7109FC1544BF"/>
          </w:pPr>
          <w:r w:rsidRPr="00CF1A49">
            <w:t>·</w:t>
          </w:r>
        </w:p>
      </w:docPartBody>
    </w:docPart>
    <w:docPart>
      <w:docPartPr>
        <w:name w:val="042F83BEFF23413A941E80056F30E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DD2A6-411C-4B2D-B322-DFCA14A53650}"/>
      </w:docPartPr>
      <w:docPartBody>
        <w:p w:rsidR="0080638E" w:rsidRDefault="001414A1">
          <w:pPr>
            <w:pStyle w:val="042F83BEFF23413A941E80056F30E1E6"/>
          </w:pPr>
          <w:r w:rsidRPr="00CF1A49">
            <w:t>Experience</w:t>
          </w:r>
        </w:p>
      </w:docPartBody>
    </w:docPart>
    <w:docPart>
      <w:docPartPr>
        <w:name w:val="44AC32DFE26F45278492A4110916B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BEEC7-5FBF-435F-9A70-22B78B53201C}"/>
      </w:docPartPr>
      <w:docPartBody>
        <w:p w:rsidR="0080638E" w:rsidRDefault="001414A1">
          <w:pPr>
            <w:pStyle w:val="44AC32DFE26F45278492A4110916BE5F"/>
          </w:pPr>
          <w:r w:rsidRPr="00CF1A49">
            <w:t>Education</w:t>
          </w:r>
        </w:p>
      </w:docPartBody>
    </w:docPart>
    <w:docPart>
      <w:docPartPr>
        <w:name w:val="2F3D6F24DF414F9D9E50B858FCAF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79E76-7F85-42E2-8314-5DC9C0494E9E}"/>
      </w:docPartPr>
      <w:docPartBody>
        <w:p w:rsidR="0080638E" w:rsidRDefault="001414A1">
          <w:pPr>
            <w:pStyle w:val="2F3D6F24DF414F9D9E50B858FCAFEADB"/>
          </w:pPr>
          <w:r w:rsidRPr="00CF1A49">
            <w:t>Skills</w:t>
          </w:r>
        </w:p>
      </w:docPartBody>
    </w:docPart>
    <w:docPart>
      <w:docPartPr>
        <w:name w:val="0A68A87F765446B08C18ED5ACD9F9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33E0F-D3AA-4430-9EC0-38560159B3CE}"/>
      </w:docPartPr>
      <w:docPartBody>
        <w:p w:rsidR="0080638E" w:rsidRDefault="001414A1">
          <w:pPr>
            <w:pStyle w:val="0A68A87F765446B08C18ED5ACD9F9AEB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4A1"/>
    <w:rsid w:val="000F63DF"/>
    <w:rsid w:val="001414A1"/>
    <w:rsid w:val="00683CAA"/>
    <w:rsid w:val="006D5AB5"/>
    <w:rsid w:val="0080638E"/>
    <w:rsid w:val="00850465"/>
    <w:rsid w:val="00911F54"/>
    <w:rsid w:val="00941686"/>
    <w:rsid w:val="009A7983"/>
    <w:rsid w:val="00B3199F"/>
    <w:rsid w:val="00DA0C9F"/>
    <w:rsid w:val="00EE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DB9E95F414F4495B27270A0B9C5B841">
    <w:name w:val="FDB9E95F414F4495B27270A0B9C5B841"/>
  </w:style>
  <w:style w:type="paragraph" w:customStyle="1" w:styleId="DD4A08AEC86B4F92AA60D4D35F80CFF8">
    <w:name w:val="DD4A08AEC86B4F92AA60D4D35F80CFF8"/>
  </w:style>
  <w:style w:type="paragraph" w:customStyle="1" w:styleId="2DA44FFD44804797AD9F7109FC1544BF">
    <w:name w:val="2DA44FFD44804797AD9F7109FC1544BF"/>
  </w:style>
  <w:style w:type="paragraph" w:customStyle="1" w:styleId="042F83BEFF23413A941E80056F30E1E6">
    <w:name w:val="042F83BEFF23413A941E80056F30E1E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4AC32DFE26F45278492A4110916BE5F">
    <w:name w:val="44AC32DFE26F45278492A4110916BE5F"/>
  </w:style>
  <w:style w:type="paragraph" w:customStyle="1" w:styleId="2F3D6F24DF414F9D9E50B858FCAFEADB">
    <w:name w:val="2F3D6F24DF414F9D9E50B858FCAFEADB"/>
  </w:style>
  <w:style w:type="paragraph" w:customStyle="1" w:styleId="0A68A87F765446B08C18ED5ACD9F9AEB">
    <w:name w:val="0A68A87F765446B08C18ED5ACD9F9A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%7bBF58539C-0F18-45AA-BC81-9CF880B1A51C%7dtf16402488_win32.dotx</Template>
  <TotalTime>600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Ohene</dc:creator>
  <cp:keywords/>
  <dc:description/>
  <cp:lastModifiedBy>Paul Ntori Arthur</cp:lastModifiedBy>
  <cp:revision>16</cp:revision>
  <dcterms:created xsi:type="dcterms:W3CDTF">2020-11-02T18:59:00Z</dcterms:created>
  <dcterms:modified xsi:type="dcterms:W3CDTF">2020-12-08T13:30:00Z</dcterms:modified>
  <cp:category/>
</cp:coreProperties>
</file>