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测试系统详细设计文档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项目为前后端分离项目，需要发布两个项目。后端项目采用</w:t>
      </w:r>
      <w:r>
        <w:rPr>
          <w:rFonts w:hint="eastAsia"/>
          <w:lang w:val="en-US" w:eastAsia="zh-CN"/>
        </w:rPr>
        <w:t>springboot进行开发，发布jar包，运行在java环境中，前端项目采用vue进行开发，发布在nginx上。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接口采用REST分隔，自定义返回数据，详细接口文档采用swagger生成，访问http://{host}:{port}/doc.html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ResultData&lt;T&gt; 示例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5"/>
        <w:gridCol w:w="1000"/>
        <w:gridCol w:w="6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success  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6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code    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返回状态码 1成功 2 刷新token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-1自定义异常 -2运行异常 -3异常 -4 未定义的url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message 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data    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6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携带的数据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使用springboot @ControllerAdvice @ExceptionHandler 标签处理异常，发生异常将返给前端错误信息的数据，自定义异常时由前端展示，其余异常前段接受后提示程序问题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9593C"/>
    <w:multiLevelType w:val="singleLevel"/>
    <w:tmpl w:val="784959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10738"/>
    <w:rsid w:val="32317B89"/>
    <w:rsid w:val="5E1E033F"/>
    <w:rsid w:val="65657A5B"/>
    <w:rsid w:val="704F5387"/>
    <w:rsid w:val="7EB2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2020-11-25T01:38:00Z</dcterms:created>
  <dc:creator>Administrator</dc:creator>
  <cp:lastModifiedBy>流沙</cp:lastModifiedBy>
  <dcterms:modified xsi:type="dcterms:W3CDTF">2020-11-25T08:26:43Z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