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CSS Mobile Styles &amp; Media Queries</w:t>
      </w:r>
    </w:p>
    <w:p w:rsidR="00000000" w:rsidDel="00000000" w:rsidP="00000000" w:rsidRDefault="00000000" w:rsidRPr="00000000" w14:paraId="00000002">
      <w:pPr>
        <w:pStyle w:val="Heading3"/>
        <w:tabs>
          <w:tab w:val="right" w:pos="360"/>
        </w:tabs>
        <w:spacing w:after="200" w:lineRule="auto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You might have noticed it only looks good on a big screen, what about smaller devices? We’ll need to add media queries.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/*desktop*/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@media screen and (min-width: 800px) {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header {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background-color: blue;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/*mobile*/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@media screen and (max-width: 800px) {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header {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Background-color: yellow;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Test:  Open your file in a browser and try resizing the browser to see the header 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gEZd6jl8RL8DukMPfuY8vVGv0A==">AMUW2mV/o5t/+S3kgAXFD85kpP6pNyTwRz4hpGPZgYC0UmDUnrU3aX/g+Zy+OR1jEsCTxomZZSKgEpY1rsf9EVCKdVYjChAIVSMNyg80Um9iIxpD+C7KsqpUfRd7YWq16FF4IRGwQKxjuZYNtHxOOQpg+qxtKQrsVQ==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