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rPr>
          <w:b w:val="1"/>
        </w:rPr>
      </w:pPr>
      <w:bookmarkStart w:colFirst="0" w:colLast="0" w:name="_2w5oeodku453" w:id="0"/>
      <w:bookmarkEnd w:id="0"/>
      <w:r w:rsidDel="00000000" w:rsidR="00000000" w:rsidRPr="00000000">
        <w:rPr>
          <w:rtl w:val="0"/>
        </w:rPr>
        <w:t xml:space="preserve">JavaScript &amp; AJAX For Dummies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rPr/>
      </w:pPr>
      <w:bookmarkStart w:colFirst="0" w:colLast="0" w:name="_iqitxm80271o" w:id="1"/>
      <w:bookmarkEnd w:id="1"/>
      <w:r w:rsidDel="00000000" w:rsidR="00000000" w:rsidRPr="00000000">
        <w:rPr>
          <w:rtl w:val="0"/>
        </w:rPr>
        <w:t xml:space="preserve">Cheat Sheet</w:t>
      </w:r>
    </w:p>
    <w:p w:rsidR="00000000" w:rsidDel="00000000" w:rsidP="00000000" w:rsidRDefault="00000000" w:rsidRPr="00000000" w14:paraId="00000003">
      <w:pPr>
        <w:shd w:fill="ffffff" w:val="clear"/>
        <w:spacing w:after="160" w:line="285" w:lineRule="auto"/>
        <w:ind w:left="0" w:firstLine="0"/>
        <w:rPr>
          <w:color w:val="006ac3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</w:t>
      </w:r>
      <w:hyperlink r:id="rId6">
        <w:r w:rsidDel="00000000" w:rsidR="00000000" w:rsidRPr="00000000">
          <w:rPr>
            <w:color w:val="006ac3"/>
            <w:sz w:val="21"/>
            <w:szCs w:val="21"/>
            <w:rtl w:val="0"/>
          </w:rPr>
          <w:t xml:space="preserve">JavaScript and AJAX For Dummies</w:t>
        </w:r>
      </w:hyperlink>
      <w:r w:rsidDel="00000000" w:rsidR="00000000" w:rsidRPr="00000000">
        <w:rPr>
          <w:sz w:val="21"/>
          <w:szCs w:val="21"/>
          <w:rtl w:val="0"/>
        </w:rPr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By </w:t>
      </w:r>
      <w:hyperlink r:id="rId7">
        <w:r w:rsidDel="00000000" w:rsidR="00000000" w:rsidRPr="00000000">
          <w:rPr>
            <w:color w:val="006ac3"/>
            <w:sz w:val="21"/>
            <w:szCs w:val="21"/>
            <w:rtl w:val="0"/>
          </w:rPr>
          <w:t xml:space="preserve">Andy Harris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tables you find here offer a one-stop reference for the most common programming variables, commands, methods, and coding miscellany used in JavaScript programs, jQuery, and AJAX.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i0z23gnhkx" w:id="2"/>
      <w:bookmarkEnd w:id="2"/>
      <w:r w:rsidDel="00000000" w:rsidR="00000000" w:rsidRPr="00000000">
        <w:rPr>
          <w:rtl w:val="0"/>
        </w:rPr>
        <w:t xml:space="preserve">Code to Use in JavaScript Variable Manipulation Functions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shown in the following table, you can use these JavaScript statements in your own code to create and modify variables in your JavaScript functions.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44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spacing w:after="200" w:lineRule="auto"/>
              <w:rPr>
                <w:b w:val="1"/>
              </w:rPr>
            </w:pPr>
            <w:bookmarkStart w:colFirst="0" w:colLast="0" w:name="_v5en7bwrkvgk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spacing w:after="200" w:lineRule="auto"/>
              <w:rPr>
                <w:b w:val="1"/>
              </w:rPr>
            </w:pPr>
            <w:bookmarkStart w:colFirst="0" w:colLast="0" w:name="_v5en7bwrkvgk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dddddd" w:space="0" w:sz="8" w:val="single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var myVar = 0;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Creates a variable with given starting value. Type is determined dynamically.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stringVar = prompt("message")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Sends message to user in a dialog box, retrieves text input from user and stores it in stringVar.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stringVar.length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Returns the length (in characters) of stringVar.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stringVar.toUpperCase(), stringVar.toLowerCase()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Converts stringVar to upper- or lowercase.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stringVar.substring()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Returns a specified subset of stringVar.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stringVar.indexOf()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Returns location of a substring in stringVar (or -1).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parseInt()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Converts string to int.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parseFloat()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Converts string to float.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Converts any variable to string.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eval()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Evaluates string as JavaScript code.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Math.ceil()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Converts any number to integer by rounding up.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Math.floor()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Converts any number to integer by rounding down.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Math.round()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Converts any number to integer by standard rounding algorithm.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Math.random()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Returns random float between 0 and 1.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6slrsa8bmgu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cysjvr228180" w:id="5"/>
      <w:bookmarkEnd w:id="5"/>
      <w:r w:rsidDel="00000000" w:rsidR="00000000" w:rsidRPr="00000000">
        <w:rPr>
          <w:rtl w:val="0"/>
        </w:rPr>
        <w:t xml:space="preserve">Basic I/O Commands in JavaScript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JavaScript programmers commonly use the commands shown in the following table for controlling dialog-based input and output in programs to be used on the Web.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44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4560"/>
        <w:tblGridChange w:id="0">
          <w:tblGrid>
            <w:gridCol w:w="4800"/>
            <w:gridCol w:w="4560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spacing w:after="0" w:line="240" w:lineRule="auto"/>
              <w:rPr/>
            </w:pPr>
            <w:bookmarkStart w:colFirst="0" w:colLast="0" w:name="_q1pe0fblqlj" w:id="6"/>
            <w:bookmarkEnd w:id="6"/>
            <w:r w:rsidDel="00000000" w:rsidR="00000000" w:rsidRPr="00000000">
              <w:rPr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3"/>
              <w:spacing w:after="0" w:line="240" w:lineRule="auto"/>
              <w:rPr/>
            </w:pPr>
            <w:bookmarkStart w:colFirst="0" w:colLast="0" w:name="_q1pe0fblqlj" w:id="6"/>
            <w:bookmarkEnd w:id="6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alert("message");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popup dialog containing "message."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stringVar = prompt("message")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message to user in a dialog box, retrieve text input from user and store it in stringVar.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wqsgj6xp6tcr" w:id="7"/>
      <w:bookmarkEnd w:id="7"/>
      <w:r w:rsidDel="00000000" w:rsidR="00000000" w:rsidRPr="00000000">
        <w:rPr>
          <w:rtl w:val="0"/>
        </w:rPr>
        <w:t xml:space="preserve">JavaScript Conditions and Branching Code Structures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Look to the following table for JavaScript control structures you can use in your program code to add branching and looping behavior to your JavaScript programs.</w:t>
      </w:r>
    </w:p>
    <w:tbl>
      <w:tblPr>
        <w:tblStyle w:val="Table3"/>
        <w:tblW w:w="9360.0" w:type="dxa"/>
        <w:jc w:val="left"/>
        <w:tblInd w:w="144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65"/>
        <w:gridCol w:w="4395"/>
        <w:tblGridChange w:id="0">
          <w:tblGrid>
            <w:gridCol w:w="4965"/>
            <w:gridCol w:w="4395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3"/>
              <w:spacing w:after="0" w:line="240" w:lineRule="auto"/>
              <w:rPr/>
            </w:pPr>
            <w:bookmarkStart w:colFirst="0" w:colLast="0" w:name="_vzslyd148vbc" w:id="8"/>
            <w:bookmarkEnd w:id="8"/>
            <w:r w:rsidDel="00000000" w:rsidR="00000000" w:rsidRPr="00000000">
              <w:rPr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spacing w:after="0" w:line="240" w:lineRule="auto"/>
              <w:rPr/>
            </w:pPr>
            <w:bookmarkStart w:colFirst="0" w:colLast="0" w:name="_vzslyd148vbc" w:id="8"/>
            <w:bookmarkEnd w:id="8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189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(condition){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content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more content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 // end if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Executes content only if condition is true.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 else clause occurs if condition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false.</w:t>
            </w:r>
          </w:p>
        </w:tc>
      </w:tr>
      <w:tr>
        <w:trPr>
          <w:trHeight w:val="25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 (expression)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case: value;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//code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default: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//code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Compares expression against one or more values. If expression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equal to value, runs corresponding code.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clause catches any uncaught values.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for(i = 0; i &lt; count; i++)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//code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 // end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Repeats code i times.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(condition){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//code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 // end while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Repeats code as long as condition is true.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fnName(paramaters) {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//code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 // end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Defines a function named fnName and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 it parameters. All code inside the function will execute when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function is called.</w:t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xn7ht1618i3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w992hphurqke" w:id="10"/>
      <w:bookmarkEnd w:id="10"/>
      <w:r w:rsidDel="00000000" w:rsidR="00000000" w:rsidRPr="00000000">
        <w:rPr>
          <w:rtl w:val="0"/>
        </w:rPr>
        <w:t xml:space="preserve">Add JavaScript Comparison Operators to Condition Statements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JavaScript uses comparison operators inside conditions to make numeric or alphabetical comparisons of variables to other variables or values. Using these operators, you can determine whether a variable is greater than, less than, or equal to another variable or value. You can also use combinations of these comparison operators.</w:t>
      </w:r>
    </w:p>
    <w:tbl>
      <w:tblPr>
        <w:tblStyle w:val="Table4"/>
        <w:tblW w:w="9369.84181568088" w:type="dxa"/>
        <w:jc w:val="left"/>
        <w:tblInd w:w="144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4.8418156808802"/>
        <w:gridCol w:w="1425"/>
        <w:gridCol w:w="1470"/>
        <w:gridCol w:w="3990"/>
        <w:tblGridChange w:id="0">
          <w:tblGrid>
            <w:gridCol w:w="2484.8418156808802"/>
            <w:gridCol w:w="1425"/>
            <w:gridCol w:w="1470"/>
            <w:gridCol w:w="3990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rPr/>
            </w:pPr>
            <w:bookmarkStart w:colFirst="0" w:colLast="0" w:name="_l7url4v55vrw" w:id="11"/>
            <w:bookmarkEnd w:id="11"/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3"/>
              <w:rPr/>
            </w:pPr>
            <w:bookmarkStart w:colFirst="0" w:colLast="0" w:name="_qer3n3kw778c" w:id="12"/>
            <w:bookmarkEnd w:id="12"/>
            <w:r w:rsidDel="00000000" w:rsidR="00000000" w:rsidRPr="00000000">
              <w:rPr>
                <w:rtl w:val="0"/>
              </w:rPr>
              <w:t xml:space="preserve">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rPr/>
            </w:pPr>
            <w:bookmarkStart w:colFirst="0" w:colLast="0" w:name="_a0bwbta8dhmc" w:id="13"/>
            <w:bookmarkEnd w:id="13"/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rPr/>
            </w:pPr>
            <w:bookmarkStart w:colFirst="0" w:colLast="0" w:name="_p15i2kmd18l5" w:id="14"/>
            <w:bookmarkEnd w:id="14"/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8" w:val="single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Equality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(x==3)</w:t>
            </w:r>
          </w:p>
        </w:tc>
        <w:tc>
          <w:tcPr>
            <w:tcBorders>
              <w:top w:color="dddddd" w:space="0" w:sz="8" w:val="single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with all variable types, including strings.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equal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(x !=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 if values are not equal.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(x &lt;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or alphabetical comparison.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Greater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(x &gt;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or alphabetical comparison.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 than or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(x &lt;=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or alphabetical comparison.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Greater than or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(x &gt;=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or alphabetical comparison.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1v300tjcp3p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wqyx9xtrzudy" w:id="16"/>
      <w:bookmarkEnd w:id="16"/>
      <w:r w:rsidDel="00000000" w:rsidR="00000000" w:rsidRPr="00000000">
        <w:rPr>
          <w:rtl w:val="0"/>
        </w:rPr>
        <w:t xml:space="preserve">Create JavaScript Structures and Objects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JavaScript allows you to put together code lines to create functions and variables to create arrays. You can put functions and variables together to create objects.</w:t>
      </w:r>
    </w:p>
    <w:tbl>
      <w:tblPr>
        <w:tblStyle w:val="Table5"/>
        <w:tblW w:w="9360.0" w:type="dxa"/>
        <w:jc w:val="left"/>
        <w:tblInd w:w="144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3"/>
              <w:spacing w:after="0" w:line="240" w:lineRule="auto"/>
              <w:rPr/>
            </w:pPr>
            <w:bookmarkStart w:colFirst="0" w:colLast="0" w:name="_8hga51joor5z" w:id="17"/>
            <w:bookmarkEnd w:id="17"/>
            <w:r w:rsidDel="00000000" w:rsidR="00000000" w:rsidRPr="00000000">
              <w:rPr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3"/>
              <w:spacing w:after="0" w:line="240" w:lineRule="auto"/>
              <w:rPr/>
            </w:pPr>
            <w:bookmarkStart w:colFirst="0" w:colLast="0" w:name="_8hga51joor5z" w:id="17"/>
            <w:bookmarkEnd w:id="17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15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fnName(parameters) {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//code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 // end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Defines a function named fnName and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 it parameters. All code inside function will execute when the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is called.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myArray = new Array("a",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"b", "c");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an array. Elements can be any type (even mixed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types).</w:t>
            </w:r>
          </w:p>
        </w:tc>
      </w:tr>
      <w:tr>
        <w:trPr>
          <w:trHeight w:val="22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myJSON = {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"Andy",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"title":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"Author"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JSON object. Each element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a name/value pair, and can contain anything, including an array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(with square braces) another JSON object,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a function.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 person = new Object();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Person.name =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"Andy";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an object. You can add ordinary variables (which become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properties) or functions (which become methods).</w:t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s7vi9w9q9uoy" w:id="18"/>
      <w:bookmarkEnd w:id="18"/>
      <w:r w:rsidDel="00000000" w:rsidR="00000000" w:rsidRPr="00000000">
        <w:rPr>
          <w:rtl w:val="0"/>
        </w:rPr>
        <w:t xml:space="preserve">Change Your Web Page with JavaScript Document Object Model Methods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Document Object Model methods shown in the following list offer you a great way to access and modify your Web pages through your JavaScript code.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myElement = document.getElementById(“name“);: Gets an element from the page with the specified ID and copies a reference to that element to the variable myElement.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myElement.innerHTML = “value“: Changes the value of the element to “value“.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document.onkeydown = keyListener: When a key is pressed, a function called keyListener is automatically activated.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document.onmousemove = mouseListener: When the mouse is moved, a function called mouseListener is automatically activated.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setInterval(function, ms);: Runs function each ms milliseconds.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myArray = document.getElementByName(“name“): Returns an array of objects with the current name (frequently used with radio buttons).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8v01zibgpks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yfkij15igc2q" w:id="20"/>
      <w:bookmarkEnd w:id="20"/>
      <w:r w:rsidDel="00000000" w:rsidR="00000000" w:rsidRPr="00000000">
        <w:rPr>
          <w:rtl w:val="0"/>
        </w:rPr>
        <w:t xml:space="preserve">Add Searching Tools with Regular Expression Operators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 regular expression mechanism adds extremely powerful searching tools to your programming. Here are some of the most commonly used regular expressions as they are used in JavaScript.</w:t>
      </w:r>
    </w:p>
    <w:tbl>
      <w:tblPr>
        <w:tblStyle w:val="Table6"/>
        <w:tblW w:w="9360.0" w:type="dxa"/>
        <w:jc w:val="left"/>
        <w:tblInd w:w="144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0"/>
        <w:gridCol w:w="2070"/>
        <w:gridCol w:w="2310"/>
        <w:tblGridChange w:id="0">
          <w:tblGrid>
            <w:gridCol w:w="4980"/>
            <w:gridCol w:w="2070"/>
            <w:gridCol w:w="2310"/>
          </w:tblGrid>
        </w:tblGridChange>
      </w:tblGrid>
      <w:tr>
        <w:trPr>
          <w:trHeight w:val="12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3"/>
              <w:spacing w:after="0" w:line="240" w:lineRule="auto"/>
              <w:rPr/>
            </w:pPr>
            <w:bookmarkStart w:colFirst="0" w:colLast="0" w:name="_13h1aqezip1r" w:id="21"/>
            <w:bookmarkEnd w:id="21"/>
            <w:r w:rsidDel="00000000" w:rsidR="00000000" w:rsidRPr="00000000">
              <w:rPr>
                <w:rtl w:val="0"/>
              </w:rPr>
              <w:t xml:space="preserve">Operator and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3"/>
              <w:spacing w:after="0" w:line="240" w:lineRule="auto"/>
              <w:rPr/>
            </w:pPr>
            <w:bookmarkStart w:colFirst="0" w:colLast="0" w:name="_474kf5xoxui" w:id="22"/>
            <w:bookmarkEnd w:id="22"/>
            <w:r w:rsidDel="00000000" w:rsidR="00000000" w:rsidRPr="00000000">
              <w:rPr>
                <w:rtl w:val="0"/>
              </w:rPr>
              <w:t xml:space="preserve">Sample pattern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3"/>
              <w:spacing w:after="0" w:line="240" w:lineRule="auto"/>
              <w:rPr/>
            </w:pPr>
            <w:bookmarkStart w:colFirst="0" w:colLast="0" w:name="_ty5unnpbnecv" w:id="23"/>
            <w:bookmarkEnd w:id="23"/>
            <w:r w:rsidDel="00000000" w:rsidR="00000000" w:rsidRPr="00000000">
              <w:rPr>
                <w:rtl w:val="0"/>
              </w:rPr>
              <w:t xml:space="preserve">Matches and </w:t>
              <w:br w:type="textWrapping"/>
              <w:t xml:space="preserve">Doesn‘t match</w:t>
            </w:r>
          </w:p>
        </w:tc>
      </w:tr>
      <w:tr>
        <w:trPr>
          <w:trHeight w:val="18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. (period)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single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except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^ Beginning of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^a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 End of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Apple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[characters] Any of a list of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characters in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[abcABC]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[char range] Any character in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[a-zA-Z]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 Any single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numerical digit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ddd-dddd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123-4567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The-thing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 A word boundary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btheb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Theater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+ One or more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occurrences of the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character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* Zero or more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occurrences of the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character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[a-zA-Z]d*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B17, g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{digit} Repeat preceding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digit 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d{3}-d{4}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123-4567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999-99-9999</w:t>
            </w:r>
          </w:p>
        </w:tc>
      </w:tr>
      <w:tr>
        <w:trPr>
          <w:trHeight w:val="15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{min, max} Repeat preceding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at least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 but not more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 max 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.{2,4}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Ca, com, info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watermelon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(pattern segment) Store results in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pattern memory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returned with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^(.).*1$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gig, wallow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Bobby</w:t>
            </w:r>
          </w:p>
        </w:tc>
      </w:tr>
    </w:tbl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tdcu5zpypp6e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4090bhmss466" w:id="25"/>
      <w:bookmarkEnd w:id="25"/>
      <w:r w:rsidDel="00000000" w:rsidR="00000000" w:rsidRPr="00000000">
        <w:rPr>
          <w:rtl w:val="0"/>
        </w:rPr>
        <w:t xml:space="preserve">Common Methods of the jQuery Node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The jQuery library turns DOM objects into powerful jQuery nodes. The following table shows a few of the more commonly used methods of the jQuery node.</w:t>
      </w:r>
    </w:p>
    <w:tbl>
      <w:tblPr>
        <w:tblStyle w:val="Table7"/>
        <w:tblW w:w="9360.0" w:type="dxa"/>
        <w:jc w:val="left"/>
        <w:tblInd w:w="144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5"/>
        <w:gridCol w:w="4725"/>
        <w:tblGridChange w:id="0">
          <w:tblGrid>
            <w:gridCol w:w="4635"/>
            <w:gridCol w:w="4725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Style w:val="Heading3"/>
              <w:rPr/>
            </w:pPr>
            <w:bookmarkStart w:colFirst="0" w:colLast="0" w:name="_4bafjnr1zeku" w:id="26"/>
            <w:bookmarkEnd w:id="26"/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Style w:val="Heading3"/>
              <w:rPr/>
            </w:pPr>
            <w:bookmarkStart w:colFirst="0" w:colLast="0" w:name="_4bafjnr1zeku" w:id="26"/>
            <w:bookmarkEnd w:id="26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addClass(), removeClass(),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toggleClass()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Applies or removes a CSS class to a jQuery node.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css("attribute",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"value")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Applies a single CSS rule to the jQuery node.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Css(JSONObject)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Applies JSON object list of CSS rules and values to the jQuery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Reads or changes the HTML contents of the jQuery node.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Reads or changes the text contents of a jQuery node.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Reads the value of a form element.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bind(event, function)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 function to occur when event occurs.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Show(), hide(), toggle()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element appear or disappear.</w:t>
            </w:r>
          </w:p>
        </w:tc>
      </w:tr>
      <w:tr>
        <w:trPr>
          <w:trHeight w:val="15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animate(parameters, duration)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 is a JSON object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consisting of CSS rules and values. Values are smoothly changed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current value to target value over duration (measured in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milliseconds).</w:t>
            </w:r>
          </w:p>
        </w:tc>
      </w:tr>
    </w:tbl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t0i2eonh87y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bn8qpgym0qc0" w:id="28"/>
      <w:bookmarkEnd w:id="28"/>
      <w:r w:rsidDel="00000000" w:rsidR="00000000" w:rsidRPr="00000000">
        <w:rPr>
          <w:rtl w:val="0"/>
        </w:rPr>
        <w:t xml:space="preserve">jQuery Selectors and Filters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Part of jQuery’s power is based on its ability to select particular sections of the page. This table includes several commonly used selectors and filters.</w:t>
      </w:r>
    </w:p>
    <w:tbl>
      <w:tblPr>
        <w:tblStyle w:val="Table8"/>
        <w:tblW w:w="9360.0" w:type="dxa"/>
        <w:jc w:val="left"/>
        <w:tblInd w:w="144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920"/>
        <w:tblGridChange w:id="0">
          <w:tblGrid>
            <w:gridCol w:w="4440"/>
            <w:gridCol w:w="49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Style w:val="Heading3"/>
              <w:spacing w:after="0" w:line="240" w:lineRule="auto"/>
              <w:rPr/>
            </w:pPr>
            <w:bookmarkStart w:colFirst="0" w:colLast="0" w:name="_tz3xdcfntlvb" w:id="29"/>
            <w:bookmarkEnd w:id="29"/>
            <w:r w:rsidDel="00000000" w:rsidR="00000000" w:rsidRPr="00000000">
              <w:rPr>
                <w:rtl w:val="0"/>
              </w:rPr>
              <w:t xml:space="preserve">Selector/Filter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Style w:val="Heading3"/>
              <w:spacing w:after="0" w:line="240" w:lineRule="auto"/>
              <w:rPr/>
            </w:pPr>
            <w:bookmarkStart w:colFirst="0" w:colLast="0" w:name="_tz3xdcfntlvb" w:id="29"/>
            <w:bookmarkEnd w:id="29"/>
            <w:r w:rsidDel="00000000" w:rsidR="00000000" w:rsidRPr="00000000">
              <w:rPr>
                <w:rtl w:val="0"/>
              </w:rPr>
              <w:t xml:space="preserve">Searches for…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$("element")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HTML element.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$("#elementID")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element with the given ID.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$(".className")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element with the given class name.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:header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header tag (h1, h2, h3, and so on).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:animated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element that is currently being animated.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:contains(text)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element that contains the indicated text.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element is empty.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:parent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element that contains some other element.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:attribute=value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element has an attribute with the specified value.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:Input, :text, :radio, :image, :button,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Matches on the specific element type (especially useful for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 elements that are all variations of the input tag).</w:t>
            </w:r>
          </w:p>
        </w:tc>
      </w:tr>
    </w:tbl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vleh76q3bc6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rPr/>
      </w:pPr>
      <w:bookmarkStart w:colFirst="0" w:colLast="0" w:name="_bk86wfsbgus8" w:id="31"/>
      <w:bookmarkEnd w:id="31"/>
      <w:r w:rsidDel="00000000" w:rsidR="00000000" w:rsidRPr="00000000">
        <w:rPr>
          <w:rtl w:val="0"/>
        </w:rPr>
        <w:t xml:space="preserve">Add jQuery User Interface Classes to Theme Styles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These CSS classes are defined in a jQuery UI theme. If you’re using jQuery UI, you can add any of these classes to your objects to add the theme styles.</w:t>
      </w:r>
    </w:p>
    <w:tbl>
      <w:tblPr>
        <w:tblStyle w:val="Table9"/>
        <w:tblW w:w="9240.0" w:type="dxa"/>
        <w:jc w:val="left"/>
        <w:tblInd w:w="144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3120"/>
        <w:gridCol w:w="3480"/>
        <w:tblGridChange w:id="0">
          <w:tblGrid>
            <w:gridCol w:w="2640"/>
            <w:gridCol w:w="3120"/>
            <w:gridCol w:w="34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Style w:val="Heading3"/>
              <w:spacing w:after="0" w:line="240" w:lineRule="auto"/>
              <w:rPr/>
            </w:pPr>
            <w:bookmarkStart w:colFirst="0" w:colLast="0" w:name="_yc1ak4blqn93" w:id="32"/>
            <w:bookmarkEnd w:id="32"/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Style w:val="Heading3"/>
              <w:spacing w:after="0" w:line="240" w:lineRule="auto"/>
              <w:rPr/>
            </w:pPr>
            <w:bookmarkStart w:colFirst="0" w:colLast="0" w:name="_yc1ak4blqn93" w:id="32"/>
            <w:bookmarkEnd w:id="32"/>
            <w:r w:rsidDel="00000000" w:rsidR="00000000" w:rsidRPr="00000000">
              <w:rPr>
                <w:rtl w:val="0"/>
              </w:rPr>
              <w:t xml:space="preserve">Used 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Style w:val="Heading3"/>
              <w:spacing w:after="0" w:line="240" w:lineRule="auto"/>
              <w:rPr/>
            </w:pPr>
            <w:bookmarkStart w:colFirst="0" w:colLast="0" w:name="_yc1ak4blqn93" w:id="32"/>
            <w:bookmarkEnd w:id="32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ui-widget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Outer container of widget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element look like a widget.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ui-widget-header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Heading element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Applies distinctive heading appearance.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ui-widget-content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Applies widget content style to element and children.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ui-state-default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Clickable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standard (unclicked) state.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ui-state-hover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Clickable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hover state.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ui-state-focus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Clickable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focus state when element has keyboard focus.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ui-state-active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Clickable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active state when mouse is clicked on element.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ui-state-highlight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widget or element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element is currently highlighted.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ui-state-error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widget or element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Specifies an element will contain an error or warning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ui-state-error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element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error highlighting without changing other elements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(mainly used in form validation).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ui-state-disabled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widget or element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Demonstrates that widget is currently disabled.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ui-corner-all,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ui-corner-tl (etc)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widget or element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current corner size to element. Specify specific corners</w:t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tl, tr, bl, br, top, bottom, left, right.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ui-widget-shadow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widget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Applies shadow effect to widget.</w:t>
            </w:r>
          </w:p>
        </w:tc>
      </w:tr>
    </w:tbl>
    <w:p w:rsidR="00000000" w:rsidDel="00000000" w:rsidP="00000000" w:rsidRDefault="00000000" w:rsidRPr="00000000" w14:paraId="00000149">
      <w:pPr>
        <w:pStyle w:val="Heading1"/>
        <w:rPr/>
      </w:pPr>
      <w:bookmarkStart w:colFirst="0" w:colLast="0" w:name="_39ehc1h48h4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rPr/>
      </w:pPr>
      <w:bookmarkStart w:colFirst="0" w:colLast="0" w:name="_abtz91qdhlrt" w:id="34"/>
      <w:bookmarkEnd w:id="34"/>
      <w:r w:rsidDel="00000000" w:rsidR="00000000" w:rsidRPr="00000000">
        <w:rPr>
          <w:rtl w:val="0"/>
        </w:rPr>
        <w:t xml:space="preserve">jQuery Methods for Sending an AJAX Request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As you can see from studying the following table, jQuery supplies several methods for sending an AJAX request to the server and parsing the results.</w:t>
      </w:r>
    </w:p>
    <w:tbl>
      <w:tblPr>
        <w:tblStyle w:val="Table10"/>
        <w:tblW w:w="9504.0" w:type="dxa"/>
        <w:jc w:val="left"/>
        <w:tblInd w:w="144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52"/>
        <w:gridCol w:w="4752"/>
        <w:tblGridChange w:id="0">
          <w:tblGrid>
            <w:gridCol w:w="4752"/>
            <w:gridCol w:w="475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Style w:val="Heading3"/>
              <w:rPr/>
            </w:pPr>
            <w:bookmarkStart w:colFirst="0" w:colLast="0" w:name="_e8xpy6eck4fn" w:id="35"/>
            <w:bookmarkEnd w:id="35"/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Style w:val="Heading3"/>
              <w:rPr/>
            </w:pPr>
            <w:bookmarkStart w:colFirst="0" w:colLast="0" w:name="_e8xpy6eck4fn" w:id="35"/>
            <w:bookmarkEnd w:id="35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get(url, parameters)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an HTTP GET request to the given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URL. Parameters is JSON object</w:t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encapsulating form data (name/value pairs). Result is returned as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XML, or plain text data.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post(url, parameters)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 like get, but uses the post method, which hides the parameters.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load(url, parameters)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Much like get(), but returns a jQuery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object. Calling jQuery objects contents are replaced by the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returned data (usually HTML or XHTML).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f4f4" w:space="0" w:sz="6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 get, but returns a JSON object,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can be parsed for further processing.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"/>
      </w:rPr>
    </w:rPrDefault>
    <w:pPrDefault>
      <w:pPr>
        <w:shd w:fill="ffffff" w:val="clear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500" w:lin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500" w:lin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20"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160" w:line="273.3333333333333" w:lineRule="auto"/>
      <w:ind w:right="-220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ummies.com/store/product/JavaScript-and-AJAX-For-Dummies.productCd-0470417994.html" TargetMode="External"/><Relationship Id="rId7" Type="http://schemas.openxmlformats.org/officeDocument/2006/relationships/hyperlink" Target="https://www.dummies.com/?s=&amp;a=andy-har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