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158E" w:rsidRDefault="00C6158E" w:rsidP="00C6158E">
      <w:r>
        <w:t>This is to replace the statement of account in sub systems with the statement of account of GL for customers, suppliers, legal persons</w:t>
      </w:r>
      <w:proofErr w:type="gramStart"/>
      <w:r>
        <w:t>,…</w:t>
      </w:r>
      <w:proofErr w:type="gramEnd"/>
      <w:r>
        <w:t xml:space="preserve"> so it will never make any difference which required for some clients like Credo for example</w:t>
      </w:r>
    </w:p>
    <w:p w:rsidR="00C6158E" w:rsidRDefault="00C6158E" w:rsidP="00C6158E"/>
    <w:p w:rsidR="00C6158E" w:rsidRDefault="00C6158E" w:rsidP="00C6158E">
      <w:r>
        <w:t xml:space="preserve">Note that this will not made in last version because: </w:t>
      </w:r>
    </w:p>
    <w:p w:rsidR="00C6158E" w:rsidRDefault="00C6158E" w:rsidP="00C6158E">
      <w:pPr>
        <w:pStyle w:val="ListParagraph"/>
        <w:numPr>
          <w:ilvl w:val="0"/>
          <w:numId w:val="1"/>
        </w:numPr>
      </w:pPr>
      <w:proofErr w:type="gramStart"/>
      <w:r>
        <w:t>we</w:t>
      </w:r>
      <w:proofErr w:type="gramEnd"/>
      <w:r>
        <w:t xml:space="preserve"> have lots of users using old statements and they already enter their open balance in sub systems </w:t>
      </w:r>
      <w:proofErr w:type="spellStart"/>
      <w:r>
        <w:t>lika</w:t>
      </w:r>
      <w:proofErr w:type="spellEnd"/>
      <w:r>
        <w:t xml:space="preserve"> </w:t>
      </w:r>
      <w:proofErr w:type="spellStart"/>
      <w:r>
        <w:t>Aljaber</w:t>
      </w:r>
      <w:proofErr w:type="spellEnd"/>
      <w:r>
        <w:t xml:space="preserve"> watch for example.</w:t>
      </w:r>
    </w:p>
    <w:p w:rsidR="00C6158E" w:rsidRDefault="00C6158E" w:rsidP="00C6158E">
      <w:pPr>
        <w:pStyle w:val="ListParagraph"/>
        <w:numPr>
          <w:ilvl w:val="0"/>
          <w:numId w:val="1"/>
        </w:numPr>
      </w:pPr>
      <w:proofErr w:type="gramStart"/>
      <w:r>
        <w:t>notice</w:t>
      </w:r>
      <w:proofErr w:type="gramEnd"/>
      <w:r>
        <w:t xml:space="preserve"> that GL statements don’t contain again so we can’t make this update for client use aging like </w:t>
      </w:r>
      <w:proofErr w:type="spellStart"/>
      <w:r>
        <w:t>Qaddco</w:t>
      </w:r>
      <w:proofErr w:type="spellEnd"/>
      <w:r>
        <w:t xml:space="preserve"> for example.</w:t>
      </w:r>
    </w:p>
    <w:p w:rsidR="00C6158E" w:rsidRDefault="00C6158E" w:rsidP="00C6158E"/>
    <w:p w:rsidR="00C6158E" w:rsidRDefault="00C6158E" w:rsidP="00C6158E">
      <w:r>
        <w:t>New parameter added to control this as shown</w:t>
      </w:r>
    </w:p>
    <w:p w:rsidR="00C6158E" w:rsidRDefault="00C6158E" w:rsidP="00C6158E">
      <w:pPr>
        <w:pStyle w:val="ListParagraph"/>
        <w:numPr>
          <w:ilvl w:val="0"/>
          <w:numId w:val="2"/>
        </w:numPr>
      </w:pPr>
      <w:r>
        <w:t xml:space="preserve">open system setup </w:t>
      </w:r>
      <w:r>
        <w:rPr>
          <w:rFonts w:ascii="Wingdings" w:hAnsi="Wingdings"/>
        </w:rPr>
        <w:t></w:t>
      </w:r>
      <w:r>
        <w:t xml:space="preserve"> user parameter </w:t>
      </w:r>
      <w:r>
        <w:rPr>
          <w:rFonts w:ascii="Wingdings" w:hAnsi="Wingdings"/>
        </w:rPr>
        <w:t></w:t>
      </w:r>
      <w:r>
        <w:t xml:space="preserve"> press refresh button </w:t>
      </w:r>
      <w:r>
        <w:rPr>
          <w:rFonts w:ascii="Wingdings" w:hAnsi="Wingdings"/>
        </w:rPr>
        <w:t></w:t>
      </w:r>
      <w:r>
        <w:t xml:space="preserve"> make parameter 95 true (GL statement in sub system) as shown</w:t>
      </w:r>
    </w:p>
    <w:p w:rsidR="00C6158E" w:rsidRDefault="00C6158E" w:rsidP="00C6158E">
      <w:pPr>
        <w:pStyle w:val="ListParagraph"/>
      </w:pPr>
    </w:p>
    <w:p w:rsidR="00C6158E" w:rsidRDefault="00C6158E" w:rsidP="00C6158E">
      <w:pPr>
        <w:pStyle w:val="ListParagraph"/>
      </w:pPr>
      <w:r>
        <w:rPr>
          <w:noProof/>
        </w:rPr>
        <w:drawing>
          <wp:inline distT="0" distB="0" distL="0" distR="0">
            <wp:extent cx="6319520" cy="5993130"/>
            <wp:effectExtent l="19050" t="0" r="5080" b="0"/>
            <wp:docPr id="6" name="Picture 6" descr="cid:image003.png@01CF11EE.8F837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3.png@01CF11EE.8F837740"/>
                    <pic:cNvPicPr>
                      <a:picLocks noChangeAspect="1" noChangeArrowheads="1"/>
                    </pic:cNvPicPr>
                  </pic:nvPicPr>
                  <pic:blipFill>
                    <a:blip r:embed="rId5" r:link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599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3C4CD7" w:rsidRDefault="003C4CD7" w:rsidP="00C6158E"/>
    <w:p w:rsidR="00C6158E" w:rsidRDefault="00C6158E" w:rsidP="00C6158E">
      <w:pPr>
        <w:rPr>
          <w:color w:val="1F497D"/>
        </w:rPr>
      </w:pPr>
      <w:r>
        <w:rPr>
          <w:color w:val="1F497D"/>
        </w:rPr>
        <w:t>Now check open balance forms of customers and suppliers in sub system u will see they r disappeared.</w:t>
      </w:r>
    </w:p>
    <w:p w:rsidR="00C6158E" w:rsidRDefault="00C6158E" w:rsidP="00C6158E">
      <w:pPr>
        <w:rPr>
          <w:color w:val="1F497D"/>
        </w:rPr>
      </w:pPr>
      <w:r>
        <w:rPr>
          <w:color w:val="1F497D"/>
        </w:rPr>
        <w:t>Now check customers and suppliers statements in sub system u will see they r replaced by GL statements.</w:t>
      </w:r>
    </w:p>
    <w:p w:rsidR="00C6158E" w:rsidRDefault="00C6158E" w:rsidP="00C6158E">
      <w:pPr>
        <w:rPr>
          <w:color w:val="1F497D"/>
        </w:rPr>
      </w:pPr>
    </w:p>
    <w:p w:rsidR="00C6158E" w:rsidRDefault="00C6158E" w:rsidP="00C6158E">
      <w:pPr>
        <w:pStyle w:val="ListParagraph"/>
        <w:numPr>
          <w:ilvl w:val="0"/>
          <w:numId w:val="3"/>
        </w:numPr>
      </w:pPr>
      <w:r>
        <w:lastRenderedPageBreak/>
        <w:t>New trial balance for employees in GL tabular</w:t>
      </w:r>
    </w:p>
    <w:p w:rsidR="00C6158E" w:rsidRDefault="00C6158E" w:rsidP="00C6158E">
      <w:pPr>
        <w:pStyle w:val="ListParagraph"/>
        <w:numPr>
          <w:ilvl w:val="0"/>
          <w:numId w:val="3"/>
        </w:numPr>
      </w:pPr>
      <w:r>
        <w:t>New trial balance for employees in GL group by cost center</w:t>
      </w:r>
    </w:p>
    <w:p w:rsidR="00C6158E" w:rsidRDefault="00C6158E" w:rsidP="00C6158E">
      <w:pPr>
        <w:pStyle w:val="ListParagraph"/>
        <w:numPr>
          <w:ilvl w:val="0"/>
          <w:numId w:val="3"/>
        </w:numPr>
      </w:pPr>
      <w:r>
        <w:t>New trial balance for employees balance only</w:t>
      </w:r>
    </w:p>
    <w:p w:rsidR="00C6158E" w:rsidRDefault="00C6158E" w:rsidP="00C6158E"/>
    <w:p w:rsidR="00C6158E" w:rsidRDefault="00C6158E" w:rsidP="00C6158E"/>
    <w:p w:rsidR="00C6158E" w:rsidRDefault="00C6158E" w:rsidP="00C6158E">
      <w:r>
        <w:rPr>
          <w:noProof/>
        </w:rPr>
        <w:drawing>
          <wp:inline distT="0" distB="0" distL="0" distR="0">
            <wp:extent cx="5631180" cy="5097145"/>
            <wp:effectExtent l="19050" t="0" r="7620" b="0"/>
            <wp:docPr id="33" name="Picture 33" descr="cid:image001.png@01CF12BB.F5592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id:image001.png@01CF12BB.F5592C40"/>
                    <pic:cNvPicPr>
                      <a:picLocks noChangeAspect="1" noChangeArrowheads="1"/>
                    </pic:cNvPicPr>
                  </pic:nvPicPr>
                  <pic:blipFill>
                    <a:blip r:embed="rId7" r:link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5097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C6158E" w:rsidRDefault="00C6158E" w:rsidP="00C6158E"/>
    <w:p w:rsidR="00C6158E" w:rsidRDefault="00C6158E" w:rsidP="00C6158E">
      <w:r>
        <w:rPr>
          <w:noProof/>
        </w:rPr>
        <w:lastRenderedPageBreak/>
        <w:drawing>
          <wp:inline distT="0" distB="0" distL="0" distR="0">
            <wp:extent cx="6953061" cy="4772596"/>
            <wp:effectExtent l="19050" t="0" r="189" b="0"/>
            <wp:docPr id="34" name="Picture 34" descr="cid:image002.png@01CF12BB.F5592C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id:image002.png@01CF12BB.F5592C40"/>
                    <pic:cNvPicPr>
                      <a:picLocks noChangeAspect="1" noChangeArrowheads="1"/>
                    </pic:cNvPicPr>
                  </pic:nvPicPr>
                  <pic:blipFill>
                    <a:blip r:embed="rId9" r:link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4887" cy="4773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C6158E" w:rsidRDefault="00C6158E" w:rsidP="00C6158E"/>
    <w:p w:rsidR="00C6158E" w:rsidRDefault="00C6158E" w:rsidP="00C6158E">
      <w:r>
        <w:t>Print employee trial balance</w:t>
      </w:r>
    </w:p>
    <w:p w:rsidR="00C6158E" w:rsidRDefault="00C6158E" w:rsidP="00C6158E"/>
    <w:p w:rsidR="00C6158E" w:rsidRDefault="00C6158E" w:rsidP="00C6158E"/>
    <w:p w:rsidR="00C6158E" w:rsidRDefault="00C6158E" w:rsidP="00C6158E">
      <w:r>
        <w:rPr>
          <w:noProof/>
        </w:rPr>
        <w:lastRenderedPageBreak/>
        <w:drawing>
          <wp:inline distT="0" distB="0" distL="0" distR="0">
            <wp:extent cx="6845449" cy="3644647"/>
            <wp:effectExtent l="19050" t="0" r="0" b="0"/>
            <wp:docPr id="35" name="Picture 3" descr="cid:image005.png@01CF12BC.D6035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5.png@01CF12BC.D6035D10"/>
                    <pic:cNvPicPr>
                      <a:picLocks noChangeAspect="1" noChangeArrowheads="1"/>
                    </pic:cNvPicPr>
                  </pic:nvPicPr>
                  <pic:blipFill>
                    <a:blip r:embed="rId11" r:link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956" cy="3645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>
      <w:r>
        <w:t>Print employee trial balance group by cost center</w:t>
      </w:r>
    </w:p>
    <w:p w:rsidR="00C6158E" w:rsidRDefault="00C6158E" w:rsidP="00C6158E"/>
    <w:p w:rsidR="00C6158E" w:rsidRDefault="00C6158E" w:rsidP="00C6158E"/>
    <w:p w:rsidR="00C6158E" w:rsidRDefault="00C6158E" w:rsidP="00C6158E">
      <w:r>
        <w:rPr>
          <w:noProof/>
        </w:rPr>
        <w:drawing>
          <wp:inline distT="0" distB="0" distL="0" distR="0">
            <wp:extent cx="6690511" cy="2889708"/>
            <wp:effectExtent l="19050" t="0" r="0" b="0"/>
            <wp:docPr id="36" name="Picture 4" descr="cid:image006.png@01CF12BD.1D61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id:image006.png@01CF12BD.1D617980"/>
                    <pic:cNvPicPr>
                      <a:picLocks noChangeAspect="1" noChangeArrowheads="1"/>
                    </pic:cNvPicPr>
                  </pic:nvPicPr>
                  <pic:blipFill>
                    <a:blip r:embed="rId13" r:link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02" cy="2890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>
      <w:r>
        <w:t>Print employee trial balance by balance only</w:t>
      </w:r>
    </w:p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>
      <w:r>
        <w:rPr>
          <w:noProof/>
        </w:rPr>
        <w:drawing>
          <wp:inline distT="0" distB="0" distL="0" distR="0">
            <wp:extent cx="6790219" cy="4264183"/>
            <wp:effectExtent l="19050" t="0" r="0" b="0"/>
            <wp:docPr id="37" name="Picture 6" descr="cid:image007.png@01CF12BD.1D617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7.png@01CF12BD.1D617980"/>
                    <pic:cNvPicPr>
                      <a:picLocks noChangeAspect="1" noChangeArrowheads="1"/>
                    </pic:cNvPicPr>
                  </pic:nvPicPr>
                  <pic:blipFill>
                    <a:blip r:embed="rId15" r:link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854" cy="4263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C6158E" w:rsidRDefault="00C6158E" w:rsidP="00C6158E"/>
    <w:p w:rsidR="00C6158E" w:rsidRDefault="00C6158E" w:rsidP="00C6158E"/>
    <w:p w:rsidR="00C6158E" w:rsidRDefault="00C6158E" w:rsidP="00C6158E">
      <w:pPr>
        <w:pBdr>
          <w:bottom w:val="single" w:sz="6" w:space="1" w:color="auto"/>
        </w:pBdr>
      </w:pPr>
    </w:p>
    <w:p w:rsidR="008430DB" w:rsidRDefault="008430DB" w:rsidP="00C6158E"/>
    <w:p w:rsidR="008430DB" w:rsidRDefault="008430DB" w:rsidP="00C6158E">
      <w:r>
        <w:t>New report has been added allow u to print journal entries group by day, i.e. one journal for the day</w:t>
      </w:r>
    </w:p>
    <w:p w:rsidR="008430DB" w:rsidRDefault="008430DB" w:rsidP="00C6158E"/>
    <w:p w:rsidR="008430DB" w:rsidRDefault="008430DB" w:rsidP="00C6158E">
      <w:r>
        <w:rPr>
          <w:noProof/>
        </w:rPr>
        <w:drawing>
          <wp:inline distT="0" distB="0" distL="0" distR="0">
            <wp:extent cx="6626860" cy="2724785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58E" w:rsidRDefault="00C6158E" w:rsidP="00C6158E"/>
    <w:p w:rsidR="008430DB" w:rsidRDefault="008430DB" w:rsidP="00C6158E">
      <w:r>
        <w:t>U can print the report summary (detail checkbox not checked)</w:t>
      </w:r>
    </w:p>
    <w:p w:rsidR="008430DB" w:rsidRDefault="008430DB" w:rsidP="00C6158E"/>
    <w:p w:rsidR="008430DB" w:rsidRDefault="008430DB" w:rsidP="00C6158E"/>
    <w:p w:rsidR="008430DB" w:rsidRDefault="008430DB" w:rsidP="00C6158E">
      <w:r>
        <w:rPr>
          <w:noProof/>
        </w:rPr>
        <w:lastRenderedPageBreak/>
        <w:drawing>
          <wp:inline distT="0" distB="0" distL="0" distR="0">
            <wp:extent cx="6853555" cy="2598420"/>
            <wp:effectExtent l="1905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DB" w:rsidRDefault="008430DB" w:rsidP="00C6158E"/>
    <w:p w:rsidR="008430DB" w:rsidRDefault="008430DB" w:rsidP="00C6158E"/>
    <w:p w:rsidR="008430DB" w:rsidRDefault="008430DB" w:rsidP="00C6158E"/>
    <w:p w:rsidR="008430DB" w:rsidRDefault="008430DB" w:rsidP="008430DB">
      <w:r>
        <w:t>Or u can print the report by details (detail checkbox checked)</w:t>
      </w:r>
    </w:p>
    <w:p w:rsidR="008430DB" w:rsidRDefault="008430DB" w:rsidP="00C6158E"/>
    <w:p w:rsidR="00C6158E" w:rsidRDefault="00C6158E" w:rsidP="00C6158E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C6158E" w:rsidRDefault="00C6158E" w:rsidP="00C6158E"/>
    <w:p w:rsidR="008430DB" w:rsidRDefault="008430DB" w:rsidP="00C6158E">
      <w:r>
        <w:rPr>
          <w:noProof/>
        </w:rPr>
        <w:drawing>
          <wp:inline distT="0" distB="0" distL="0" distR="0">
            <wp:extent cx="6853555" cy="3829685"/>
            <wp:effectExtent l="1905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3555" cy="382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AA4" w:rsidRDefault="00565AA4" w:rsidP="00C6158E"/>
    <w:p w:rsidR="00565AA4" w:rsidRDefault="00565AA4" w:rsidP="00C6158E"/>
    <w:p w:rsidR="00565AA4" w:rsidRDefault="00565AA4" w:rsidP="00C6158E"/>
    <w:p w:rsidR="00565AA4" w:rsidRDefault="00565AA4" w:rsidP="00C6158E"/>
    <w:p w:rsidR="00565AA4" w:rsidRDefault="00565AA4" w:rsidP="00C6158E"/>
    <w:p w:rsidR="00565AA4" w:rsidRDefault="00565AA4" w:rsidP="00C6158E"/>
    <w:p w:rsidR="00565AA4" w:rsidRDefault="00565AA4" w:rsidP="00C6158E"/>
    <w:p w:rsidR="00565AA4" w:rsidRDefault="00565AA4" w:rsidP="00C6158E"/>
    <w:p w:rsidR="00565AA4" w:rsidRDefault="00565AA4" w:rsidP="00C6158E">
      <w:r>
        <w:t>Intercompany transaction:</w:t>
      </w:r>
    </w:p>
    <w:p w:rsidR="00565AA4" w:rsidRDefault="00565AA4" w:rsidP="00C6158E"/>
    <w:p w:rsidR="00255477" w:rsidRDefault="00255477" w:rsidP="00255477">
      <w:proofErr w:type="gramStart"/>
      <w:r>
        <w:t>This new feature allow</w:t>
      </w:r>
      <w:proofErr w:type="gramEnd"/>
      <w:r>
        <w:t xml:space="preserve"> making transaction between sister company from one company and effect other companies automatically.</w:t>
      </w:r>
    </w:p>
    <w:p w:rsidR="00255477" w:rsidRDefault="00255477" w:rsidP="00255477">
      <w:r>
        <w:t xml:space="preserve">First we make account mapping between company’s </w:t>
      </w:r>
      <w:proofErr w:type="gramStart"/>
      <w:r>
        <w:t>account</w:t>
      </w:r>
      <w:proofErr w:type="gramEnd"/>
      <w:r>
        <w:t>, each company will define account for other sister company using the following form:</w:t>
      </w:r>
    </w:p>
    <w:p w:rsidR="00255477" w:rsidRDefault="00255477" w:rsidP="00255477"/>
    <w:p w:rsidR="00255477" w:rsidRDefault="00255477" w:rsidP="00255477">
      <w:r>
        <w:t>Company 1:</w:t>
      </w:r>
    </w:p>
    <w:p w:rsidR="00255477" w:rsidRDefault="00255477" w:rsidP="00255477"/>
    <w:p w:rsidR="00255477" w:rsidRDefault="00255477" w:rsidP="00255477">
      <w:r>
        <w:rPr>
          <w:noProof/>
        </w:rPr>
        <w:drawing>
          <wp:inline distT="0" distB="0" distL="0" distR="0">
            <wp:extent cx="5531485" cy="3268345"/>
            <wp:effectExtent l="19050" t="0" r="0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485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/>
    <w:p w:rsidR="00255477" w:rsidRDefault="00255477" w:rsidP="00255477">
      <w:r>
        <w:t>Company 2</w:t>
      </w:r>
    </w:p>
    <w:p w:rsidR="00255477" w:rsidRDefault="00255477" w:rsidP="00255477">
      <w:r>
        <w:rPr>
          <w:noProof/>
        </w:rPr>
        <w:drawing>
          <wp:inline distT="0" distB="0" distL="0" distR="0">
            <wp:extent cx="5495290" cy="3249930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324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>
      <w:r>
        <w:t>Company 3</w:t>
      </w:r>
    </w:p>
    <w:p w:rsidR="00255477" w:rsidRDefault="00255477" w:rsidP="00255477"/>
    <w:p w:rsidR="00255477" w:rsidRDefault="00255477" w:rsidP="00255477">
      <w:r>
        <w:rPr>
          <w:noProof/>
        </w:rPr>
        <w:drawing>
          <wp:inline distT="0" distB="0" distL="0" distR="0">
            <wp:extent cx="5631180" cy="3268345"/>
            <wp:effectExtent l="19050" t="0" r="762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26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/>
    <w:p w:rsidR="00255477" w:rsidRDefault="00255477" w:rsidP="00255477"/>
    <w:p w:rsidR="00255477" w:rsidRDefault="00255477" w:rsidP="00255477">
      <w:r>
        <w:t>Then we make the transaction between the branches using the following form</w:t>
      </w:r>
    </w:p>
    <w:p w:rsidR="00255477" w:rsidRDefault="00255477" w:rsidP="00255477">
      <w:r>
        <w:rPr>
          <w:noProof/>
        </w:rPr>
        <w:drawing>
          <wp:inline distT="0" distB="0" distL="0" distR="0">
            <wp:extent cx="5872804" cy="3774441"/>
            <wp:effectExtent l="1905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390" cy="3774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>
      <w:r>
        <w:t>For example the above transaction will create three journal entries for 3 different branches as shown:</w:t>
      </w:r>
    </w:p>
    <w:p w:rsidR="00255477" w:rsidRDefault="00255477" w:rsidP="00255477"/>
    <w:p w:rsidR="00255477" w:rsidRDefault="00255477" w:rsidP="00255477">
      <w:r>
        <w:t>Journal in Company 1:</w:t>
      </w:r>
    </w:p>
    <w:p w:rsidR="00255477" w:rsidRDefault="00255477" w:rsidP="00255477"/>
    <w:p w:rsidR="00255477" w:rsidRDefault="00255477" w:rsidP="00255477">
      <w:r>
        <w:rPr>
          <w:noProof/>
        </w:rPr>
        <w:lastRenderedPageBreak/>
        <w:drawing>
          <wp:inline distT="0" distB="0" distL="0" distR="0">
            <wp:extent cx="6653354" cy="4345951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413" cy="4345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/>
    <w:p w:rsidR="00255477" w:rsidRDefault="00255477" w:rsidP="00255477">
      <w:r>
        <w:t>Journal in Company 2:</w:t>
      </w:r>
    </w:p>
    <w:p w:rsidR="00255477" w:rsidRDefault="00255477" w:rsidP="00255477"/>
    <w:p w:rsidR="00255477" w:rsidRDefault="00255477" w:rsidP="00255477">
      <w:r>
        <w:rPr>
          <w:noProof/>
        </w:rPr>
        <w:lastRenderedPageBreak/>
        <w:drawing>
          <wp:inline distT="0" distB="0" distL="0" distR="0">
            <wp:extent cx="6582175" cy="4643643"/>
            <wp:effectExtent l="19050" t="0" r="91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30" cy="4643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/>
    <w:p w:rsidR="00255477" w:rsidRDefault="00255477" w:rsidP="00255477">
      <w:r>
        <w:t>Journal in Company 3:</w:t>
      </w:r>
    </w:p>
    <w:p w:rsidR="00255477" w:rsidRDefault="00255477" w:rsidP="00255477"/>
    <w:p w:rsidR="00255477" w:rsidRDefault="00255477" w:rsidP="00255477">
      <w:r>
        <w:rPr>
          <w:noProof/>
        </w:rPr>
        <w:lastRenderedPageBreak/>
        <w:drawing>
          <wp:inline distT="0" distB="0" distL="0" distR="0">
            <wp:extent cx="6581869" cy="4677404"/>
            <wp:effectExtent l="19050" t="0" r="9431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460" cy="467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477" w:rsidRDefault="00255477" w:rsidP="00255477"/>
    <w:p w:rsidR="00255477" w:rsidRDefault="00255477" w:rsidP="00255477">
      <w:pPr>
        <w:pBdr>
          <w:bottom w:val="single" w:sz="6" w:space="1" w:color="auto"/>
        </w:pBdr>
      </w:pPr>
    </w:p>
    <w:p w:rsidR="00871A18" w:rsidRDefault="00871A18" w:rsidP="00871A18">
      <w:r>
        <w:t>New feature from activity to activity</w:t>
      </w:r>
    </w:p>
    <w:p w:rsidR="00871A18" w:rsidRDefault="00871A18" w:rsidP="00871A18">
      <w:r>
        <w:t>Dear All,</w:t>
      </w:r>
    </w:p>
    <w:p w:rsidR="00871A18" w:rsidRDefault="00871A18" w:rsidP="00871A18">
      <w:r>
        <w:t xml:space="preserve">This is new feature in the coming version, all GL reports is updated to include </w:t>
      </w:r>
    </w:p>
    <w:p w:rsidR="00871A18" w:rsidRDefault="00871A18" w:rsidP="00871A18">
      <w:r>
        <w:tab/>
        <w:t>From Activity</w:t>
      </w:r>
    </w:p>
    <w:p w:rsidR="00871A18" w:rsidRDefault="00871A18" w:rsidP="00871A18">
      <w:r>
        <w:tab/>
        <w:t>To Activity</w:t>
      </w:r>
    </w:p>
    <w:p w:rsidR="00871A18" w:rsidRDefault="00871A18" w:rsidP="00871A18">
      <w:proofErr w:type="gramStart"/>
      <w:r>
        <w:t>so</w:t>
      </w:r>
      <w:proofErr w:type="gramEnd"/>
      <w:r>
        <w:t xml:space="preserve"> you can get in any report in GL the relation between:</w:t>
      </w:r>
    </w:p>
    <w:p w:rsidR="00871A18" w:rsidRDefault="00871A18" w:rsidP="00871A18">
      <w:pPr>
        <w:pStyle w:val="ListParagraph"/>
        <w:numPr>
          <w:ilvl w:val="0"/>
          <w:numId w:val="4"/>
        </w:numPr>
        <w:spacing w:after="200" w:line="276" w:lineRule="auto"/>
        <w:contextualSpacing/>
      </w:pPr>
      <w:r>
        <w:t xml:space="preserve">accounts </w:t>
      </w:r>
    </w:p>
    <w:p w:rsidR="00871A18" w:rsidRDefault="00871A18" w:rsidP="00871A18">
      <w:pPr>
        <w:pStyle w:val="ListParagraph"/>
        <w:numPr>
          <w:ilvl w:val="0"/>
          <w:numId w:val="4"/>
        </w:numPr>
        <w:spacing w:after="200" w:line="276" w:lineRule="auto"/>
        <w:contextualSpacing/>
      </w:pPr>
      <w:r>
        <w:t>cost centers</w:t>
      </w:r>
    </w:p>
    <w:p w:rsidR="00871A18" w:rsidRDefault="00871A18" w:rsidP="00871A18">
      <w:pPr>
        <w:pStyle w:val="ListParagraph"/>
        <w:numPr>
          <w:ilvl w:val="0"/>
          <w:numId w:val="4"/>
        </w:numPr>
        <w:spacing w:after="200" w:line="276" w:lineRule="auto"/>
        <w:contextualSpacing/>
      </w:pPr>
      <w:r>
        <w:t>activity</w:t>
      </w:r>
    </w:p>
    <w:p w:rsidR="00871A18" w:rsidRDefault="00871A18" w:rsidP="00871A18"/>
    <w:p w:rsidR="00871A18" w:rsidRDefault="00871A18" w:rsidP="00871A18">
      <w:proofErr w:type="gramStart"/>
      <w:r>
        <w:t>all</w:t>
      </w:r>
      <w:proofErr w:type="gramEnd"/>
      <w:r>
        <w:t xml:space="preserve"> the following reports is update:</w:t>
      </w:r>
    </w:p>
    <w:p w:rsidR="00871A18" w:rsidRDefault="00871A18" w:rsidP="00871A18">
      <w:pPr>
        <w:pStyle w:val="ListParagraph"/>
        <w:numPr>
          <w:ilvl w:val="0"/>
          <w:numId w:val="5"/>
        </w:numPr>
        <w:spacing w:after="200" w:line="276" w:lineRule="auto"/>
        <w:contextualSpacing/>
      </w:pPr>
      <w:proofErr w:type="gramStart"/>
      <w:r>
        <w:t>all</w:t>
      </w:r>
      <w:proofErr w:type="gramEnd"/>
      <w:r>
        <w:t xml:space="preserve"> trial balances (by balance or sum) for accounts, cost centers, legal persons, customers, suppliers, employees,….</w:t>
      </w:r>
    </w:p>
    <w:p w:rsidR="00871A18" w:rsidRDefault="00871A18" w:rsidP="00871A18">
      <w:pPr>
        <w:pStyle w:val="ListParagraph"/>
        <w:numPr>
          <w:ilvl w:val="0"/>
          <w:numId w:val="5"/>
        </w:numPr>
        <w:spacing w:after="200" w:line="276" w:lineRule="auto"/>
        <w:contextualSpacing/>
      </w:pPr>
      <w:r>
        <w:t>All the budget reports is updated to include budget for account, cost centers and activity</w:t>
      </w:r>
    </w:p>
    <w:p w:rsidR="00871A18" w:rsidRDefault="00871A18" w:rsidP="00871A18">
      <w:pPr>
        <w:pStyle w:val="ListParagraph"/>
        <w:numPr>
          <w:ilvl w:val="0"/>
          <w:numId w:val="5"/>
        </w:numPr>
        <w:spacing w:after="200" w:line="276" w:lineRule="auto"/>
        <w:contextualSpacing/>
      </w:pPr>
      <w:r>
        <w:t>All the final reports is now can be printed by activity like trading accounts, profit and loss, income statement and balance sheet reports and even by comparisons.</w:t>
      </w:r>
    </w:p>
    <w:p w:rsidR="00871A18" w:rsidRDefault="00871A18" w:rsidP="00871A18">
      <w:pPr>
        <w:pStyle w:val="ListParagraph"/>
        <w:numPr>
          <w:ilvl w:val="0"/>
          <w:numId w:val="5"/>
        </w:numPr>
        <w:spacing w:after="200" w:line="276" w:lineRule="auto"/>
        <w:contextualSpacing/>
      </w:pPr>
      <w:r>
        <w:t>All statement of cost centers is updated to include activity and account.</w:t>
      </w:r>
    </w:p>
    <w:p w:rsidR="00871A18" w:rsidRDefault="00871A18" w:rsidP="00871A18">
      <w:pPr>
        <w:pStyle w:val="ListParagraph"/>
        <w:numPr>
          <w:ilvl w:val="0"/>
          <w:numId w:val="5"/>
        </w:numPr>
        <w:spacing w:after="200" w:line="276" w:lineRule="auto"/>
        <w:contextualSpacing/>
      </w:pPr>
      <w:r>
        <w:t>All activity report is updated to include cost center.</w:t>
      </w:r>
    </w:p>
    <w:p w:rsidR="00871A18" w:rsidRDefault="00871A18" w:rsidP="00871A18"/>
    <w:p w:rsidR="00871A18" w:rsidRDefault="00871A18" w:rsidP="00871A18">
      <w:r>
        <w:t>Find here the screenshot for the updated reports:</w:t>
      </w:r>
    </w:p>
    <w:p w:rsidR="00871A18" w:rsidRDefault="00871A18" w:rsidP="00871A18">
      <w:r>
        <w:rPr>
          <w:noProof/>
        </w:rPr>
        <w:lastRenderedPageBreak/>
        <w:drawing>
          <wp:inline distT="0" distB="0" distL="0" distR="0">
            <wp:extent cx="5400040" cy="6236970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23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/>
    <w:p w:rsidR="00871A18" w:rsidRDefault="00871A18" w:rsidP="00871A18">
      <w:r>
        <w:rPr>
          <w:noProof/>
        </w:rPr>
        <w:lastRenderedPageBreak/>
        <w:drawing>
          <wp:inline distT="0" distB="0" distL="0" distR="0">
            <wp:extent cx="5417185" cy="614172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614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r>
        <w:rPr>
          <w:noProof/>
        </w:rPr>
        <w:lastRenderedPageBreak/>
        <w:drawing>
          <wp:inline distT="0" distB="0" distL="0" distR="0">
            <wp:extent cx="6391910" cy="4088765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13194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097655"/>
            <wp:effectExtent l="19050" t="0" r="8890" b="0"/>
            <wp:docPr id="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  <w:r w:rsidRPr="00D03954">
        <w:rPr>
          <w:noProof/>
        </w:rPr>
        <w:drawing>
          <wp:inline distT="0" distB="0" distL="0" distR="0">
            <wp:extent cx="6400800" cy="4114800"/>
            <wp:effectExtent l="19050" t="0" r="0" b="0"/>
            <wp:docPr id="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 w:rsidRPr="00D03954">
        <w:rPr>
          <w:noProof/>
        </w:rPr>
        <w:lastRenderedPageBreak/>
        <w:drawing>
          <wp:inline distT="0" distB="0" distL="0" distR="0">
            <wp:extent cx="6391910" cy="408876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028440"/>
            <wp:effectExtent l="1905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045585"/>
            <wp:effectExtent l="19050" t="0" r="889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45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071620"/>
            <wp:effectExtent l="19050" t="0" r="8890" b="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157980"/>
            <wp:effectExtent l="19050" t="0" r="889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131945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071620"/>
            <wp:effectExtent l="19050" t="0" r="8890" b="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114800"/>
            <wp:effectExtent l="19050" t="0" r="8890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088765"/>
            <wp:effectExtent l="1905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88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114800"/>
            <wp:effectExtent l="19050" t="0" r="8890" b="0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071620"/>
            <wp:effectExtent l="1905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071620"/>
            <wp:effectExtent l="19050" t="0" r="8890" b="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080510"/>
            <wp:effectExtent l="19050" t="0" r="8890" b="0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140835"/>
            <wp:effectExtent l="19050" t="0" r="889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4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123690"/>
            <wp:effectExtent l="19050" t="0" r="889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2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071620"/>
            <wp:effectExtent l="19050" t="0" r="8890" b="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114800"/>
            <wp:effectExtent l="19050" t="0" r="8890" b="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114800"/>
            <wp:effectExtent l="19050" t="0" r="889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080510"/>
            <wp:effectExtent l="19050" t="0" r="0" b="0"/>
            <wp:docPr id="3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4071620"/>
            <wp:effectExtent l="19050" t="0" r="8890" b="0"/>
            <wp:docPr id="4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080510"/>
            <wp:effectExtent l="19050" t="0" r="0" b="0"/>
            <wp:docPr id="4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131945"/>
            <wp:effectExtent l="19050" t="0" r="0" b="0"/>
            <wp:docPr id="4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4105910"/>
            <wp:effectExtent l="19050" t="0" r="8890" b="0"/>
            <wp:docPr id="4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410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097655"/>
            <wp:effectExtent l="19050" t="0" r="0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080510"/>
            <wp:effectExtent l="19050" t="0" r="0" b="0"/>
            <wp:docPr id="4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8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097655"/>
            <wp:effectExtent l="19050" t="0" r="0" b="0"/>
            <wp:docPr id="4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114800"/>
            <wp:effectExtent l="19050" t="0" r="0" b="0"/>
            <wp:docPr id="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4131945"/>
            <wp:effectExtent l="19050" t="0" r="0" b="0"/>
            <wp:docPr id="5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4062730"/>
            <wp:effectExtent l="19050" t="0" r="0" b="0"/>
            <wp:docPr id="5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3994150"/>
            <wp:effectExtent l="19050" t="0" r="0" b="0"/>
            <wp:docPr id="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3079750"/>
            <wp:effectExtent l="19050" t="0" r="8890" b="0"/>
            <wp:docPr id="5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07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3191510"/>
            <wp:effectExtent l="19050" t="0" r="0" b="0"/>
            <wp:docPr id="5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2915920"/>
            <wp:effectExtent l="19050" t="0" r="0" b="0"/>
            <wp:docPr id="5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15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3277870"/>
            <wp:effectExtent l="19050" t="0" r="0" b="0"/>
            <wp:docPr id="5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3027680"/>
            <wp:effectExtent l="19050" t="0" r="0" b="0"/>
            <wp:docPr id="5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2924175"/>
            <wp:effectExtent l="19050" t="0" r="0" b="0"/>
            <wp:docPr id="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3243580"/>
            <wp:effectExtent l="19050" t="0" r="0" b="0"/>
            <wp:docPr id="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3070860"/>
            <wp:effectExtent l="19050" t="0" r="0" b="0"/>
            <wp:docPr id="6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2967355"/>
            <wp:effectExtent l="19050" t="0" r="0" b="0"/>
            <wp:docPr id="6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3191510"/>
            <wp:effectExtent l="19050" t="0" r="8890" b="0"/>
            <wp:docPr id="6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3105785"/>
            <wp:effectExtent l="19050" t="0" r="0" b="0"/>
            <wp:docPr id="6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2933065"/>
            <wp:effectExtent l="19050" t="0" r="8890" b="0"/>
            <wp:docPr id="6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400800" cy="3243580"/>
            <wp:effectExtent l="19050" t="0" r="0" b="0"/>
            <wp:docPr id="6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4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3088005"/>
            <wp:effectExtent l="19050" t="0" r="0" b="0"/>
            <wp:docPr id="6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3105785"/>
            <wp:effectExtent l="19050" t="0" r="8890" b="0"/>
            <wp:docPr id="6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400800" cy="3364230"/>
            <wp:effectExtent l="19050" t="0" r="0" b="0"/>
            <wp:docPr id="6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391910" cy="3277870"/>
            <wp:effectExtent l="19050" t="0" r="8890" b="0"/>
            <wp:docPr id="6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27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rPr>
          <w:noProof/>
        </w:rPr>
      </w:pPr>
    </w:p>
    <w:p w:rsidR="00871A18" w:rsidRDefault="00871A18" w:rsidP="00871A18">
      <w:pPr>
        <w:rPr>
          <w:noProof/>
        </w:rPr>
      </w:pPr>
      <w:r>
        <w:rPr>
          <w:noProof/>
        </w:rPr>
        <w:drawing>
          <wp:inline distT="0" distB="0" distL="0" distR="0">
            <wp:extent cx="6391910" cy="3355975"/>
            <wp:effectExtent l="19050" t="0" r="8890" b="0"/>
            <wp:docPr id="7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A18" w:rsidRDefault="00871A18" w:rsidP="00871A18">
      <w:pPr>
        <w:pBdr>
          <w:bottom w:val="single" w:sz="6" w:space="1" w:color="auto"/>
        </w:pBdr>
        <w:rPr>
          <w:noProof/>
        </w:rPr>
      </w:pPr>
    </w:p>
    <w:p w:rsidR="00277B6E" w:rsidRDefault="00277B6E" w:rsidP="00871A18">
      <w:pPr>
        <w:rPr>
          <w:noProof/>
        </w:rPr>
      </w:pPr>
    </w:p>
    <w:p w:rsidR="00277B6E" w:rsidRDefault="00277B6E" w:rsidP="00277B6E">
      <w:r>
        <w:t>Journal entry summary</w:t>
      </w:r>
    </w:p>
    <w:p w:rsidR="00277B6E" w:rsidRDefault="00277B6E" w:rsidP="00277B6E"/>
    <w:p w:rsidR="00277B6E" w:rsidRDefault="00277B6E" w:rsidP="00277B6E">
      <w:r>
        <w:rPr>
          <w:noProof/>
        </w:rPr>
        <w:lastRenderedPageBreak/>
        <w:drawing>
          <wp:inline distT="0" distB="0" distL="0" distR="0">
            <wp:extent cx="5486400" cy="1802765"/>
            <wp:effectExtent l="19050" t="0" r="0" b="0"/>
            <wp:docPr id="71" name="Picture 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6E" w:rsidRDefault="00277B6E" w:rsidP="00277B6E">
      <w:r>
        <w:rPr>
          <w:noProof/>
        </w:rPr>
        <w:drawing>
          <wp:inline distT="0" distB="0" distL="0" distR="0">
            <wp:extent cx="5486400" cy="2614930"/>
            <wp:effectExtent l="19050" t="0" r="0" b="0"/>
            <wp:docPr id="72" name="Picture 5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B6E" w:rsidRPr="009A75F8" w:rsidRDefault="00277B6E" w:rsidP="00277B6E">
      <w:r>
        <w:rPr>
          <w:noProof/>
        </w:rPr>
        <w:drawing>
          <wp:inline distT="0" distB="0" distL="0" distR="0">
            <wp:extent cx="5486400" cy="3084830"/>
            <wp:effectExtent l="19050" t="0" r="0" b="0"/>
            <wp:docPr id="73" name="Picture 2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A18" w:rsidRDefault="00871A18" w:rsidP="00871A18"/>
    <w:p w:rsidR="00D51C35" w:rsidRDefault="00D51C35" w:rsidP="00871A18"/>
    <w:p w:rsidR="00D51C35" w:rsidRDefault="00D51C35" w:rsidP="00871A18">
      <w:pPr>
        <w:pBdr>
          <w:bottom w:val="single" w:sz="6" w:space="1" w:color="auto"/>
        </w:pBdr>
      </w:pPr>
    </w:p>
    <w:p w:rsidR="00D51C35" w:rsidRDefault="00D51C35" w:rsidP="00871A18"/>
    <w:p w:rsidR="00D51C35" w:rsidRDefault="00D51C35" w:rsidP="00D51C35">
      <w:r>
        <w:t>New features in Accounting Module:</w:t>
      </w:r>
    </w:p>
    <w:p w:rsidR="00D51C35" w:rsidRDefault="00D51C35" w:rsidP="00D51C35"/>
    <w:p w:rsidR="00D51C35" w:rsidRDefault="00D51C35" w:rsidP="00D51C35">
      <w:r>
        <w:t xml:space="preserve">Costs distribution </w:t>
      </w:r>
    </w:p>
    <w:p w:rsidR="00D51C35" w:rsidRDefault="00D51C35" w:rsidP="00D51C35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486400" cy="3076575"/>
            <wp:effectExtent l="0" t="0" r="0" b="9525"/>
            <wp:docPr id="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noProof/>
        </w:rPr>
        <w:drawing>
          <wp:inline distT="0" distB="0" distL="0" distR="0">
            <wp:extent cx="3829050" cy="1219200"/>
            <wp:effectExtent l="0" t="0" r="0" b="0"/>
            <wp:docPr id="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C35" w:rsidRDefault="00D51C35" w:rsidP="00D51C35">
      <w:pPr>
        <w:rPr>
          <w:rtl/>
          <w:lang w:bidi="ar-EG"/>
        </w:rPr>
      </w:pPr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35" w:rsidRDefault="00D51C35" w:rsidP="00D51C35">
      <w:pPr>
        <w:rPr>
          <w:rtl/>
          <w:lang w:bidi="ar-EG"/>
        </w:rPr>
      </w:pPr>
      <w:r>
        <w:rPr>
          <w:rFonts w:hint="cs"/>
          <w:noProof/>
        </w:rPr>
        <w:lastRenderedPageBreak/>
        <w:drawing>
          <wp:inline distT="0" distB="0" distL="0" distR="0">
            <wp:extent cx="5486400" cy="3905250"/>
            <wp:effectExtent l="0" t="0" r="0" b="0"/>
            <wp:docPr id="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1C35" w:rsidRDefault="00D51C35" w:rsidP="00D51C35">
      <w:pPr>
        <w:rPr>
          <w:rtl/>
          <w:lang w:bidi="ar-EG"/>
        </w:rPr>
      </w:pPr>
    </w:p>
    <w:p w:rsidR="00D51C35" w:rsidRDefault="00D51C35" w:rsidP="00D51C35">
      <w:pPr>
        <w:rPr>
          <w:lang w:bidi="ar-EG"/>
        </w:rPr>
      </w:pPr>
      <w:r>
        <w:rPr>
          <w:noProof/>
        </w:rPr>
        <w:drawing>
          <wp:inline distT="0" distB="0" distL="0" distR="0">
            <wp:extent cx="5486400" cy="3084830"/>
            <wp:effectExtent l="0" t="0" r="0" b="1270"/>
            <wp:docPr id="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C35" w:rsidRDefault="00D51C35" w:rsidP="00D51C35">
      <w:pPr>
        <w:rPr>
          <w:lang w:bidi="ar-EG"/>
        </w:rPr>
      </w:pPr>
    </w:p>
    <w:p w:rsidR="00D51C35" w:rsidRDefault="00D51C35" w:rsidP="00D51C35">
      <w:pPr>
        <w:rPr>
          <w:lang w:bidi="ar-EG"/>
        </w:rPr>
      </w:pPr>
    </w:p>
    <w:p w:rsidR="00D51C35" w:rsidRDefault="00D51C35" w:rsidP="00D51C35">
      <w:pPr>
        <w:rPr>
          <w:rStyle w:val="hps"/>
          <w:rFonts w:ascii="Arial" w:hAnsi="Arial" w:cs="Arial"/>
          <w:color w:val="222222"/>
        </w:rPr>
      </w:pPr>
      <w:r>
        <w:rPr>
          <w:lang w:bidi="ar-EG"/>
        </w:rPr>
        <w:t xml:space="preserve">Also we add two new reports for </w:t>
      </w:r>
      <w:r>
        <w:rPr>
          <w:rStyle w:val="hps"/>
          <w:rFonts w:ascii="Arial" w:hAnsi="Arial" w:cs="Arial"/>
          <w:color w:val="222222"/>
        </w:rPr>
        <w:t>Treasury</w:t>
      </w:r>
      <w:r>
        <w:rPr>
          <w:rStyle w:val="hps"/>
          <w:rFonts w:ascii="Arial" w:hAnsi="Arial" w:cs="Arial" w:hint="cs"/>
          <w:color w:val="222222"/>
          <w:rtl/>
        </w:rPr>
        <w:t xml:space="preserve"> </w:t>
      </w:r>
      <w:r>
        <w:rPr>
          <w:rStyle w:val="hps"/>
          <w:rFonts w:ascii="Arial" w:hAnsi="Arial" w:cs="Arial"/>
          <w:color w:val="222222"/>
        </w:rPr>
        <w:t>and bank account to return which the other side in journal we pay or receive for Treasury</w:t>
      </w:r>
      <w:r>
        <w:rPr>
          <w:rStyle w:val="hps"/>
          <w:rFonts w:ascii="Arial" w:hAnsi="Arial" w:cs="Arial" w:hint="cs"/>
          <w:color w:val="222222"/>
          <w:rtl/>
        </w:rPr>
        <w:t xml:space="preserve"> </w:t>
      </w:r>
      <w:r>
        <w:rPr>
          <w:rStyle w:val="hps"/>
          <w:rFonts w:ascii="Arial" w:hAnsi="Arial" w:cs="Arial"/>
          <w:color w:val="222222"/>
        </w:rPr>
        <w:t>and bank account</w:t>
      </w:r>
    </w:p>
    <w:p w:rsidR="00D51C35" w:rsidRPr="00754F45" w:rsidRDefault="00D51C35" w:rsidP="00D51C35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>
            <wp:extent cx="5476875" cy="3076575"/>
            <wp:effectExtent l="0" t="0" r="9525" b="9525"/>
            <wp:docPr id="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51C35" w:rsidRPr="00C6158E" w:rsidRDefault="00D51C35" w:rsidP="00871A18"/>
    <w:sectPr w:rsidR="00D51C35" w:rsidRPr="00C6158E" w:rsidSect="00C6158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60F34"/>
    <w:multiLevelType w:val="hybridMultilevel"/>
    <w:tmpl w:val="F29AB5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583DF0"/>
    <w:multiLevelType w:val="hybridMultilevel"/>
    <w:tmpl w:val="4AFE4A4A"/>
    <w:lvl w:ilvl="0" w:tplc="A8A2C67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621929"/>
    <w:multiLevelType w:val="hybridMultilevel"/>
    <w:tmpl w:val="F0E65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0256938"/>
    <w:multiLevelType w:val="hybridMultilevel"/>
    <w:tmpl w:val="A04E79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5A067E6"/>
    <w:multiLevelType w:val="hybridMultilevel"/>
    <w:tmpl w:val="69880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C4CD7"/>
    <w:rsid w:val="000F6A59"/>
    <w:rsid w:val="00205B5B"/>
    <w:rsid w:val="00255477"/>
    <w:rsid w:val="00277B6E"/>
    <w:rsid w:val="00376DC6"/>
    <w:rsid w:val="003C4CD7"/>
    <w:rsid w:val="00565AA4"/>
    <w:rsid w:val="00782662"/>
    <w:rsid w:val="008430DB"/>
    <w:rsid w:val="00871A18"/>
    <w:rsid w:val="00C6158E"/>
    <w:rsid w:val="00D51C35"/>
    <w:rsid w:val="00DD4723"/>
    <w:rsid w:val="00E56468"/>
    <w:rsid w:val="00F36A2F"/>
    <w:rsid w:val="00F60C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158E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4CD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CD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6158E"/>
    <w:pPr>
      <w:ind w:left="720"/>
    </w:pPr>
  </w:style>
  <w:style w:type="character" w:customStyle="1" w:styleId="hps">
    <w:name w:val="hps"/>
    <w:basedOn w:val="DefaultParagraphFont"/>
    <w:rsid w:val="00D51C3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6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cid:image007.png@01CF12BD.1D617980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5" Type="http://schemas.openxmlformats.org/officeDocument/2006/relationships/image" Target="media/image1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cid:image006.png@01CF12BD.1D617980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cid:image001.png@01CF12BB.F5592C40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cid:image005.png@01CF12BC.D6035D10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cid:image003.png@01CF11EE.8F83774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cid:image002.png@01CF12BB.F5592C40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43</Pages>
  <Words>500</Words>
  <Characters>2851</Characters>
  <Application>Microsoft Office Word</Application>
  <DocSecurity>0</DocSecurity>
  <Lines>23</Lines>
  <Paragraphs>6</Paragraphs>
  <ScaleCrop>false</ScaleCrop>
  <Company/>
  <LinksUpToDate>false</LinksUpToDate>
  <CharactersWithSpaces>3345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sameh</dc:creator>
  <cp:keywords/>
  <dc:description/>
  <cp:lastModifiedBy>sameh</cp:lastModifiedBy>
  <cp:revision>11</cp:revision>
  <dcterms:created xsi:type="dcterms:W3CDTF">2013-11-11T11:39:00Z</dcterms:created>
  <dcterms:modified xsi:type="dcterms:W3CDTF">2015-03-04T12:33:00Z</dcterms:modified>
</cp:coreProperties>
</file>