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5102" w14:textId="77777777" w:rsidR="004F13C4" w:rsidRPr="004D2D9B" w:rsidRDefault="004F13C4" w:rsidP="004F13C4">
      <w:pPr>
        <w:spacing w:after="0" w:line="240" w:lineRule="auto"/>
        <w:rPr>
          <w:rFonts w:ascii="Times New Roman" w:eastAsia="Times New Roman" w:hAnsi="Times New Roman" w:cs="Times New Roman"/>
          <w:kern w:val="0"/>
          <w14:ligatures w14:val="none"/>
        </w:rPr>
      </w:pPr>
    </w:p>
    <w:p w14:paraId="55828E78" w14:textId="0E35AF0F" w:rsidR="004F13C4" w:rsidRPr="004D2D9B" w:rsidRDefault="004F13C4" w:rsidP="004F13C4">
      <w:pPr>
        <w:spacing w:after="0" w:line="480" w:lineRule="auto"/>
        <w:jc w:val="center"/>
        <w:rPr>
          <w:rFonts w:ascii="Times New Roman" w:eastAsia="Times New Roman" w:hAnsi="Times New Roman" w:cs="Times New Roman"/>
          <w:kern w:val="0"/>
          <w14:ligatures w14:val="none"/>
        </w:rPr>
      </w:pPr>
      <w:r w:rsidRPr="004D2D9B">
        <w:rPr>
          <w:rFonts w:ascii="Times New Roman" w:eastAsia="Times New Roman" w:hAnsi="Times New Roman" w:cs="Times New Roman"/>
          <w:b/>
          <w:bCs/>
          <w:noProof/>
          <w:kern w:val="0"/>
          <w:sz w:val="22"/>
          <w:szCs w:val="22"/>
          <w:bdr w:val="none" w:sz="0" w:space="0" w:color="auto" w:frame="1"/>
          <w14:ligatures w14:val="none"/>
        </w:rPr>
        <w:drawing>
          <wp:inline distT="0" distB="0" distL="0" distR="0" wp14:anchorId="73FBD07D" wp14:editId="796E0EAB">
            <wp:extent cx="2381250" cy="1095375"/>
            <wp:effectExtent l="0" t="0" r="0" b="9525"/>
            <wp:docPr id="1950109912" name="Picture 1" descr="A logo with a bull and an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a bull and an orang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095375"/>
                    </a:xfrm>
                    <a:prstGeom prst="rect">
                      <a:avLst/>
                    </a:prstGeom>
                    <a:noFill/>
                    <a:ln>
                      <a:noFill/>
                    </a:ln>
                  </pic:spPr>
                </pic:pic>
              </a:graphicData>
            </a:graphic>
          </wp:inline>
        </w:drawing>
      </w:r>
    </w:p>
    <w:p w14:paraId="0CA07C25" w14:textId="77777777" w:rsidR="004F13C4" w:rsidRPr="004D2D9B" w:rsidRDefault="004F13C4" w:rsidP="004F13C4">
      <w:pPr>
        <w:spacing w:after="240" w:line="240" w:lineRule="auto"/>
        <w:rPr>
          <w:rFonts w:ascii="Times New Roman" w:eastAsia="Times New Roman" w:hAnsi="Times New Roman" w:cs="Times New Roman"/>
          <w:kern w:val="0"/>
          <w14:ligatures w14:val="none"/>
        </w:rPr>
      </w:pPr>
      <w:r w:rsidRPr="004D2D9B">
        <w:rPr>
          <w:rFonts w:ascii="Times New Roman" w:eastAsia="Times New Roman" w:hAnsi="Times New Roman" w:cs="Times New Roman"/>
          <w:kern w:val="0"/>
          <w14:ligatures w14:val="none"/>
        </w:rPr>
        <w:br/>
      </w:r>
      <w:r w:rsidRPr="004D2D9B">
        <w:rPr>
          <w:rFonts w:ascii="Times New Roman" w:eastAsia="Times New Roman" w:hAnsi="Times New Roman" w:cs="Times New Roman"/>
          <w:kern w:val="0"/>
          <w14:ligatures w14:val="none"/>
        </w:rPr>
        <w:br/>
      </w:r>
      <w:r w:rsidRPr="004D2D9B">
        <w:rPr>
          <w:rFonts w:ascii="Times New Roman" w:eastAsia="Times New Roman" w:hAnsi="Times New Roman" w:cs="Times New Roman"/>
          <w:kern w:val="0"/>
          <w14:ligatures w14:val="none"/>
        </w:rPr>
        <w:br/>
      </w:r>
      <w:r w:rsidRPr="004D2D9B">
        <w:rPr>
          <w:rFonts w:ascii="Times New Roman" w:eastAsia="Times New Roman" w:hAnsi="Times New Roman" w:cs="Times New Roman"/>
          <w:kern w:val="0"/>
          <w14:ligatures w14:val="none"/>
        </w:rPr>
        <w:br/>
      </w:r>
    </w:p>
    <w:p w14:paraId="03C75629" w14:textId="5AF59FD2" w:rsidR="004F13C4" w:rsidRPr="004D2D9B" w:rsidRDefault="004F13C4" w:rsidP="004F13C4">
      <w:pPr>
        <w:spacing w:after="0" w:line="480" w:lineRule="auto"/>
        <w:jc w:val="center"/>
        <w:rPr>
          <w:rFonts w:ascii="Times New Roman" w:eastAsia="Times New Roman" w:hAnsi="Times New Roman" w:cs="Times New Roman"/>
          <w:kern w:val="0"/>
          <w14:ligatures w14:val="none"/>
        </w:rPr>
      </w:pPr>
      <w:r w:rsidRPr="004D2D9B">
        <w:rPr>
          <w:rFonts w:ascii="Times New Roman" w:eastAsia="Times New Roman" w:hAnsi="Times New Roman" w:cs="Times New Roman"/>
          <w:b/>
          <w:bCs/>
          <w:kern w:val="0"/>
          <w:sz w:val="22"/>
          <w:szCs w:val="22"/>
          <w14:ligatures w14:val="none"/>
        </w:rPr>
        <w:t xml:space="preserve">IS2102 </w:t>
      </w:r>
      <w:r w:rsidR="00506CFA" w:rsidRPr="004D2D9B">
        <w:rPr>
          <w:rFonts w:ascii="Times New Roman" w:eastAsia="Times New Roman" w:hAnsi="Times New Roman" w:cs="Times New Roman"/>
          <w:b/>
          <w:bCs/>
          <w:kern w:val="0"/>
          <w:sz w:val="22"/>
          <w:szCs w:val="22"/>
          <w14:ligatures w14:val="none"/>
        </w:rPr>
        <w:t>–</w:t>
      </w:r>
      <w:r w:rsidRPr="004D2D9B">
        <w:rPr>
          <w:rFonts w:ascii="Times New Roman" w:eastAsia="Times New Roman" w:hAnsi="Times New Roman" w:cs="Times New Roman"/>
          <w:b/>
          <w:bCs/>
          <w:kern w:val="0"/>
          <w:sz w:val="22"/>
          <w:szCs w:val="22"/>
          <w14:ligatures w14:val="none"/>
        </w:rPr>
        <w:t xml:space="preserve"> </w:t>
      </w:r>
      <w:r w:rsidR="00506CFA" w:rsidRPr="004D2D9B">
        <w:rPr>
          <w:rFonts w:ascii="Times New Roman" w:eastAsia="Times New Roman" w:hAnsi="Times New Roman" w:cs="Times New Roman"/>
          <w:b/>
          <w:bCs/>
          <w:kern w:val="0"/>
          <w:sz w:val="22"/>
          <w:szCs w:val="22"/>
          <w14:ligatures w14:val="none"/>
        </w:rPr>
        <w:t>Final Assessment</w:t>
      </w:r>
    </w:p>
    <w:p w14:paraId="114117A6" w14:textId="63E825C3" w:rsidR="004F13C4" w:rsidRPr="004D2D9B" w:rsidRDefault="004F13C4" w:rsidP="004F13C4">
      <w:pPr>
        <w:spacing w:after="0" w:line="480" w:lineRule="auto"/>
        <w:jc w:val="center"/>
        <w:rPr>
          <w:rFonts w:ascii="Times New Roman" w:eastAsia="Times New Roman" w:hAnsi="Times New Roman" w:cs="Times New Roman"/>
          <w:kern w:val="0"/>
          <w14:ligatures w14:val="none"/>
        </w:rPr>
      </w:pPr>
      <w:r w:rsidRPr="004D2D9B">
        <w:rPr>
          <w:rFonts w:ascii="Times New Roman" w:eastAsia="Times New Roman" w:hAnsi="Times New Roman" w:cs="Times New Roman"/>
          <w:b/>
          <w:bCs/>
          <w:kern w:val="0"/>
          <w:sz w:val="22"/>
          <w:szCs w:val="22"/>
          <w14:ligatures w14:val="none"/>
        </w:rPr>
        <w:t xml:space="preserve">(Due Date: </w:t>
      </w:r>
      <w:r w:rsidR="00506CFA" w:rsidRPr="004D2D9B">
        <w:rPr>
          <w:rFonts w:ascii="Times New Roman" w:eastAsia="Times New Roman" w:hAnsi="Times New Roman" w:cs="Times New Roman"/>
          <w:b/>
          <w:bCs/>
          <w:kern w:val="0"/>
          <w:sz w:val="22"/>
          <w:szCs w:val="22"/>
          <w14:ligatures w14:val="none"/>
        </w:rPr>
        <w:t>28</w:t>
      </w:r>
      <w:r w:rsidRPr="004D2D9B">
        <w:rPr>
          <w:rFonts w:ascii="Times New Roman" w:eastAsia="Times New Roman" w:hAnsi="Times New Roman" w:cs="Times New Roman"/>
          <w:b/>
          <w:bCs/>
          <w:kern w:val="0"/>
          <w:sz w:val="22"/>
          <w:szCs w:val="22"/>
          <w14:ligatures w14:val="none"/>
        </w:rPr>
        <w:t xml:space="preserve"> </w:t>
      </w:r>
      <w:r w:rsidR="000075D5" w:rsidRPr="004D2D9B">
        <w:rPr>
          <w:rFonts w:ascii="Times New Roman" w:eastAsia="Times New Roman" w:hAnsi="Times New Roman" w:cs="Times New Roman"/>
          <w:b/>
          <w:bCs/>
          <w:kern w:val="0"/>
          <w:sz w:val="22"/>
          <w:szCs w:val="22"/>
          <w14:ligatures w14:val="none"/>
        </w:rPr>
        <w:t>Nov</w:t>
      </w:r>
      <w:r w:rsidRPr="004D2D9B">
        <w:rPr>
          <w:rFonts w:ascii="Times New Roman" w:eastAsia="Times New Roman" w:hAnsi="Times New Roman" w:cs="Times New Roman"/>
          <w:b/>
          <w:bCs/>
          <w:kern w:val="0"/>
          <w:sz w:val="22"/>
          <w:szCs w:val="22"/>
          <w14:ligatures w14:val="none"/>
        </w:rPr>
        <w:t>, 2359H)</w:t>
      </w:r>
    </w:p>
    <w:p w14:paraId="0934E9FD" w14:textId="77777777" w:rsidR="004F13C4" w:rsidRPr="004D2D9B" w:rsidRDefault="004F13C4" w:rsidP="004F13C4">
      <w:pPr>
        <w:spacing w:after="0" w:line="240" w:lineRule="auto"/>
        <w:rPr>
          <w:rFonts w:ascii="Times New Roman" w:eastAsia="Times New Roman" w:hAnsi="Times New Roman" w:cs="Times New Roman"/>
          <w:kern w:val="0"/>
          <w14:ligatures w14:val="none"/>
        </w:rPr>
      </w:pPr>
    </w:p>
    <w:p w14:paraId="224B36E8" w14:textId="77777777" w:rsidR="004F13C4" w:rsidRPr="004D2D9B" w:rsidRDefault="004F13C4" w:rsidP="004F13C4">
      <w:pPr>
        <w:spacing w:after="0" w:line="240" w:lineRule="auto"/>
        <w:rPr>
          <w:rFonts w:ascii="Times New Roman" w:eastAsia="Times New Roman" w:hAnsi="Times New Roman" w:cs="Times New Roman"/>
          <w:kern w:val="0"/>
          <w14:ligatures w14:val="none"/>
        </w:rPr>
      </w:pPr>
    </w:p>
    <w:p w14:paraId="3A861888" w14:textId="14E708A9" w:rsidR="004F13C4" w:rsidRPr="004D2D9B" w:rsidRDefault="004F13C4" w:rsidP="004F13C4">
      <w:pPr>
        <w:spacing w:after="0" w:line="480" w:lineRule="auto"/>
        <w:jc w:val="center"/>
        <w:rPr>
          <w:rFonts w:ascii="Times New Roman" w:eastAsia="Times New Roman" w:hAnsi="Times New Roman" w:cs="Times New Roman"/>
          <w:kern w:val="0"/>
          <w14:ligatures w14:val="none"/>
        </w:rPr>
      </w:pPr>
    </w:p>
    <w:p w14:paraId="051B8D2E" w14:textId="77777777" w:rsidR="00C541E5" w:rsidRPr="004D2D9B" w:rsidRDefault="00C541E5" w:rsidP="004F13C4">
      <w:pPr>
        <w:spacing w:after="0" w:line="480" w:lineRule="auto"/>
        <w:jc w:val="center"/>
        <w:rPr>
          <w:rFonts w:ascii="Times New Roman" w:eastAsia="Times New Roman" w:hAnsi="Times New Roman" w:cs="Times New Roman"/>
          <w:kern w:val="0"/>
          <w14:ligatures w14:val="none"/>
        </w:rPr>
      </w:pPr>
    </w:p>
    <w:p w14:paraId="45860B02" w14:textId="77777777" w:rsidR="00A51BAE" w:rsidRPr="004D2D9B" w:rsidRDefault="00A51BAE" w:rsidP="004F13C4">
      <w:pPr>
        <w:spacing w:after="0" w:line="480" w:lineRule="auto"/>
        <w:jc w:val="center"/>
        <w:rPr>
          <w:rFonts w:ascii="Times New Roman" w:eastAsia="Times New Roman" w:hAnsi="Times New Roman" w:cs="Times New Roman"/>
          <w:kern w:val="0"/>
          <w14:ligatures w14:val="none"/>
        </w:rPr>
      </w:pPr>
    </w:p>
    <w:p w14:paraId="7DFD5F93" w14:textId="77777777" w:rsidR="00C541E5" w:rsidRPr="004D2D9B" w:rsidRDefault="00C541E5" w:rsidP="004F13C4">
      <w:pPr>
        <w:spacing w:after="0" w:line="480" w:lineRule="auto"/>
        <w:jc w:val="center"/>
        <w:rPr>
          <w:rFonts w:ascii="Times New Roman" w:eastAsia="Times New Roman" w:hAnsi="Times New Roman" w:cs="Times New Roman"/>
          <w:kern w:val="0"/>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385"/>
        <w:gridCol w:w="4308"/>
      </w:tblGrid>
      <w:tr w:rsidR="004D2D9B" w:rsidRPr="004D2D9B" w14:paraId="3CB8CFE4" w14:textId="77777777" w:rsidTr="004F13C4">
        <w:trPr>
          <w:jc w:val="center"/>
        </w:trPr>
        <w:tc>
          <w:tcPr>
            <w:tcW w:w="438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567E05D" w14:textId="77777777" w:rsidR="004F13C4" w:rsidRPr="004D2D9B" w:rsidRDefault="004F13C4" w:rsidP="004F13C4">
            <w:pPr>
              <w:spacing w:after="0" w:line="480" w:lineRule="auto"/>
              <w:rPr>
                <w:rFonts w:ascii="Times New Roman" w:eastAsia="Times New Roman" w:hAnsi="Times New Roman" w:cs="Times New Roman"/>
                <w:kern w:val="0"/>
                <w14:ligatures w14:val="none"/>
              </w:rPr>
            </w:pPr>
            <w:r w:rsidRPr="004D2D9B">
              <w:rPr>
                <w:rFonts w:ascii="Times New Roman" w:eastAsia="Times New Roman" w:hAnsi="Times New Roman" w:cs="Times New Roman"/>
                <w:b/>
                <w:bCs/>
                <w:kern w:val="0"/>
                <w:sz w:val="22"/>
                <w:szCs w:val="22"/>
                <w14:ligatures w14:val="none"/>
              </w:rPr>
              <w:t>Name</w:t>
            </w:r>
          </w:p>
        </w:tc>
        <w:tc>
          <w:tcPr>
            <w:tcW w:w="430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D172A26" w14:textId="77777777" w:rsidR="004F13C4" w:rsidRPr="004D2D9B" w:rsidRDefault="004F13C4" w:rsidP="004F13C4">
            <w:pPr>
              <w:spacing w:after="0" w:line="480" w:lineRule="auto"/>
              <w:rPr>
                <w:rFonts w:ascii="Times New Roman" w:eastAsia="Times New Roman" w:hAnsi="Times New Roman" w:cs="Times New Roman"/>
                <w:kern w:val="0"/>
                <w14:ligatures w14:val="none"/>
              </w:rPr>
            </w:pPr>
            <w:r w:rsidRPr="004D2D9B">
              <w:rPr>
                <w:rFonts w:ascii="Times New Roman" w:eastAsia="Times New Roman" w:hAnsi="Times New Roman" w:cs="Times New Roman"/>
                <w:b/>
                <w:bCs/>
                <w:kern w:val="0"/>
                <w:sz w:val="22"/>
                <w:szCs w:val="22"/>
                <w14:ligatures w14:val="none"/>
              </w:rPr>
              <w:t>Student ID</w:t>
            </w:r>
          </w:p>
        </w:tc>
      </w:tr>
      <w:tr w:rsidR="004F13C4" w:rsidRPr="004D2D9B" w14:paraId="04628DE9" w14:textId="77777777" w:rsidTr="004F13C4">
        <w:trPr>
          <w:jc w:val="center"/>
        </w:trPr>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C40BC" w14:textId="77777777" w:rsidR="004F13C4" w:rsidRPr="004D2D9B" w:rsidRDefault="004F13C4" w:rsidP="004F13C4">
            <w:pPr>
              <w:spacing w:after="0" w:line="480" w:lineRule="auto"/>
              <w:rPr>
                <w:rFonts w:ascii="Times New Roman" w:eastAsia="Times New Roman" w:hAnsi="Times New Roman" w:cs="Times New Roman"/>
                <w:kern w:val="0"/>
                <w14:ligatures w14:val="none"/>
              </w:rPr>
            </w:pPr>
            <w:r w:rsidRPr="004D2D9B">
              <w:rPr>
                <w:rFonts w:ascii="Times New Roman" w:eastAsia="Times New Roman" w:hAnsi="Times New Roman" w:cs="Times New Roman"/>
                <w:b/>
                <w:bCs/>
                <w:kern w:val="0"/>
                <w:sz w:val="22"/>
                <w:szCs w:val="22"/>
                <w14:ligatures w14:val="none"/>
              </w:rPr>
              <w:t>Tan Liang Brighton</w:t>
            </w:r>
          </w:p>
        </w:tc>
        <w:tc>
          <w:tcPr>
            <w:tcW w:w="4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C3D26" w14:textId="77777777" w:rsidR="004F13C4" w:rsidRPr="004D2D9B" w:rsidRDefault="004F13C4" w:rsidP="004F13C4">
            <w:pPr>
              <w:spacing w:after="0" w:line="480" w:lineRule="auto"/>
              <w:rPr>
                <w:rFonts w:ascii="Times New Roman" w:eastAsia="Times New Roman" w:hAnsi="Times New Roman" w:cs="Times New Roman"/>
                <w:kern w:val="0"/>
                <w14:ligatures w14:val="none"/>
              </w:rPr>
            </w:pPr>
            <w:r w:rsidRPr="004D2D9B">
              <w:rPr>
                <w:rFonts w:ascii="Times New Roman" w:eastAsia="Times New Roman" w:hAnsi="Times New Roman" w:cs="Times New Roman"/>
                <w:b/>
                <w:bCs/>
                <w:kern w:val="0"/>
                <w:sz w:val="22"/>
                <w:szCs w:val="22"/>
                <w14:ligatures w14:val="none"/>
              </w:rPr>
              <w:t>A0311651R</w:t>
            </w:r>
          </w:p>
        </w:tc>
      </w:tr>
    </w:tbl>
    <w:p w14:paraId="52C14427" w14:textId="05E3BBD9" w:rsidR="00442153" w:rsidRPr="004D2D9B" w:rsidRDefault="00442153">
      <w:pPr>
        <w:rPr>
          <w:rFonts w:ascii="Times New Roman" w:hAnsi="Times New Roman" w:cs="Times New Roman"/>
        </w:rPr>
      </w:pPr>
    </w:p>
    <w:p w14:paraId="0CAA225E" w14:textId="77777777" w:rsidR="00442153" w:rsidRPr="004D2D9B" w:rsidRDefault="00442153">
      <w:pPr>
        <w:rPr>
          <w:rFonts w:ascii="Times New Roman" w:hAnsi="Times New Roman" w:cs="Times New Roman"/>
        </w:rPr>
      </w:pPr>
      <w:r w:rsidRPr="004D2D9B">
        <w:rPr>
          <w:rFonts w:ascii="Times New Roman" w:hAnsi="Times New Roman" w:cs="Times New Roman"/>
        </w:rPr>
        <w:br w:type="page"/>
      </w:r>
    </w:p>
    <w:sdt>
      <w:sdtPr>
        <w:rPr>
          <w:rFonts w:ascii="Times New Roman" w:hAnsi="Times New Roman" w:cs="Times New Roman"/>
          <w:b/>
          <w:bCs/>
          <w:color w:val="auto"/>
          <w:u w:val="single"/>
        </w:rPr>
        <w:id w:val="-605044221"/>
        <w:docPartObj>
          <w:docPartGallery w:val="Table of Contents"/>
          <w:docPartUnique/>
        </w:docPartObj>
      </w:sdtPr>
      <w:sdtEndPr>
        <w:rPr>
          <w:rFonts w:eastAsiaTheme="minorEastAsia"/>
          <w:noProof/>
          <w:kern w:val="2"/>
          <w:sz w:val="24"/>
          <w:szCs w:val="24"/>
          <w:u w:val="none"/>
          <w:lang w:val="en-SG" w:eastAsia="zh-CN"/>
          <w14:ligatures w14:val="standardContextual"/>
        </w:rPr>
      </w:sdtEndPr>
      <w:sdtContent>
        <w:p w14:paraId="7DACD838" w14:textId="2482AF37" w:rsidR="004D2D9B" w:rsidRPr="006B6A52" w:rsidRDefault="004D2D9B">
          <w:pPr>
            <w:pStyle w:val="TOCHeading"/>
            <w:rPr>
              <w:rFonts w:ascii="Times New Roman" w:hAnsi="Times New Roman" w:cs="Times New Roman"/>
              <w:b/>
              <w:bCs/>
              <w:color w:val="auto"/>
              <w:u w:val="single"/>
            </w:rPr>
          </w:pPr>
          <w:r w:rsidRPr="006B6A52">
            <w:rPr>
              <w:rFonts w:ascii="Times New Roman" w:hAnsi="Times New Roman" w:cs="Times New Roman"/>
              <w:b/>
              <w:bCs/>
              <w:color w:val="auto"/>
              <w:u w:val="single"/>
            </w:rPr>
            <w:t>Table of Contents</w:t>
          </w:r>
        </w:p>
        <w:p w14:paraId="1A5BDE8E" w14:textId="4F912CA0" w:rsidR="006B6A52" w:rsidRPr="006B6A52" w:rsidRDefault="004D2D9B">
          <w:pPr>
            <w:pStyle w:val="TOC1"/>
            <w:tabs>
              <w:tab w:val="right" w:leader="dot" w:pos="9016"/>
            </w:tabs>
            <w:rPr>
              <w:rFonts w:ascii="Times New Roman" w:hAnsi="Times New Roman" w:cs="Times New Roman"/>
              <w:noProof/>
              <w:lang w:eastAsia="ja-JP"/>
            </w:rPr>
          </w:pPr>
          <w:r w:rsidRPr="006B6A52">
            <w:rPr>
              <w:rFonts w:ascii="Times New Roman" w:hAnsi="Times New Roman" w:cs="Times New Roman"/>
            </w:rPr>
            <w:fldChar w:fldCharType="begin"/>
          </w:r>
          <w:r w:rsidRPr="006B6A52">
            <w:rPr>
              <w:rFonts w:ascii="Times New Roman" w:hAnsi="Times New Roman" w:cs="Times New Roman"/>
            </w:rPr>
            <w:instrText xml:space="preserve"> TOC \o "1-3" \h \z \u </w:instrText>
          </w:r>
          <w:r w:rsidRPr="006B6A52">
            <w:rPr>
              <w:rFonts w:ascii="Times New Roman" w:hAnsi="Times New Roman" w:cs="Times New Roman"/>
            </w:rPr>
            <w:fldChar w:fldCharType="separate"/>
          </w:r>
          <w:hyperlink w:anchor="_Toc215138782" w:history="1">
            <w:r w:rsidR="006B6A52" w:rsidRPr="006B6A52">
              <w:rPr>
                <w:rStyle w:val="Hyperlink"/>
                <w:rFonts w:ascii="Times New Roman" w:hAnsi="Times New Roman" w:cs="Times New Roman"/>
                <w:noProof/>
              </w:rPr>
              <w:t>D.1  Wireframes, Activity Diagrams, and Explanations</w:t>
            </w:r>
            <w:r w:rsidR="006B6A52" w:rsidRPr="006B6A52">
              <w:rPr>
                <w:rFonts w:ascii="Times New Roman" w:hAnsi="Times New Roman" w:cs="Times New Roman"/>
                <w:noProof/>
                <w:webHidden/>
              </w:rPr>
              <w:tab/>
            </w:r>
            <w:r w:rsidR="006B6A52" w:rsidRPr="006B6A52">
              <w:rPr>
                <w:rFonts w:ascii="Times New Roman" w:hAnsi="Times New Roman" w:cs="Times New Roman"/>
                <w:noProof/>
                <w:webHidden/>
              </w:rPr>
              <w:fldChar w:fldCharType="begin"/>
            </w:r>
            <w:r w:rsidR="006B6A52" w:rsidRPr="006B6A52">
              <w:rPr>
                <w:rFonts w:ascii="Times New Roman" w:hAnsi="Times New Roman" w:cs="Times New Roman"/>
                <w:noProof/>
                <w:webHidden/>
              </w:rPr>
              <w:instrText xml:space="preserve"> PAGEREF _Toc215138782 \h </w:instrText>
            </w:r>
            <w:r w:rsidR="006B6A52" w:rsidRPr="006B6A52">
              <w:rPr>
                <w:rFonts w:ascii="Times New Roman" w:hAnsi="Times New Roman" w:cs="Times New Roman"/>
                <w:noProof/>
                <w:webHidden/>
              </w:rPr>
            </w:r>
            <w:r w:rsidR="006B6A52" w:rsidRPr="006B6A52">
              <w:rPr>
                <w:rFonts w:ascii="Times New Roman" w:hAnsi="Times New Roman" w:cs="Times New Roman"/>
                <w:noProof/>
                <w:webHidden/>
              </w:rPr>
              <w:fldChar w:fldCharType="separate"/>
            </w:r>
            <w:r w:rsidR="006B6A52" w:rsidRPr="006B6A52">
              <w:rPr>
                <w:rFonts w:ascii="Times New Roman" w:hAnsi="Times New Roman" w:cs="Times New Roman"/>
                <w:noProof/>
                <w:webHidden/>
              </w:rPr>
              <w:t>3</w:t>
            </w:r>
            <w:r w:rsidR="006B6A52" w:rsidRPr="006B6A52">
              <w:rPr>
                <w:rFonts w:ascii="Times New Roman" w:hAnsi="Times New Roman" w:cs="Times New Roman"/>
                <w:noProof/>
                <w:webHidden/>
              </w:rPr>
              <w:fldChar w:fldCharType="end"/>
            </w:r>
          </w:hyperlink>
        </w:p>
        <w:p w14:paraId="5175BE82" w14:textId="6781BDBD" w:rsidR="006B6A52" w:rsidRPr="006B6A52" w:rsidRDefault="006B6A52">
          <w:pPr>
            <w:pStyle w:val="TOC2"/>
            <w:tabs>
              <w:tab w:val="right" w:leader="dot" w:pos="9016"/>
            </w:tabs>
            <w:rPr>
              <w:rFonts w:ascii="Times New Roman" w:hAnsi="Times New Roman" w:cs="Times New Roman"/>
              <w:noProof/>
              <w:lang w:eastAsia="ja-JP"/>
            </w:rPr>
          </w:pPr>
          <w:hyperlink w:anchor="_Toc215138783" w:history="1">
            <w:r w:rsidRPr="006B6A52">
              <w:rPr>
                <w:rStyle w:val="Hyperlink"/>
                <w:rFonts w:ascii="Times New Roman" w:hAnsi="Times New Roman" w:cs="Times New Roman"/>
                <w:noProof/>
              </w:rPr>
              <w:t>1. The Operating Model</w:t>
            </w:r>
            <w:r w:rsidRPr="006B6A52">
              <w:rPr>
                <w:rFonts w:ascii="Times New Roman" w:hAnsi="Times New Roman" w:cs="Times New Roman"/>
                <w:noProof/>
                <w:webHidden/>
              </w:rPr>
              <w:tab/>
            </w:r>
            <w:r w:rsidRPr="006B6A52">
              <w:rPr>
                <w:rFonts w:ascii="Times New Roman" w:hAnsi="Times New Roman" w:cs="Times New Roman"/>
                <w:noProof/>
                <w:webHidden/>
              </w:rPr>
              <w:fldChar w:fldCharType="begin"/>
            </w:r>
            <w:r w:rsidRPr="006B6A52">
              <w:rPr>
                <w:rFonts w:ascii="Times New Roman" w:hAnsi="Times New Roman" w:cs="Times New Roman"/>
                <w:noProof/>
                <w:webHidden/>
              </w:rPr>
              <w:instrText xml:space="preserve"> PAGEREF _Toc215138783 \h </w:instrText>
            </w:r>
            <w:r w:rsidRPr="006B6A52">
              <w:rPr>
                <w:rFonts w:ascii="Times New Roman" w:hAnsi="Times New Roman" w:cs="Times New Roman"/>
                <w:noProof/>
                <w:webHidden/>
              </w:rPr>
            </w:r>
            <w:r w:rsidRPr="006B6A52">
              <w:rPr>
                <w:rFonts w:ascii="Times New Roman" w:hAnsi="Times New Roman" w:cs="Times New Roman"/>
                <w:noProof/>
                <w:webHidden/>
              </w:rPr>
              <w:fldChar w:fldCharType="separate"/>
            </w:r>
            <w:r w:rsidRPr="006B6A52">
              <w:rPr>
                <w:rFonts w:ascii="Times New Roman" w:hAnsi="Times New Roman" w:cs="Times New Roman"/>
                <w:noProof/>
                <w:webHidden/>
              </w:rPr>
              <w:t>3</w:t>
            </w:r>
            <w:r w:rsidRPr="006B6A52">
              <w:rPr>
                <w:rFonts w:ascii="Times New Roman" w:hAnsi="Times New Roman" w:cs="Times New Roman"/>
                <w:noProof/>
                <w:webHidden/>
              </w:rPr>
              <w:fldChar w:fldCharType="end"/>
            </w:r>
          </w:hyperlink>
        </w:p>
        <w:p w14:paraId="2D1A61A9" w14:textId="2A1C91F8" w:rsidR="006B6A52" w:rsidRPr="006B6A52" w:rsidRDefault="006B6A52">
          <w:pPr>
            <w:pStyle w:val="TOC2"/>
            <w:tabs>
              <w:tab w:val="right" w:leader="dot" w:pos="9016"/>
            </w:tabs>
            <w:rPr>
              <w:rFonts w:ascii="Times New Roman" w:hAnsi="Times New Roman" w:cs="Times New Roman"/>
              <w:noProof/>
              <w:lang w:eastAsia="ja-JP"/>
            </w:rPr>
          </w:pPr>
          <w:hyperlink w:anchor="_Toc215138784" w:history="1">
            <w:r w:rsidRPr="006B6A52">
              <w:rPr>
                <w:rStyle w:val="Hyperlink"/>
                <w:rFonts w:ascii="Times New Roman" w:hAnsi="Times New Roman" w:cs="Times New Roman"/>
                <w:noProof/>
              </w:rPr>
              <w:t>2. The Main Business Processes and Business Process Modelling</w:t>
            </w:r>
            <w:r w:rsidRPr="006B6A52">
              <w:rPr>
                <w:rFonts w:ascii="Times New Roman" w:hAnsi="Times New Roman" w:cs="Times New Roman"/>
                <w:noProof/>
                <w:webHidden/>
              </w:rPr>
              <w:tab/>
            </w:r>
            <w:r w:rsidRPr="006B6A52">
              <w:rPr>
                <w:rFonts w:ascii="Times New Roman" w:hAnsi="Times New Roman" w:cs="Times New Roman"/>
                <w:noProof/>
                <w:webHidden/>
              </w:rPr>
              <w:fldChar w:fldCharType="begin"/>
            </w:r>
            <w:r w:rsidRPr="006B6A52">
              <w:rPr>
                <w:rFonts w:ascii="Times New Roman" w:hAnsi="Times New Roman" w:cs="Times New Roman"/>
                <w:noProof/>
                <w:webHidden/>
              </w:rPr>
              <w:instrText xml:space="preserve"> PAGEREF _Toc215138784 \h </w:instrText>
            </w:r>
            <w:r w:rsidRPr="006B6A52">
              <w:rPr>
                <w:rFonts w:ascii="Times New Roman" w:hAnsi="Times New Roman" w:cs="Times New Roman"/>
                <w:noProof/>
                <w:webHidden/>
              </w:rPr>
            </w:r>
            <w:r w:rsidRPr="006B6A52">
              <w:rPr>
                <w:rFonts w:ascii="Times New Roman" w:hAnsi="Times New Roman" w:cs="Times New Roman"/>
                <w:noProof/>
                <w:webHidden/>
              </w:rPr>
              <w:fldChar w:fldCharType="separate"/>
            </w:r>
            <w:r w:rsidRPr="006B6A52">
              <w:rPr>
                <w:rFonts w:ascii="Times New Roman" w:hAnsi="Times New Roman" w:cs="Times New Roman"/>
                <w:noProof/>
                <w:webHidden/>
              </w:rPr>
              <w:t>4</w:t>
            </w:r>
            <w:r w:rsidRPr="006B6A52">
              <w:rPr>
                <w:rFonts w:ascii="Times New Roman" w:hAnsi="Times New Roman" w:cs="Times New Roman"/>
                <w:noProof/>
                <w:webHidden/>
              </w:rPr>
              <w:fldChar w:fldCharType="end"/>
            </w:r>
          </w:hyperlink>
        </w:p>
        <w:p w14:paraId="68216177" w14:textId="3E06A0FB" w:rsidR="006B6A52" w:rsidRPr="006B6A52" w:rsidRDefault="006B6A52">
          <w:pPr>
            <w:pStyle w:val="TOC3"/>
            <w:tabs>
              <w:tab w:val="right" w:leader="dot" w:pos="9016"/>
            </w:tabs>
            <w:rPr>
              <w:rFonts w:ascii="Times New Roman" w:hAnsi="Times New Roman" w:cs="Times New Roman"/>
              <w:noProof/>
              <w:lang w:eastAsia="ja-JP"/>
            </w:rPr>
          </w:pPr>
          <w:hyperlink w:anchor="_Toc215138785" w:history="1">
            <w:r w:rsidRPr="006B6A52">
              <w:rPr>
                <w:rStyle w:val="Hyperlink"/>
                <w:rFonts w:ascii="Times New Roman" w:hAnsi="Times New Roman" w:cs="Times New Roman"/>
                <w:noProof/>
              </w:rPr>
              <w:t>Innovative Features</w:t>
            </w:r>
            <w:r w:rsidRPr="006B6A52">
              <w:rPr>
                <w:rFonts w:ascii="Times New Roman" w:hAnsi="Times New Roman" w:cs="Times New Roman"/>
                <w:noProof/>
                <w:webHidden/>
              </w:rPr>
              <w:tab/>
            </w:r>
            <w:r w:rsidRPr="006B6A52">
              <w:rPr>
                <w:rFonts w:ascii="Times New Roman" w:hAnsi="Times New Roman" w:cs="Times New Roman"/>
                <w:noProof/>
                <w:webHidden/>
              </w:rPr>
              <w:fldChar w:fldCharType="begin"/>
            </w:r>
            <w:r w:rsidRPr="006B6A52">
              <w:rPr>
                <w:rFonts w:ascii="Times New Roman" w:hAnsi="Times New Roman" w:cs="Times New Roman"/>
                <w:noProof/>
                <w:webHidden/>
              </w:rPr>
              <w:instrText xml:space="preserve"> PAGEREF _Toc215138785 \h </w:instrText>
            </w:r>
            <w:r w:rsidRPr="006B6A52">
              <w:rPr>
                <w:rFonts w:ascii="Times New Roman" w:hAnsi="Times New Roman" w:cs="Times New Roman"/>
                <w:noProof/>
                <w:webHidden/>
              </w:rPr>
            </w:r>
            <w:r w:rsidRPr="006B6A52">
              <w:rPr>
                <w:rFonts w:ascii="Times New Roman" w:hAnsi="Times New Roman" w:cs="Times New Roman"/>
                <w:noProof/>
                <w:webHidden/>
              </w:rPr>
              <w:fldChar w:fldCharType="separate"/>
            </w:r>
            <w:r w:rsidRPr="006B6A52">
              <w:rPr>
                <w:rFonts w:ascii="Times New Roman" w:hAnsi="Times New Roman" w:cs="Times New Roman"/>
                <w:noProof/>
                <w:webHidden/>
              </w:rPr>
              <w:t>4</w:t>
            </w:r>
            <w:r w:rsidRPr="006B6A52">
              <w:rPr>
                <w:rFonts w:ascii="Times New Roman" w:hAnsi="Times New Roman" w:cs="Times New Roman"/>
                <w:noProof/>
                <w:webHidden/>
              </w:rPr>
              <w:fldChar w:fldCharType="end"/>
            </w:r>
          </w:hyperlink>
        </w:p>
        <w:p w14:paraId="63A50099" w14:textId="717D518E" w:rsidR="006B6A52" w:rsidRPr="006B6A52" w:rsidRDefault="006B6A52">
          <w:pPr>
            <w:pStyle w:val="TOC3"/>
            <w:tabs>
              <w:tab w:val="right" w:leader="dot" w:pos="9016"/>
            </w:tabs>
            <w:rPr>
              <w:rFonts w:ascii="Times New Roman" w:hAnsi="Times New Roman" w:cs="Times New Roman"/>
              <w:noProof/>
              <w:lang w:eastAsia="ja-JP"/>
            </w:rPr>
          </w:pPr>
          <w:hyperlink w:anchor="_Toc215138786" w:history="1">
            <w:r w:rsidRPr="006B6A52">
              <w:rPr>
                <w:rStyle w:val="Hyperlink"/>
                <w:rFonts w:ascii="Times New Roman" w:hAnsi="Times New Roman" w:cs="Times New Roman"/>
                <w:noProof/>
              </w:rPr>
              <w:t>Business Process 1: Register and onboard as a Volunteer</w:t>
            </w:r>
            <w:r w:rsidRPr="006B6A52">
              <w:rPr>
                <w:rFonts w:ascii="Times New Roman" w:hAnsi="Times New Roman" w:cs="Times New Roman"/>
                <w:noProof/>
                <w:webHidden/>
              </w:rPr>
              <w:tab/>
            </w:r>
            <w:r w:rsidRPr="006B6A52">
              <w:rPr>
                <w:rFonts w:ascii="Times New Roman" w:hAnsi="Times New Roman" w:cs="Times New Roman"/>
                <w:noProof/>
                <w:webHidden/>
              </w:rPr>
              <w:fldChar w:fldCharType="begin"/>
            </w:r>
            <w:r w:rsidRPr="006B6A52">
              <w:rPr>
                <w:rFonts w:ascii="Times New Roman" w:hAnsi="Times New Roman" w:cs="Times New Roman"/>
                <w:noProof/>
                <w:webHidden/>
              </w:rPr>
              <w:instrText xml:space="preserve"> PAGEREF _Toc215138786 \h </w:instrText>
            </w:r>
            <w:r w:rsidRPr="006B6A52">
              <w:rPr>
                <w:rFonts w:ascii="Times New Roman" w:hAnsi="Times New Roman" w:cs="Times New Roman"/>
                <w:noProof/>
                <w:webHidden/>
              </w:rPr>
            </w:r>
            <w:r w:rsidRPr="006B6A52">
              <w:rPr>
                <w:rFonts w:ascii="Times New Roman" w:hAnsi="Times New Roman" w:cs="Times New Roman"/>
                <w:noProof/>
                <w:webHidden/>
              </w:rPr>
              <w:fldChar w:fldCharType="separate"/>
            </w:r>
            <w:r w:rsidRPr="006B6A52">
              <w:rPr>
                <w:rFonts w:ascii="Times New Roman" w:hAnsi="Times New Roman" w:cs="Times New Roman"/>
                <w:noProof/>
                <w:webHidden/>
              </w:rPr>
              <w:t>5</w:t>
            </w:r>
            <w:r w:rsidRPr="006B6A52">
              <w:rPr>
                <w:rFonts w:ascii="Times New Roman" w:hAnsi="Times New Roman" w:cs="Times New Roman"/>
                <w:noProof/>
                <w:webHidden/>
              </w:rPr>
              <w:fldChar w:fldCharType="end"/>
            </w:r>
          </w:hyperlink>
        </w:p>
        <w:p w14:paraId="4C14DCC6" w14:textId="1BDC00D3" w:rsidR="006B6A52" w:rsidRPr="006B6A52" w:rsidRDefault="006B6A52">
          <w:pPr>
            <w:pStyle w:val="TOC3"/>
            <w:tabs>
              <w:tab w:val="right" w:leader="dot" w:pos="9016"/>
            </w:tabs>
            <w:rPr>
              <w:rFonts w:ascii="Times New Roman" w:hAnsi="Times New Roman" w:cs="Times New Roman"/>
              <w:noProof/>
              <w:lang w:eastAsia="ja-JP"/>
            </w:rPr>
          </w:pPr>
          <w:hyperlink w:anchor="_Toc215138787" w:history="1">
            <w:r w:rsidRPr="006B6A52">
              <w:rPr>
                <w:rStyle w:val="Hyperlink"/>
                <w:rFonts w:ascii="Times New Roman" w:hAnsi="Times New Roman" w:cs="Times New Roman"/>
                <w:noProof/>
              </w:rPr>
              <w:t>Business Process 2: Discover and Join Event as a Volunteer</w:t>
            </w:r>
            <w:r w:rsidRPr="006B6A52">
              <w:rPr>
                <w:rFonts w:ascii="Times New Roman" w:hAnsi="Times New Roman" w:cs="Times New Roman"/>
                <w:noProof/>
                <w:webHidden/>
              </w:rPr>
              <w:tab/>
            </w:r>
            <w:r w:rsidRPr="006B6A52">
              <w:rPr>
                <w:rFonts w:ascii="Times New Roman" w:hAnsi="Times New Roman" w:cs="Times New Roman"/>
                <w:noProof/>
                <w:webHidden/>
              </w:rPr>
              <w:fldChar w:fldCharType="begin"/>
            </w:r>
            <w:r w:rsidRPr="006B6A52">
              <w:rPr>
                <w:rFonts w:ascii="Times New Roman" w:hAnsi="Times New Roman" w:cs="Times New Roman"/>
                <w:noProof/>
                <w:webHidden/>
              </w:rPr>
              <w:instrText xml:space="preserve"> PAGEREF _Toc215138787 \h </w:instrText>
            </w:r>
            <w:r w:rsidRPr="006B6A52">
              <w:rPr>
                <w:rFonts w:ascii="Times New Roman" w:hAnsi="Times New Roman" w:cs="Times New Roman"/>
                <w:noProof/>
                <w:webHidden/>
              </w:rPr>
            </w:r>
            <w:r w:rsidRPr="006B6A52">
              <w:rPr>
                <w:rFonts w:ascii="Times New Roman" w:hAnsi="Times New Roman" w:cs="Times New Roman"/>
                <w:noProof/>
                <w:webHidden/>
              </w:rPr>
              <w:fldChar w:fldCharType="separate"/>
            </w:r>
            <w:r w:rsidRPr="006B6A52">
              <w:rPr>
                <w:rFonts w:ascii="Times New Roman" w:hAnsi="Times New Roman" w:cs="Times New Roman"/>
                <w:noProof/>
                <w:webHidden/>
              </w:rPr>
              <w:t>8</w:t>
            </w:r>
            <w:r w:rsidRPr="006B6A52">
              <w:rPr>
                <w:rFonts w:ascii="Times New Roman" w:hAnsi="Times New Roman" w:cs="Times New Roman"/>
                <w:noProof/>
                <w:webHidden/>
              </w:rPr>
              <w:fldChar w:fldCharType="end"/>
            </w:r>
          </w:hyperlink>
        </w:p>
        <w:p w14:paraId="5766870C" w14:textId="597E1462" w:rsidR="006B6A52" w:rsidRPr="006B6A52" w:rsidRDefault="006B6A52">
          <w:pPr>
            <w:pStyle w:val="TOC3"/>
            <w:tabs>
              <w:tab w:val="right" w:leader="dot" w:pos="9016"/>
            </w:tabs>
            <w:rPr>
              <w:rFonts w:ascii="Times New Roman" w:hAnsi="Times New Roman" w:cs="Times New Roman"/>
              <w:noProof/>
              <w:lang w:eastAsia="ja-JP"/>
            </w:rPr>
          </w:pPr>
          <w:hyperlink w:anchor="_Toc215138788" w:history="1">
            <w:r w:rsidRPr="006B6A52">
              <w:rPr>
                <w:rStyle w:val="Hyperlink"/>
                <w:rFonts w:ascii="Times New Roman" w:hAnsi="Times New Roman" w:cs="Times New Roman"/>
                <w:noProof/>
              </w:rPr>
              <w:t>Business Process 3: Create Event and Recruit Volunteers</w:t>
            </w:r>
            <w:r w:rsidRPr="006B6A52">
              <w:rPr>
                <w:rFonts w:ascii="Times New Roman" w:hAnsi="Times New Roman" w:cs="Times New Roman"/>
                <w:noProof/>
                <w:webHidden/>
              </w:rPr>
              <w:tab/>
            </w:r>
            <w:r w:rsidRPr="006B6A52">
              <w:rPr>
                <w:rFonts w:ascii="Times New Roman" w:hAnsi="Times New Roman" w:cs="Times New Roman"/>
                <w:noProof/>
                <w:webHidden/>
              </w:rPr>
              <w:fldChar w:fldCharType="begin"/>
            </w:r>
            <w:r w:rsidRPr="006B6A52">
              <w:rPr>
                <w:rFonts w:ascii="Times New Roman" w:hAnsi="Times New Roman" w:cs="Times New Roman"/>
                <w:noProof/>
                <w:webHidden/>
              </w:rPr>
              <w:instrText xml:space="preserve"> PAGEREF _Toc215138788 \h </w:instrText>
            </w:r>
            <w:r w:rsidRPr="006B6A52">
              <w:rPr>
                <w:rFonts w:ascii="Times New Roman" w:hAnsi="Times New Roman" w:cs="Times New Roman"/>
                <w:noProof/>
                <w:webHidden/>
              </w:rPr>
            </w:r>
            <w:r w:rsidRPr="006B6A52">
              <w:rPr>
                <w:rFonts w:ascii="Times New Roman" w:hAnsi="Times New Roman" w:cs="Times New Roman"/>
                <w:noProof/>
                <w:webHidden/>
              </w:rPr>
              <w:fldChar w:fldCharType="separate"/>
            </w:r>
            <w:r w:rsidRPr="006B6A52">
              <w:rPr>
                <w:rFonts w:ascii="Times New Roman" w:hAnsi="Times New Roman" w:cs="Times New Roman"/>
                <w:noProof/>
                <w:webHidden/>
              </w:rPr>
              <w:t>13</w:t>
            </w:r>
            <w:r w:rsidRPr="006B6A52">
              <w:rPr>
                <w:rFonts w:ascii="Times New Roman" w:hAnsi="Times New Roman" w:cs="Times New Roman"/>
                <w:noProof/>
                <w:webHidden/>
              </w:rPr>
              <w:fldChar w:fldCharType="end"/>
            </w:r>
          </w:hyperlink>
        </w:p>
        <w:p w14:paraId="1357BF83" w14:textId="528353B3" w:rsidR="006B6A52" w:rsidRPr="006B6A52" w:rsidRDefault="006B6A52">
          <w:pPr>
            <w:pStyle w:val="TOC3"/>
            <w:tabs>
              <w:tab w:val="right" w:leader="dot" w:pos="9016"/>
            </w:tabs>
            <w:rPr>
              <w:rFonts w:ascii="Times New Roman" w:hAnsi="Times New Roman" w:cs="Times New Roman"/>
              <w:noProof/>
              <w:lang w:eastAsia="ja-JP"/>
            </w:rPr>
          </w:pPr>
          <w:hyperlink w:anchor="_Toc215138789" w:history="1">
            <w:r w:rsidRPr="006B6A52">
              <w:rPr>
                <w:rStyle w:val="Hyperlink"/>
                <w:rFonts w:ascii="Times New Roman" w:hAnsi="Times New Roman" w:cs="Times New Roman"/>
                <w:noProof/>
              </w:rPr>
              <w:t>Business Process 4: Generate Impact and Analytic Reports</w:t>
            </w:r>
            <w:r w:rsidRPr="006B6A52">
              <w:rPr>
                <w:rFonts w:ascii="Times New Roman" w:hAnsi="Times New Roman" w:cs="Times New Roman"/>
                <w:noProof/>
                <w:webHidden/>
              </w:rPr>
              <w:tab/>
            </w:r>
            <w:r w:rsidRPr="006B6A52">
              <w:rPr>
                <w:rFonts w:ascii="Times New Roman" w:hAnsi="Times New Roman" w:cs="Times New Roman"/>
                <w:noProof/>
                <w:webHidden/>
              </w:rPr>
              <w:fldChar w:fldCharType="begin"/>
            </w:r>
            <w:r w:rsidRPr="006B6A52">
              <w:rPr>
                <w:rFonts w:ascii="Times New Roman" w:hAnsi="Times New Roman" w:cs="Times New Roman"/>
                <w:noProof/>
                <w:webHidden/>
              </w:rPr>
              <w:instrText xml:space="preserve"> PAGEREF _Toc215138789 \h </w:instrText>
            </w:r>
            <w:r w:rsidRPr="006B6A52">
              <w:rPr>
                <w:rFonts w:ascii="Times New Roman" w:hAnsi="Times New Roman" w:cs="Times New Roman"/>
                <w:noProof/>
                <w:webHidden/>
              </w:rPr>
            </w:r>
            <w:r w:rsidRPr="006B6A52">
              <w:rPr>
                <w:rFonts w:ascii="Times New Roman" w:hAnsi="Times New Roman" w:cs="Times New Roman"/>
                <w:noProof/>
                <w:webHidden/>
              </w:rPr>
              <w:fldChar w:fldCharType="separate"/>
            </w:r>
            <w:r w:rsidRPr="006B6A52">
              <w:rPr>
                <w:rFonts w:ascii="Times New Roman" w:hAnsi="Times New Roman" w:cs="Times New Roman"/>
                <w:noProof/>
                <w:webHidden/>
              </w:rPr>
              <w:t>17</w:t>
            </w:r>
            <w:r w:rsidRPr="006B6A52">
              <w:rPr>
                <w:rFonts w:ascii="Times New Roman" w:hAnsi="Times New Roman" w:cs="Times New Roman"/>
                <w:noProof/>
                <w:webHidden/>
              </w:rPr>
              <w:fldChar w:fldCharType="end"/>
            </w:r>
          </w:hyperlink>
        </w:p>
        <w:p w14:paraId="285ACA80" w14:textId="08D8A26D" w:rsidR="006B6A52" w:rsidRPr="006B6A52" w:rsidRDefault="006B6A52">
          <w:pPr>
            <w:pStyle w:val="TOC2"/>
            <w:tabs>
              <w:tab w:val="right" w:leader="dot" w:pos="9016"/>
            </w:tabs>
            <w:rPr>
              <w:rFonts w:ascii="Times New Roman" w:hAnsi="Times New Roman" w:cs="Times New Roman"/>
              <w:noProof/>
              <w:lang w:eastAsia="ja-JP"/>
            </w:rPr>
          </w:pPr>
          <w:hyperlink w:anchor="_Toc215138790" w:history="1">
            <w:r w:rsidRPr="006B6A52">
              <w:rPr>
                <w:rStyle w:val="Hyperlink"/>
                <w:rFonts w:ascii="Times New Roman" w:hAnsi="Times New Roman" w:cs="Times New Roman"/>
                <w:noProof/>
              </w:rPr>
              <w:t>3. Stakeholder Interactions</w:t>
            </w:r>
            <w:r w:rsidRPr="006B6A52">
              <w:rPr>
                <w:rFonts w:ascii="Times New Roman" w:hAnsi="Times New Roman" w:cs="Times New Roman"/>
                <w:noProof/>
                <w:webHidden/>
              </w:rPr>
              <w:tab/>
            </w:r>
            <w:r w:rsidRPr="006B6A52">
              <w:rPr>
                <w:rFonts w:ascii="Times New Roman" w:hAnsi="Times New Roman" w:cs="Times New Roman"/>
                <w:noProof/>
                <w:webHidden/>
              </w:rPr>
              <w:fldChar w:fldCharType="begin"/>
            </w:r>
            <w:r w:rsidRPr="006B6A52">
              <w:rPr>
                <w:rFonts w:ascii="Times New Roman" w:hAnsi="Times New Roman" w:cs="Times New Roman"/>
                <w:noProof/>
                <w:webHidden/>
              </w:rPr>
              <w:instrText xml:space="preserve"> PAGEREF _Toc215138790 \h </w:instrText>
            </w:r>
            <w:r w:rsidRPr="006B6A52">
              <w:rPr>
                <w:rFonts w:ascii="Times New Roman" w:hAnsi="Times New Roman" w:cs="Times New Roman"/>
                <w:noProof/>
                <w:webHidden/>
              </w:rPr>
            </w:r>
            <w:r w:rsidRPr="006B6A52">
              <w:rPr>
                <w:rFonts w:ascii="Times New Roman" w:hAnsi="Times New Roman" w:cs="Times New Roman"/>
                <w:noProof/>
                <w:webHidden/>
              </w:rPr>
              <w:fldChar w:fldCharType="separate"/>
            </w:r>
            <w:r w:rsidRPr="006B6A52">
              <w:rPr>
                <w:rFonts w:ascii="Times New Roman" w:hAnsi="Times New Roman" w:cs="Times New Roman"/>
                <w:noProof/>
                <w:webHidden/>
              </w:rPr>
              <w:t>20</w:t>
            </w:r>
            <w:r w:rsidRPr="006B6A52">
              <w:rPr>
                <w:rFonts w:ascii="Times New Roman" w:hAnsi="Times New Roman" w:cs="Times New Roman"/>
                <w:noProof/>
                <w:webHidden/>
              </w:rPr>
              <w:fldChar w:fldCharType="end"/>
            </w:r>
          </w:hyperlink>
        </w:p>
        <w:p w14:paraId="3E175609" w14:textId="0197F91E" w:rsidR="006B6A52" w:rsidRPr="006B6A52" w:rsidRDefault="006B6A52">
          <w:pPr>
            <w:pStyle w:val="TOC2"/>
            <w:tabs>
              <w:tab w:val="right" w:leader="dot" w:pos="9016"/>
            </w:tabs>
            <w:rPr>
              <w:rFonts w:ascii="Times New Roman" w:hAnsi="Times New Roman" w:cs="Times New Roman"/>
              <w:noProof/>
              <w:lang w:eastAsia="ja-JP"/>
            </w:rPr>
          </w:pPr>
          <w:hyperlink w:anchor="_Toc215138791" w:history="1">
            <w:r w:rsidRPr="006B6A52">
              <w:rPr>
                <w:rStyle w:val="Hyperlink"/>
                <w:rFonts w:ascii="Times New Roman" w:hAnsi="Times New Roman" w:cs="Times New Roman"/>
                <w:noProof/>
              </w:rPr>
              <w:t>4. Wireframes</w:t>
            </w:r>
            <w:r w:rsidRPr="006B6A52">
              <w:rPr>
                <w:rFonts w:ascii="Times New Roman" w:hAnsi="Times New Roman" w:cs="Times New Roman"/>
                <w:noProof/>
                <w:webHidden/>
              </w:rPr>
              <w:tab/>
            </w:r>
            <w:r w:rsidRPr="006B6A52">
              <w:rPr>
                <w:rFonts w:ascii="Times New Roman" w:hAnsi="Times New Roman" w:cs="Times New Roman"/>
                <w:noProof/>
                <w:webHidden/>
              </w:rPr>
              <w:fldChar w:fldCharType="begin"/>
            </w:r>
            <w:r w:rsidRPr="006B6A52">
              <w:rPr>
                <w:rFonts w:ascii="Times New Roman" w:hAnsi="Times New Roman" w:cs="Times New Roman"/>
                <w:noProof/>
                <w:webHidden/>
              </w:rPr>
              <w:instrText xml:space="preserve"> PAGEREF _Toc215138791 \h </w:instrText>
            </w:r>
            <w:r w:rsidRPr="006B6A52">
              <w:rPr>
                <w:rFonts w:ascii="Times New Roman" w:hAnsi="Times New Roman" w:cs="Times New Roman"/>
                <w:noProof/>
                <w:webHidden/>
              </w:rPr>
            </w:r>
            <w:r w:rsidRPr="006B6A52">
              <w:rPr>
                <w:rFonts w:ascii="Times New Roman" w:hAnsi="Times New Roman" w:cs="Times New Roman"/>
                <w:noProof/>
                <w:webHidden/>
              </w:rPr>
              <w:fldChar w:fldCharType="separate"/>
            </w:r>
            <w:r w:rsidRPr="006B6A52">
              <w:rPr>
                <w:rFonts w:ascii="Times New Roman" w:hAnsi="Times New Roman" w:cs="Times New Roman"/>
                <w:noProof/>
                <w:webHidden/>
              </w:rPr>
              <w:t>21</w:t>
            </w:r>
            <w:r w:rsidRPr="006B6A52">
              <w:rPr>
                <w:rFonts w:ascii="Times New Roman" w:hAnsi="Times New Roman" w:cs="Times New Roman"/>
                <w:noProof/>
                <w:webHidden/>
              </w:rPr>
              <w:fldChar w:fldCharType="end"/>
            </w:r>
          </w:hyperlink>
        </w:p>
        <w:p w14:paraId="204C6054" w14:textId="35477E12" w:rsidR="006B6A52" w:rsidRPr="006B6A52" w:rsidRDefault="006B6A52">
          <w:pPr>
            <w:pStyle w:val="TOC1"/>
            <w:tabs>
              <w:tab w:val="right" w:leader="dot" w:pos="9016"/>
            </w:tabs>
            <w:rPr>
              <w:rFonts w:ascii="Times New Roman" w:hAnsi="Times New Roman" w:cs="Times New Roman"/>
              <w:noProof/>
              <w:lang w:eastAsia="ja-JP"/>
            </w:rPr>
          </w:pPr>
          <w:hyperlink w:anchor="_Toc215138792" w:history="1">
            <w:r w:rsidRPr="006B6A52">
              <w:rPr>
                <w:rStyle w:val="Hyperlink"/>
                <w:rFonts w:ascii="Times New Roman" w:hAnsi="Times New Roman" w:cs="Times New Roman"/>
                <w:noProof/>
              </w:rPr>
              <w:t>D.2.  Use Case Diagrams</w:t>
            </w:r>
            <w:r w:rsidRPr="006B6A52">
              <w:rPr>
                <w:rFonts w:ascii="Times New Roman" w:hAnsi="Times New Roman" w:cs="Times New Roman"/>
                <w:noProof/>
                <w:webHidden/>
              </w:rPr>
              <w:tab/>
            </w:r>
            <w:r w:rsidRPr="006B6A52">
              <w:rPr>
                <w:rFonts w:ascii="Times New Roman" w:hAnsi="Times New Roman" w:cs="Times New Roman"/>
                <w:noProof/>
                <w:webHidden/>
              </w:rPr>
              <w:fldChar w:fldCharType="begin"/>
            </w:r>
            <w:r w:rsidRPr="006B6A52">
              <w:rPr>
                <w:rFonts w:ascii="Times New Roman" w:hAnsi="Times New Roman" w:cs="Times New Roman"/>
                <w:noProof/>
                <w:webHidden/>
              </w:rPr>
              <w:instrText xml:space="preserve"> PAGEREF _Toc215138792 \h </w:instrText>
            </w:r>
            <w:r w:rsidRPr="006B6A52">
              <w:rPr>
                <w:rFonts w:ascii="Times New Roman" w:hAnsi="Times New Roman" w:cs="Times New Roman"/>
                <w:noProof/>
                <w:webHidden/>
              </w:rPr>
            </w:r>
            <w:r w:rsidRPr="006B6A52">
              <w:rPr>
                <w:rFonts w:ascii="Times New Roman" w:hAnsi="Times New Roman" w:cs="Times New Roman"/>
                <w:noProof/>
                <w:webHidden/>
              </w:rPr>
              <w:fldChar w:fldCharType="separate"/>
            </w:r>
            <w:r w:rsidRPr="006B6A52">
              <w:rPr>
                <w:rFonts w:ascii="Times New Roman" w:hAnsi="Times New Roman" w:cs="Times New Roman"/>
                <w:noProof/>
                <w:webHidden/>
              </w:rPr>
              <w:t>39</w:t>
            </w:r>
            <w:r w:rsidRPr="006B6A52">
              <w:rPr>
                <w:rFonts w:ascii="Times New Roman" w:hAnsi="Times New Roman" w:cs="Times New Roman"/>
                <w:noProof/>
                <w:webHidden/>
              </w:rPr>
              <w:fldChar w:fldCharType="end"/>
            </w:r>
          </w:hyperlink>
        </w:p>
        <w:p w14:paraId="2D182DD0" w14:textId="5B9D5CD6" w:rsidR="006B6A52" w:rsidRPr="006B6A52" w:rsidRDefault="006B6A52">
          <w:pPr>
            <w:pStyle w:val="TOC1"/>
            <w:tabs>
              <w:tab w:val="right" w:leader="dot" w:pos="9016"/>
            </w:tabs>
            <w:rPr>
              <w:rFonts w:ascii="Times New Roman" w:hAnsi="Times New Roman" w:cs="Times New Roman"/>
              <w:noProof/>
              <w:lang w:eastAsia="ja-JP"/>
            </w:rPr>
          </w:pPr>
          <w:hyperlink w:anchor="_Toc215138793" w:history="1">
            <w:r w:rsidRPr="006B6A52">
              <w:rPr>
                <w:rStyle w:val="Hyperlink"/>
                <w:rFonts w:ascii="Times New Roman" w:hAnsi="Times New Roman" w:cs="Times New Roman"/>
                <w:noProof/>
              </w:rPr>
              <w:t>D.3.  Domain Model Class Diagram</w:t>
            </w:r>
            <w:r w:rsidRPr="006B6A52">
              <w:rPr>
                <w:rFonts w:ascii="Times New Roman" w:hAnsi="Times New Roman" w:cs="Times New Roman"/>
                <w:noProof/>
                <w:webHidden/>
              </w:rPr>
              <w:tab/>
            </w:r>
            <w:r w:rsidRPr="006B6A52">
              <w:rPr>
                <w:rFonts w:ascii="Times New Roman" w:hAnsi="Times New Roman" w:cs="Times New Roman"/>
                <w:noProof/>
                <w:webHidden/>
              </w:rPr>
              <w:fldChar w:fldCharType="begin"/>
            </w:r>
            <w:r w:rsidRPr="006B6A52">
              <w:rPr>
                <w:rFonts w:ascii="Times New Roman" w:hAnsi="Times New Roman" w:cs="Times New Roman"/>
                <w:noProof/>
                <w:webHidden/>
              </w:rPr>
              <w:instrText xml:space="preserve"> PAGEREF _Toc215138793 \h </w:instrText>
            </w:r>
            <w:r w:rsidRPr="006B6A52">
              <w:rPr>
                <w:rFonts w:ascii="Times New Roman" w:hAnsi="Times New Roman" w:cs="Times New Roman"/>
                <w:noProof/>
                <w:webHidden/>
              </w:rPr>
            </w:r>
            <w:r w:rsidRPr="006B6A52">
              <w:rPr>
                <w:rFonts w:ascii="Times New Roman" w:hAnsi="Times New Roman" w:cs="Times New Roman"/>
                <w:noProof/>
                <w:webHidden/>
              </w:rPr>
              <w:fldChar w:fldCharType="separate"/>
            </w:r>
            <w:r w:rsidRPr="006B6A52">
              <w:rPr>
                <w:rFonts w:ascii="Times New Roman" w:hAnsi="Times New Roman" w:cs="Times New Roman"/>
                <w:noProof/>
                <w:webHidden/>
              </w:rPr>
              <w:t>40</w:t>
            </w:r>
            <w:r w:rsidRPr="006B6A52">
              <w:rPr>
                <w:rFonts w:ascii="Times New Roman" w:hAnsi="Times New Roman" w:cs="Times New Roman"/>
                <w:noProof/>
                <w:webHidden/>
              </w:rPr>
              <w:fldChar w:fldCharType="end"/>
            </w:r>
          </w:hyperlink>
        </w:p>
        <w:p w14:paraId="6AEFC910" w14:textId="13A2605A" w:rsidR="004D2D9B" w:rsidRPr="004D2D9B" w:rsidRDefault="004D2D9B">
          <w:pPr>
            <w:rPr>
              <w:rFonts w:ascii="Times New Roman" w:hAnsi="Times New Roman" w:cs="Times New Roman"/>
            </w:rPr>
          </w:pPr>
          <w:r w:rsidRPr="006B6A52">
            <w:rPr>
              <w:rFonts w:ascii="Times New Roman" w:hAnsi="Times New Roman" w:cs="Times New Roman"/>
              <w:b/>
              <w:bCs/>
              <w:noProof/>
            </w:rPr>
            <w:fldChar w:fldCharType="end"/>
          </w:r>
        </w:p>
      </w:sdtContent>
    </w:sdt>
    <w:p w14:paraId="2429707C" w14:textId="77777777" w:rsidR="004D2D9B" w:rsidRPr="004D2D9B" w:rsidRDefault="004D2D9B">
      <w:pPr>
        <w:rPr>
          <w:rFonts w:ascii="Times New Roman" w:eastAsia="Times New Roman" w:hAnsi="Times New Roman" w:cs="Times New Roman"/>
          <w:b/>
          <w:bCs/>
          <w:kern w:val="0"/>
          <w:u w:val="single"/>
          <w14:ligatures w14:val="none"/>
        </w:rPr>
      </w:pPr>
      <w:r w:rsidRPr="004D2D9B">
        <w:rPr>
          <w:rFonts w:ascii="Times New Roman" w:hAnsi="Times New Roman" w:cs="Times New Roman"/>
        </w:rPr>
        <w:br w:type="page"/>
      </w:r>
    </w:p>
    <w:p w14:paraId="4AC4238D" w14:textId="71F60A68" w:rsidR="009C23D6" w:rsidRDefault="0059068D" w:rsidP="00D23CA0">
      <w:pPr>
        <w:pStyle w:val="Heading1"/>
        <w:spacing w:line="360" w:lineRule="auto"/>
      </w:pPr>
      <w:bookmarkStart w:id="0" w:name="_Toc215138782"/>
      <w:r w:rsidRPr="004D2D9B">
        <w:lastRenderedPageBreak/>
        <w:t>D.1</w:t>
      </w:r>
      <w:r w:rsidR="009C23D6" w:rsidRPr="004D2D9B">
        <w:t xml:space="preserve">  Wireframes, Activity Diagrams, and Explanations</w:t>
      </w:r>
      <w:bookmarkEnd w:id="0"/>
    </w:p>
    <w:p w14:paraId="327FC85E" w14:textId="73B92CE8" w:rsidR="00732046" w:rsidRDefault="00732046" w:rsidP="00732046">
      <w:pPr>
        <w:pStyle w:val="Heading2"/>
      </w:pPr>
      <w:bookmarkStart w:id="1" w:name="_Toc215138783"/>
      <w:r>
        <w:t xml:space="preserve">1. </w:t>
      </w:r>
      <w:r>
        <w:t>The Operating Model</w:t>
      </w:r>
      <w:bookmarkEnd w:id="1"/>
    </w:p>
    <w:p w14:paraId="6B367DE9" w14:textId="77777777" w:rsidR="00732046" w:rsidRDefault="00732046" w:rsidP="00732046">
      <w:pPr>
        <w:pStyle w:val="NormalWeb"/>
        <w:spacing w:line="360" w:lineRule="auto"/>
        <w:jc w:val="both"/>
      </w:pPr>
      <w:r>
        <w:t xml:space="preserve">The </w:t>
      </w:r>
      <w:proofErr w:type="spellStart"/>
      <w:r>
        <w:t>ImpactHub</w:t>
      </w:r>
      <w:proofErr w:type="spellEnd"/>
      <w:r>
        <w:t xml:space="preserve"> platform transforms Heartfelt Hands from a reactive, paper-based charity into a data-driven digital organisation. The operating model focuses on three strategic pillars:</w:t>
      </w:r>
    </w:p>
    <w:p w14:paraId="40F2B9B8" w14:textId="1425C0C9" w:rsidR="00732046" w:rsidRPr="00524EE5" w:rsidRDefault="00732046" w:rsidP="00524EE5">
      <w:pPr>
        <w:spacing w:line="360" w:lineRule="auto"/>
        <w:rPr>
          <w:rFonts w:ascii="Times New Roman" w:hAnsi="Times New Roman" w:cs="Times New Roman"/>
          <w:b/>
          <w:bCs/>
        </w:rPr>
      </w:pPr>
      <w:r w:rsidRPr="00524EE5">
        <w:rPr>
          <w:rFonts w:ascii="Times New Roman" w:hAnsi="Times New Roman" w:cs="Times New Roman"/>
          <w:b/>
          <w:bCs/>
        </w:rPr>
        <w:t>Capability Optimisation</w:t>
      </w:r>
      <w:r w:rsidR="00524EE5" w:rsidRPr="00524EE5">
        <w:rPr>
          <w:rFonts w:ascii="Times New Roman" w:hAnsi="Times New Roman" w:cs="Times New Roman"/>
          <w:b/>
          <w:bCs/>
        </w:rPr>
        <w:t xml:space="preserve">: </w:t>
      </w:r>
      <w:r w:rsidRPr="00524EE5">
        <w:rPr>
          <w:rFonts w:ascii="Times New Roman" w:hAnsi="Times New Roman" w:cs="Times New Roman"/>
        </w:rPr>
        <w:t>Managing Volunteer Resources: Instead of treating volunteers as a labour pool, the system treats them as skilled assets. By capturing Skills and Interests during onboarding as depicted in Business Process 1, the platform enables "Intelligent Recruitment." For Programme Coordinators instead of just listing the event, they can also use the system to send direct invitations to specific volunteers that match the requirements set</w:t>
      </w:r>
    </w:p>
    <w:p w14:paraId="2F153E9F" w14:textId="0761ADC6" w:rsidR="00732046" w:rsidRPr="00524EE5" w:rsidRDefault="00732046" w:rsidP="00524EE5">
      <w:pPr>
        <w:spacing w:line="360" w:lineRule="auto"/>
        <w:rPr>
          <w:rFonts w:ascii="Times New Roman" w:hAnsi="Times New Roman" w:cs="Times New Roman"/>
          <w:b/>
          <w:bCs/>
        </w:rPr>
      </w:pPr>
      <w:r w:rsidRPr="00524EE5">
        <w:rPr>
          <w:rFonts w:ascii="Times New Roman" w:hAnsi="Times New Roman" w:cs="Times New Roman"/>
          <w:b/>
          <w:bCs/>
        </w:rPr>
        <w:t>Cost Reduction</w:t>
      </w:r>
      <w:r w:rsidR="00524EE5" w:rsidRPr="00524EE5">
        <w:rPr>
          <w:rFonts w:ascii="Times New Roman" w:hAnsi="Times New Roman" w:cs="Times New Roman"/>
          <w:b/>
          <w:bCs/>
        </w:rPr>
        <w:t xml:space="preserve">: </w:t>
      </w:r>
      <w:r w:rsidRPr="00524EE5">
        <w:rPr>
          <w:rFonts w:ascii="Times New Roman" w:hAnsi="Times New Roman" w:cs="Times New Roman"/>
        </w:rPr>
        <w:t>Streamlining Operations: The platform reduces administrative overhead through features like Pre-emptive Eligibility Validation depicted in Business Process 2 mean that valid actions are processed automatically. Coordinators only intervene when problems arise, allowing a small team to manage a growing volunteer base without increasing headcount.</w:t>
      </w:r>
    </w:p>
    <w:p w14:paraId="4F22E8F0" w14:textId="21A0A050" w:rsidR="00732046" w:rsidRPr="00524EE5" w:rsidRDefault="00732046" w:rsidP="00524EE5">
      <w:pPr>
        <w:spacing w:line="360" w:lineRule="auto"/>
        <w:jc w:val="both"/>
        <w:rPr>
          <w:rFonts w:ascii="Times New Roman" w:hAnsi="Times New Roman" w:cs="Times New Roman"/>
          <w:b/>
          <w:bCs/>
        </w:rPr>
      </w:pPr>
      <w:r w:rsidRPr="00524EE5">
        <w:rPr>
          <w:rFonts w:ascii="Times New Roman" w:hAnsi="Times New Roman" w:cs="Times New Roman"/>
          <w:b/>
          <w:bCs/>
        </w:rPr>
        <w:t>Evidence-Based Growth</w:t>
      </w:r>
      <w:r w:rsidR="00014980" w:rsidRPr="00524EE5">
        <w:rPr>
          <w:rFonts w:ascii="Times New Roman" w:hAnsi="Times New Roman" w:cs="Times New Roman"/>
          <w:b/>
          <w:bCs/>
        </w:rPr>
        <w:t xml:space="preserve">: </w:t>
      </w:r>
      <w:r w:rsidRPr="00524EE5">
        <w:rPr>
          <w:rFonts w:ascii="Times New Roman" w:hAnsi="Times New Roman" w:cs="Times New Roman"/>
        </w:rPr>
        <w:t xml:space="preserve">Facilitating Fundraising: The platform directly supports financial sustainability by generating </w:t>
      </w:r>
      <w:r w:rsidR="00014980" w:rsidRPr="00524EE5">
        <w:rPr>
          <w:rFonts w:ascii="Times New Roman" w:hAnsi="Times New Roman" w:cs="Times New Roman"/>
        </w:rPr>
        <w:t>impact reports</w:t>
      </w:r>
      <w:r w:rsidRPr="00524EE5">
        <w:rPr>
          <w:rFonts w:ascii="Times New Roman" w:hAnsi="Times New Roman" w:cs="Times New Roman"/>
        </w:rPr>
        <w:t>. The Impact Reporting module (Business Process 4) converts verified volunteer hours into tangible data for grant applications. This allows Administrators to track volunteer impact, offering a holistic view of community.</w:t>
      </w:r>
    </w:p>
    <w:p w14:paraId="1C4CC1A0" w14:textId="77777777" w:rsidR="00DC1CD5" w:rsidRDefault="00DC1CD5">
      <w:pPr>
        <w:rPr>
          <w:rFonts w:ascii="Times New Roman" w:hAnsi="Times New Roman" w:cs="Times New Roman"/>
          <w:b/>
          <w:bCs/>
          <w:u w:val="single"/>
        </w:rPr>
      </w:pPr>
      <w:r>
        <w:br w:type="page"/>
      </w:r>
    </w:p>
    <w:p w14:paraId="0BA406E2" w14:textId="3FEA585D" w:rsidR="00732046" w:rsidRDefault="00732046" w:rsidP="00732046">
      <w:pPr>
        <w:pStyle w:val="Heading2"/>
      </w:pPr>
      <w:bookmarkStart w:id="2" w:name="_Toc215138784"/>
      <w:r>
        <w:lastRenderedPageBreak/>
        <w:t>2. The Main Business Processes</w:t>
      </w:r>
      <w:r w:rsidR="0066427F">
        <w:t xml:space="preserve"> and Business Process </w:t>
      </w:r>
      <w:r w:rsidR="0066427F" w:rsidRPr="007F1104">
        <w:t>Modelling</w:t>
      </w:r>
      <w:bookmarkEnd w:id="2"/>
    </w:p>
    <w:p w14:paraId="2EA8C7E5" w14:textId="77777777" w:rsidR="00732046" w:rsidRPr="004D4A21" w:rsidRDefault="00732046" w:rsidP="00732046">
      <w:pPr>
        <w:pStyle w:val="NormalWeb"/>
        <w:spacing w:line="360" w:lineRule="auto"/>
        <w:jc w:val="both"/>
      </w:pPr>
      <w:r>
        <w:t>The system integrates the volunteer lifecycle into four interconnected workflows, ensuring data flows seamlessly from recruitment to reporting.</w:t>
      </w:r>
    </w:p>
    <w:p w14:paraId="110E173E" w14:textId="77777777" w:rsidR="00D23CA0" w:rsidRPr="003B0490" w:rsidRDefault="006F17DE" w:rsidP="003B0490">
      <w:pPr>
        <w:pStyle w:val="Heading3"/>
      </w:pPr>
      <w:bookmarkStart w:id="3" w:name="_Toc215138785"/>
      <w:r w:rsidRPr="003B0490">
        <w:t>Innovative Features</w:t>
      </w:r>
      <w:bookmarkEnd w:id="3"/>
    </w:p>
    <w:p w14:paraId="20B347E4" w14:textId="2F67DF1C" w:rsidR="00D23CA0" w:rsidRDefault="00D23CA0" w:rsidP="00D23CA0">
      <w:pPr>
        <w:spacing w:line="360" w:lineRule="auto"/>
        <w:rPr>
          <w:rFonts w:ascii="Times New Roman" w:hAnsi="Times New Roman" w:cs="Times New Roman"/>
        </w:rPr>
      </w:pPr>
      <w:r w:rsidRPr="00D23CA0">
        <w:rPr>
          <w:rFonts w:ascii="Times New Roman" w:hAnsi="Times New Roman" w:cs="Times New Roman"/>
        </w:rPr>
        <w:t xml:space="preserve">The </w:t>
      </w:r>
      <w:proofErr w:type="spellStart"/>
      <w:r w:rsidRPr="00D23CA0">
        <w:rPr>
          <w:rFonts w:ascii="Times New Roman" w:hAnsi="Times New Roman" w:cs="Times New Roman"/>
        </w:rPr>
        <w:t>ImpactHub</w:t>
      </w:r>
      <w:proofErr w:type="spellEnd"/>
      <w:r w:rsidRPr="00D23CA0">
        <w:rPr>
          <w:rFonts w:ascii="Times New Roman" w:hAnsi="Times New Roman" w:cs="Times New Roman"/>
        </w:rPr>
        <w:t xml:space="preserve"> platform introduces several key capabilities designed to optimise volunteer engagement and operational efficiency:</w:t>
      </w:r>
    </w:p>
    <w:p w14:paraId="4BF46796" w14:textId="1F93A5DB" w:rsidR="00D23CA0" w:rsidRPr="00D23CA0" w:rsidRDefault="00D23CA0" w:rsidP="00D23CA0">
      <w:pPr>
        <w:spacing w:line="360" w:lineRule="auto"/>
        <w:rPr>
          <w:rFonts w:ascii="Times New Roman" w:hAnsi="Times New Roman" w:cs="Times New Roman"/>
        </w:rPr>
      </w:pPr>
      <w:r w:rsidRPr="00D23CA0">
        <w:rPr>
          <w:rFonts w:ascii="Times New Roman" w:hAnsi="Times New Roman" w:cs="Times New Roman"/>
        </w:rPr>
        <w:t>Context-Aware Engagement (For User Experience): The platform dynamically adapts the sign-up interface based on the event type. It offers a frictionless "One-Tap Join" for Single-Shift events while providing a robust "Date Selection Interface" for Multi-Shift series, ensuring the user experience is always optimised for the specific commitment level required.</w:t>
      </w:r>
    </w:p>
    <w:p w14:paraId="75CA32C2" w14:textId="4CC2506F" w:rsidR="00D23CA0" w:rsidRPr="00D23CA0" w:rsidRDefault="00D23CA0" w:rsidP="00D23CA0">
      <w:pPr>
        <w:spacing w:line="360" w:lineRule="auto"/>
        <w:rPr>
          <w:rFonts w:ascii="Times New Roman" w:hAnsi="Times New Roman" w:cs="Times New Roman"/>
        </w:rPr>
      </w:pPr>
      <w:r w:rsidRPr="00D23CA0">
        <w:rPr>
          <w:rFonts w:ascii="Times New Roman" w:hAnsi="Times New Roman" w:cs="Times New Roman"/>
        </w:rPr>
        <w:t>Smart Recommendations (For Volunteers): The system leverages profile data captured during onboarding</w:t>
      </w:r>
      <w:r>
        <w:rPr>
          <w:rFonts w:ascii="Times New Roman" w:hAnsi="Times New Roman" w:cs="Times New Roman"/>
        </w:rPr>
        <w:t xml:space="preserve">, </w:t>
      </w:r>
      <w:r w:rsidRPr="00D23CA0">
        <w:rPr>
          <w:rFonts w:ascii="Times New Roman" w:hAnsi="Times New Roman" w:cs="Times New Roman"/>
        </w:rPr>
        <w:t>specifically Skills and Interests</w:t>
      </w:r>
      <w:r>
        <w:rPr>
          <w:rFonts w:ascii="Times New Roman" w:hAnsi="Times New Roman" w:cs="Times New Roman"/>
        </w:rPr>
        <w:t xml:space="preserve">, </w:t>
      </w:r>
      <w:r w:rsidRPr="00D23CA0">
        <w:rPr>
          <w:rFonts w:ascii="Times New Roman" w:hAnsi="Times New Roman" w:cs="Times New Roman"/>
        </w:rPr>
        <w:t>to curate the "Opportunity Finder." Instead of a static list, the platform proactively prioritises events where the volunteer can make the most impact (e.g., surfacing "Food Delivery" roles for users with a Class 3 Licence), ensuring high relevance and reducing search time.</w:t>
      </w:r>
    </w:p>
    <w:p w14:paraId="466B0C1E" w14:textId="238D7433" w:rsidR="00D23CA0" w:rsidRPr="00D23CA0" w:rsidRDefault="00D23CA0" w:rsidP="00D23CA0">
      <w:pPr>
        <w:spacing w:line="360" w:lineRule="auto"/>
        <w:rPr>
          <w:rFonts w:ascii="Times New Roman" w:hAnsi="Times New Roman" w:cs="Times New Roman"/>
        </w:rPr>
      </w:pPr>
      <w:r w:rsidRPr="00D23CA0">
        <w:rPr>
          <w:rFonts w:ascii="Times New Roman" w:hAnsi="Times New Roman" w:cs="Times New Roman"/>
        </w:rPr>
        <w:t>Intelligent Recruitment (For Programme Coordinators): The platform transforms recruitment from a passive process into an active one. By analysing volunteer Availability Preferences alongside skill sets, the system identifies "High-Confidence Matches" for specific shifts. This allows Coordinators to bypass mass emails and send Direct Invitations to the specific subset of volunteers most likely to accept, optimi</w:t>
      </w:r>
      <w:r w:rsidR="00CF6D15">
        <w:rPr>
          <w:rFonts w:ascii="Times New Roman" w:hAnsi="Times New Roman" w:cs="Times New Roman"/>
        </w:rPr>
        <w:t>s</w:t>
      </w:r>
      <w:r w:rsidRPr="00D23CA0">
        <w:rPr>
          <w:rFonts w:ascii="Times New Roman" w:hAnsi="Times New Roman" w:cs="Times New Roman"/>
        </w:rPr>
        <w:t>ing fill rates.</w:t>
      </w:r>
    </w:p>
    <w:p w14:paraId="4F6BB380" w14:textId="77777777" w:rsidR="00DC1CD5" w:rsidRDefault="00DC1CD5">
      <w:pPr>
        <w:rPr>
          <w:rFonts w:ascii="Times New Roman" w:eastAsia="Times New Roman" w:hAnsi="Times New Roman" w:cs="Times New Roman"/>
          <w:b/>
          <w:bCs/>
          <w:kern w:val="0"/>
          <w14:ligatures w14:val="none"/>
        </w:rPr>
      </w:pPr>
      <w:r>
        <w:br w:type="page"/>
      </w:r>
    </w:p>
    <w:p w14:paraId="176FAD93" w14:textId="47ACE8CC" w:rsidR="007F1104" w:rsidRPr="006C38F9" w:rsidRDefault="007F1104" w:rsidP="003B0490">
      <w:pPr>
        <w:pStyle w:val="Heading3"/>
      </w:pPr>
      <w:bookmarkStart w:id="4" w:name="_Toc215138786"/>
      <w:r w:rsidRPr="006C38F9">
        <w:lastRenderedPageBreak/>
        <w:t xml:space="preserve">Business Process 1: </w:t>
      </w:r>
      <w:r w:rsidR="005B4D25" w:rsidRPr="005B4D25">
        <w:t>Register and onboard as a Volunteer</w:t>
      </w:r>
      <w:bookmarkEnd w:id="4"/>
    </w:p>
    <w:p w14:paraId="3262B05A" w14:textId="77777777" w:rsidR="007F1104" w:rsidRPr="00516936" w:rsidRDefault="007F1104" w:rsidP="007F1104">
      <w:pPr>
        <w:rPr>
          <w:rFonts w:ascii="Times New Roman" w:hAnsi="Times New Roman" w:cs="Times New Roman"/>
          <w:u w:val="single"/>
        </w:rPr>
      </w:pPr>
      <w:r w:rsidRPr="00516936">
        <w:rPr>
          <w:rFonts w:ascii="Times New Roman" w:hAnsi="Times New Roman" w:cs="Times New Roman"/>
          <w:u w:val="single"/>
        </w:rPr>
        <w:t>Purpose</w:t>
      </w:r>
    </w:p>
    <w:p w14:paraId="0C1C0528" w14:textId="2FBC690C" w:rsidR="005B4D25" w:rsidRDefault="005B4D25" w:rsidP="00F30204">
      <w:pPr>
        <w:pStyle w:val="NormalWeb"/>
        <w:spacing w:line="360" w:lineRule="auto"/>
        <w:jc w:val="both"/>
        <w:rPr>
          <w:rFonts w:eastAsiaTheme="minorEastAsia"/>
          <w:kern w:val="2"/>
          <w14:ligatures w14:val="standardContextual"/>
        </w:rPr>
      </w:pPr>
      <w:r w:rsidRPr="005B4D25">
        <w:rPr>
          <w:rFonts w:eastAsiaTheme="minorEastAsia"/>
          <w:kern w:val="2"/>
          <w14:ligatures w14:val="standardContextual"/>
        </w:rPr>
        <w:t>The primary purpose of the Volunteer Registration process is to convert a website visitor into a verified</w:t>
      </w:r>
      <w:r>
        <w:rPr>
          <w:rFonts w:eastAsiaTheme="minorEastAsia"/>
          <w:kern w:val="2"/>
          <w14:ligatures w14:val="standardContextual"/>
        </w:rPr>
        <w:t xml:space="preserve"> </w:t>
      </w:r>
      <w:r w:rsidRPr="005B4D25">
        <w:rPr>
          <w:rFonts w:eastAsiaTheme="minorEastAsia"/>
          <w:kern w:val="2"/>
          <w14:ligatures w14:val="standardContextual"/>
        </w:rPr>
        <w:t xml:space="preserve">volunteer with minimal friction. This process is the foundational data-gathering mechanism for </w:t>
      </w:r>
      <w:proofErr w:type="spellStart"/>
      <w:r w:rsidRPr="005B4D25">
        <w:rPr>
          <w:rFonts w:eastAsiaTheme="minorEastAsia"/>
          <w:kern w:val="2"/>
          <w14:ligatures w14:val="standardContextual"/>
        </w:rPr>
        <w:t>ImpactHub</w:t>
      </w:r>
      <w:proofErr w:type="spellEnd"/>
      <w:r w:rsidRPr="005B4D25">
        <w:rPr>
          <w:rFonts w:eastAsiaTheme="minorEastAsia"/>
          <w:kern w:val="2"/>
          <w14:ligatures w14:val="standardContextual"/>
        </w:rPr>
        <w:t>. Unlike a standard signup, this workflow captures not just identity, but also skills</w:t>
      </w:r>
      <w:r w:rsidR="00794AA4">
        <w:rPr>
          <w:rFonts w:eastAsiaTheme="minorEastAsia"/>
          <w:kern w:val="2"/>
          <w14:ligatures w14:val="standardContextual"/>
        </w:rPr>
        <w:t xml:space="preserve">, interests and </w:t>
      </w:r>
      <w:r w:rsidRPr="005B4D25">
        <w:rPr>
          <w:rFonts w:eastAsiaTheme="minorEastAsia"/>
          <w:kern w:val="2"/>
          <w14:ligatures w14:val="standardContextual"/>
        </w:rPr>
        <w:t>availability. This data is the prerequisite for the platform's "Smart Matching"</w:t>
      </w:r>
      <w:r w:rsidR="00794AA4">
        <w:rPr>
          <w:rFonts w:eastAsiaTheme="minorEastAsia"/>
          <w:kern w:val="2"/>
          <w14:ligatures w14:val="standardContextual"/>
        </w:rPr>
        <w:t xml:space="preserve"> and “Smart Recruiting”</w:t>
      </w:r>
      <w:r w:rsidRPr="005B4D25">
        <w:rPr>
          <w:rFonts w:eastAsiaTheme="minorEastAsia"/>
          <w:kern w:val="2"/>
          <w14:ligatures w14:val="standardContextual"/>
        </w:rPr>
        <w:t xml:space="preserve"> innovation, ensuring that the moment a volunteer lands on their dashboard, they see opportunities relevant to them, rather than a generic list.</w:t>
      </w:r>
    </w:p>
    <w:p w14:paraId="1A225135" w14:textId="27CEFF41" w:rsidR="00E24B31" w:rsidRPr="00E24B31" w:rsidRDefault="00E24B31" w:rsidP="00E24B31">
      <w:pPr>
        <w:rPr>
          <w:rFonts w:ascii="Times New Roman" w:hAnsi="Times New Roman" w:cs="Times New Roman"/>
          <w:u w:val="single"/>
        </w:rPr>
      </w:pPr>
      <w:r>
        <w:rPr>
          <w:rFonts w:ascii="Times New Roman" w:hAnsi="Times New Roman" w:cs="Times New Roman"/>
          <w:u w:val="single"/>
        </w:rPr>
        <w:t>Scope</w:t>
      </w:r>
    </w:p>
    <w:p w14:paraId="27165827" w14:textId="4C00DA02" w:rsidR="005B4D25" w:rsidRPr="00147EA9" w:rsidRDefault="007F1104" w:rsidP="00794AA4">
      <w:pPr>
        <w:pStyle w:val="NormalWeb"/>
        <w:spacing w:line="360" w:lineRule="auto"/>
      </w:pPr>
      <w:r w:rsidRPr="00147EA9">
        <w:rPr>
          <w:rFonts w:hAnsi="Symbol"/>
        </w:rPr>
        <w:t></w:t>
      </w:r>
      <w:r w:rsidRPr="00147EA9">
        <w:t xml:space="preserve">  In-Scope:</w:t>
      </w:r>
    </w:p>
    <w:p w14:paraId="28D2A312" w14:textId="519B12A1" w:rsidR="005B4D25" w:rsidRDefault="005B4D25" w:rsidP="00794AA4">
      <w:pPr>
        <w:pStyle w:val="NormalWeb"/>
        <w:numPr>
          <w:ilvl w:val="0"/>
          <w:numId w:val="2"/>
        </w:numPr>
        <w:spacing w:line="360" w:lineRule="auto"/>
      </w:pPr>
      <w:r w:rsidRPr="005B4D25">
        <w:t>Capturing volunteer identity (Name, Email, Mobile Number) and secure credential creation</w:t>
      </w:r>
    </w:p>
    <w:p w14:paraId="750A3F1F" w14:textId="3BD0BACD" w:rsidR="005B4D25" w:rsidRPr="005B4D25" w:rsidRDefault="005B4D25" w:rsidP="00794AA4">
      <w:pPr>
        <w:pStyle w:val="NormalWeb"/>
        <w:numPr>
          <w:ilvl w:val="0"/>
          <w:numId w:val="2"/>
        </w:numPr>
        <w:spacing w:line="360" w:lineRule="auto"/>
        <w:rPr>
          <w:rStyle w:val="citation-189"/>
        </w:rPr>
      </w:pPr>
      <w:r w:rsidRPr="005B4D25">
        <w:rPr>
          <w:rStyle w:val="citation-189"/>
          <w:rFonts w:eastAsiaTheme="majorEastAsia"/>
        </w:rPr>
        <w:t>Identity Verification via One-Time Password (OTP) to ensure valid contact details</w:t>
      </w:r>
    </w:p>
    <w:p w14:paraId="0922225C" w14:textId="4FD3AB0D" w:rsidR="005B4D25" w:rsidRDefault="005B4D25" w:rsidP="00794AA4">
      <w:pPr>
        <w:pStyle w:val="NormalWeb"/>
        <w:numPr>
          <w:ilvl w:val="0"/>
          <w:numId w:val="2"/>
        </w:numPr>
        <w:spacing w:line="360" w:lineRule="auto"/>
      </w:pPr>
      <w:r w:rsidRPr="005B4D25">
        <w:t xml:space="preserve">Skill Profiling: Allowing users to self-select </w:t>
      </w:r>
      <w:r w:rsidR="00604DC9">
        <w:t xml:space="preserve">functional </w:t>
      </w:r>
      <w:r w:rsidRPr="005B4D25">
        <w:t>skills</w:t>
      </w:r>
      <w:r w:rsidR="00EE07C8">
        <w:t xml:space="preserve"> and </w:t>
      </w:r>
      <w:r w:rsidR="00604DC9" w:rsidRPr="00604DC9">
        <w:t>personal Interests</w:t>
      </w:r>
    </w:p>
    <w:p w14:paraId="657A4868" w14:textId="4CCB7D97" w:rsidR="005B4D25" w:rsidRPr="005B4D25" w:rsidRDefault="005B4D25" w:rsidP="00794AA4">
      <w:pPr>
        <w:pStyle w:val="NormalWeb"/>
        <w:numPr>
          <w:ilvl w:val="0"/>
          <w:numId w:val="2"/>
        </w:numPr>
        <w:spacing w:line="360" w:lineRule="auto"/>
        <w:rPr>
          <w:rStyle w:val="citation-188"/>
        </w:rPr>
      </w:pPr>
      <w:r w:rsidRPr="005B4D25">
        <w:rPr>
          <w:rStyle w:val="citation-188"/>
          <w:rFonts w:eastAsiaTheme="majorEastAsia"/>
        </w:rPr>
        <w:t xml:space="preserve">Availability Definition: </w:t>
      </w:r>
      <w:r w:rsidR="00A21C04" w:rsidRPr="00A21C04">
        <w:rPr>
          <w:rStyle w:val="citation-188"/>
          <w:rFonts w:eastAsiaTheme="majorEastAsia"/>
        </w:rPr>
        <w:t>Capturing general weekly availability preferences</w:t>
      </w:r>
    </w:p>
    <w:p w14:paraId="5981B88A" w14:textId="7D1222DF" w:rsidR="005B4D25" w:rsidRDefault="005B4D25" w:rsidP="00794AA4">
      <w:pPr>
        <w:pStyle w:val="NormalWeb"/>
        <w:numPr>
          <w:ilvl w:val="0"/>
          <w:numId w:val="2"/>
        </w:numPr>
        <w:spacing w:line="360" w:lineRule="auto"/>
      </w:pPr>
      <w:r w:rsidRPr="005B4D25">
        <w:t>Data Validation: Checking for</w:t>
      </w:r>
      <w:r>
        <w:t xml:space="preserve"> already </w:t>
      </w:r>
      <w:r w:rsidR="00EE07C8">
        <w:t>existing</w:t>
      </w:r>
      <w:r w:rsidRPr="005B4D25">
        <w:t xml:space="preserve"> account</w:t>
      </w:r>
      <w:r>
        <w:t>s</w:t>
      </w:r>
    </w:p>
    <w:p w14:paraId="0CF03989" w14:textId="58096FC8" w:rsidR="005B4D25" w:rsidRDefault="005B4D25" w:rsidP="00794AA4">
      <w:pPr>
        <w:pStyle w:val="NormalWeb"/>
        <w:numPr>
          <w:ilvl w:val="0"/>
          <w:numId w:val="2"/>
        </w:numPr>
        <w:spacing w:line="360" w:lineRule="auto"/>
      </w:pPr>
      <w:r w:rsidRPr="005B4D25">
        <w:t>Review &amp; Edit: Allowing the user to verify all data before final submission</w:t>
      </w:r>
    </w:p>
    <w:p w14:paraId="155C0EFE" w14:textId="011D31BA" w:rsidR="005B4D25" w:rsidRDefault="005B4D25" w:rsidP="00794AA4">
      <w:pPr>
        <w:pStyle w:val="NormalWeb"/>
        <w:numPr>
          <w:ilvl w:val="0"/>
          <w:numId w:val="2"/>
        </w:numPr>
        <w:spacing w:line="360" w:lineRule="auto"/>
      </w:pPr>
      <w:r w:rsidRPr="005B4D25">
        <w:t>Account Creation: Generating the database record and logging the user in</w:t>
      </w:r>
    </w:p>
    <w:p w14:paraId="3D4C350E" w14:textId="7B3D7E24" w:rsidR="003712FD" w:rsidRDefault="00425399" w:rsidP="00794AA4">
      <w:pPr>
        <w:pStyle w:val="NormalWeb"/>
        <w:numPr>
          <w:ilvl w:val="0"/>
          <w:numId w:val="2"/>
        </w:numPr>
        <w:spacing w:line="360" w:lineRule="auto"/>
      </w:pPr>
      <w:r w:rsidRPr="00425399">
        <w:t xml:space="preserve">Automated Risk Assessment: </w:t>
      </w:r>
      <w:r w:rsidR="00423039">
        <w:t>A</w:t>
      </w:r>
      <w:r w:rsidRPr="00425399">
        <w:t>utomatically identif</w:t>
      </w:r>
      <w:r w:rsidR="00423039">
        <w:t>ies</w:t>
      </w:r>
      <w:r w:rsidRPr="00425399">
        <w:t xml:space="preserve"> skills that require proof (e.g., Driver's License) and flagging them for future verification</w:t>
      </w:r>
    </w:p>
    <w:p w14:paraId="6284644E" w14:textId="159567AD" w:rsidR="00BA3DC3" w:rsidRPr="00147EA9" w:rsidRDefault="00BA3DC3" w:rsidP="00794AA4">
      <w:pPr>
        <w:pStyle w:val="NormalWeb"/>
        <w:numPr>
          <w:ilvl w:val="0"/>
          <w:numId w:val="2"/>
        </w:numPr>
        <w:spacing w:line="360" w:lineRule="auto"/>
      </w:pPr>
      <w:r w:rsidRPr="00BA3DC3">
        <w:t xml:space="preserve">Sequential Eligibility Validation: The system performs a ordered validation check (Qualification </w:t>
      </w:r>
      <w:r>
        <w:t>&gt;</w:t>
      </w:r>
      <w:r w:rsidRPr="00BA3DC3">
        <w:t xml:space="preserve"> Schedule </w:t>
      </w:r>
      <w:r>
        <w:t>&gt;</w:t>
      </w:r>
      <w:r w:rsidRPr="00BA3DC3">
        <w:t xml:space="preserve"> Capacity) to determine the user's eligibility state, ensuring safety requirements are prioritised over logistical checks.</w:t>
      </w:r>
    </w:p>
    <w:p w14:paraId="6A2EF07C" w14:textId="77777777" w:rsidR="007F1104" w:rsidRPr="00147EA9" w:rsidRDefault="007F1104" w:rsidP="008C2E5F">
      <w:pPr>
        <w:pStyle w:val="NormalWeb"/>
        <w:spacing w:line="360" w:lineRule="auto"/>
      </w:pPr>
      <w:r w:rsidRPr="00147EA9">
        <w:rPr>
          <w:rFonts w:hAnsi="Symbol"/>
        </w:rPr>
        <w:t></w:t>
      </w:r>
      <w:r w:rsidRPr="00147EA9">
        <w:t xml:space="preserve">  Out-of-Scope:</w:t>
      </w:r>
    </w:p>
    <w:p w14:paraId="097DEE90" w14:textId="7139817D" w:rsidR="00EE07C8" w:rsidRDefault="00EE07C8" w:rsidP="008C2E5F">
      <w:pPr>
        <w:pStyle w:val="NormalWeb"/>
        <w:numPr>
          <w:ilvl w:val="0"/>
          <w:numId w:val="3"/>
        </w:numPr>
        <w:spacing w:line="360" w:lineRule="auto"/>
      </w:pPr>
      <w:r w:rsidRPr="00EE07C8">
        <w:t>Signing up for specific events or shifts</w:t>
      </w:r>
    </w:p>
    <w:p w14:paraId="15E76515" w14:textId="77777777" w:rsidR="00EE07C8" w:rsidRDefault="00EE07C8" w:rsidP="008C2E5F">
      <w:pPr>
        <w:pStyle w:val="NormalWeb"/>
        <w:numPr>
          <w:ilvl w:val="0"/>
          <w:numId w:val="3"/>
        </w:numPr>
        <w:spacing w:line="360" w:lineRule="auto"/>
      </w:pPr>
      <w:r w:rsidRPr="00EE07C8">
        <w:t>Manual background checks</w:t>
      </w:r>
    </w:p>
    <w:p w14:paraId="68FEB0FF" w14:textId="45268141" w:rsidR="00FF3CA2" w:rsidRDefault="00FF3CA2" w:rsidP="008C2E5F">
      <w:pPr>
        <w:pStyle w:val="NormalWeb"/>
        <w:numPr>
          <w:ilvl w:val="0"/>
          <w:numId w:val="3"/>
        </w:numPr>
        <w:spacing w:line="360" w:lineRule="auto"/>
      </w:pPr>
      <w:r w:rsidRPr="00FF3CA2">
        <w:t xml:space="preserve">Document Upload &amp; Processing: The actual uploading and manual review of certificates happens in a separate Manage </w:t>
      </w:r>
      <w:r w:rsidR="00087044">
        <w:t>Skills</w:t>
      </w:r>
      <w:r w:rsidRPr="00FF3CA2">
        <w:t xml:space="preserve"> process to ensure registration remains frictionless</w:t>
      </w:r>
    </w:p>
    <w:p w14:paraId="11C798D6" w14:textId="77777777" w:rsidR="007F1104" w:rsidRPr="006932BC" w:rsidRDefault="007F1104" w:rsidP="008C2E5F">
      <w:pPr>
        <w:spacing w:line="360" w:lineRule="auto"/>
        <w:rPr>
          <w:rFonts w:ascii="Times New Roman" w:hAnsi="Times New Roman" w:cs="Times New Roman"/>
          <w:u w:val="single"/>
        </w:rPr>
      </w:pPr>
      <w:r w:rsidRPr="006932BC">
        <w:rPr>
          <w:rFonts w:ascii="Times New Roman" w:hAnsi="Times New Roman" w:cs="Times New Roman"/>
          <w:u w:val="single"/>
        </w:rPr>
        <w:lastRenderedPageBreak/>
        <w:t>Business Value</w:t>
      </w:r>
    </w:p>
    <w:p w14:paraId="313EFDAB" w14:textId="440EED19" w:rsidR="007F1104" w:rsidRDefault="00780BAF" w:rsidP="00F30204">
      <w:pPr>
        <w:spacing w:before="100" w:beforeAutospacing="1" w:after="100" w:afterAutospacing="1" w:line="360" w:lineRule="auto"/>
        <w:jc w:val="both"/>
        <w:rPr>
          <w:rFonts w:ascii="Times New Roman" w:eastAsia="Times New Roman" w:hAnsi="Times New Roman" w:cs="Times New Roman"/>
          <w:kern w:val="0"/>
          <w14:ligatures w14:val="none"/>
        </w:rPr>
      </w:pPr>
      <w:r w:rsidRPr="00780BAF">
        <w:rPr>
          <w:rFonts w:ascii="Times New Roman" w:eastAsia="Times New Roman" w:hAnsi="Times New Roman" w:cs="Times New Roman"/>
          <w:kern w:val="0"/>
          <w14:ligatures w14:val="none"/>
        </w:rPr>
        <w:t>For the Volunteer: It provides an effortless onboarding experience. By capturing skills, interests, and availability upfront in a Wizard style flow, the system eliminates the need for repetitive data entry later and delivers immediate personali</w:t>
      </w:r>
      <w:r w:rsidR="009F12F8">
        <w:rPr>
          <w:rFonts w:ascii="Times New Roman" w:eastAsia="Times New Roman" w:hAnsi="Times New Roman" w:cs="Times New Roman"/>
          <w:kern w:val="0"/>
          <w14:ligatures w14:val="none"/>
        </w:rPr>
        <w:t>s</w:t>
      </w:r>
      <w:r w:rsidRPr="00780BAF">
        <w:rPr>
          <w:rFonts w:ascii="Times New Roman" w:eastAsia="Times New Roman" w:hAnsi="Times New Roman" w:cs="Times New Roman"/>
          <w:kern w:val="0"/>
          <w14:ligatures w14:val="none"/>
        </w:rPr>
        <w:t>ation.</w:t>
      </w:r>
    </w:p>
    <w:p w14:paraId="76908E10" w14:textId="0284AAE7" w:rsidR="005173A9" w:rsidRPr="006932BC" w:rsidRDefault="005173A9" w:rsidP="00F30204">
      <w:pPr>
        <w:spacing w:before="100" w:beforeAutospacing="1" w:after="100" w:afterAutospacing="1" w:line="360" w:lineRule="auto"/>
        <w:jc w:val="both"/>
        <w:rPr>
          <w:rFonts w:ascii="Times New Roman" w:eastAsia="Times New Roman" w:hAnsi="Times New Roman" w:cs="Times New Roman"/>
          <w:kern w:val="0"/>
          <w14:ligatures w14:val="none"/>
        </w:rPr>
      </w:pPr>
      <w:r w:rsidRPr="005173A9">
        <w:rPr>
          <w:rFonts w:ascii="Times New Roman" w:eastAsia="Times New Roman" w:hAnsi="Times New Roman" w:cs="Times New Roman"/>
          <w:kern w:val="0"/>
          <w14:ligatures w14:val="none"/>
        </w:rPr>
        <w:t>For Heartfelt Hands</w:t>
      </w:r>
      <w:r>
        <w:rPr>
          <w:rFonts w:ascii="Times New Roman" w:eastAsia="Times New Roman" w:hAnsi="Times New Roman" w:cs="Times New Roman"/>
          <w:kern w:val="0"/>
          <w14:ligatures w14:val="none"/>
        </w:rPr>
        <w:t xml:space="preserve">: It </w:t>
      </w:r>
      <w:r w:rsidRPr="005173A9">
        <w:rPr>
          <w:rFonts w:ascii="Times New Roman" w:eastAsia="Times New Roman" w:hAnsi="Times New Roman" w:cs="Times New Roman"/>
          <w:kern w:val="0"/>
          <w14:ligatures w14:val="none"/>
        </w:rPr>
        <w:t>replaces disjointed manual intake forms with a structured, automated database. It ensures high data quality through verification and allows the organization to instantly audit their resource pool (e.g., "Do we have enough drivers interested in food distribution?"), directly supporting the operating model of efficient resource management.</w:t>
      </w:r>
    </w:p>
    <w:p w14:paraId="58965E3D" w14:textId="77777777" w:rsidR="007F1104" w:rsidRPr="00600EDA" w:rsidRDefault="007F1104" w:rsidP="008C2E5F">
      <w:pPr>
        <w:spacing w:line="360" w:lineRule="auto"/>
        <w:rPr>
          <w:rFonts w:ascii="Times New Roman" w:hAnsi="Times New Roman" w:cs="Times New Roman"/>
          <w:u w:val="single"/>
        </w:rPr>
      </w:pPr>
      <w:r w:rsidRPr="00600EDA">
        <w:rPr>
          <w:rFonts w:ascii="Times New Roman" w:hAnsi="Times New Roman" w:cs="Times New Roman"/>
          <w:u w:val="single"/>
        </w:rPr>
        <w:t>Business Rules</w:t>
      </w:r>
    </w:p>
    <w:p w14:paraId="1BAA3130" w14:textId="42D99C16" w:rsidR="007F1104" w:rsidRPr="006460E3" w:rsidRDefault="007F1104" w:rsidP="006460E3">
      <w:pPr>
        <w:spacing w:line="360" w:lineRule="auto"/>
        <w:rPr>
          <w:rFonts w:ascii="Times New Roman" w:hAnsi="Times New Roman" w:cs="Times New Roman"/>
        </w:rPr>
      </w:pPr>
      <w:r w:rsidRPr="00600EDA">
        <w:rPr>
          <w:rFonts w:ascii="Times New Roman" w:eastAsia="Times New Roman" w:hAnsi="Times New Roman" w:cs="Times New Roman"/>
          <w:kern w:val="0"/>
          <w14:ligatures w14:val="none"/>
        </w:rPr>
        <w:t xml:space="preserve">These are the specific constraints and policies that govern how the </w:t>
      </w:r>
      <w:r w:rsidRPr="006460E3">
        <w:rPr>
          <w:rFonts w:ascii="Times New Roman" w:eastAsia="Times New Roman" w:hAnsi="Times New Roman" w:cs="Times New Roman"/>
          <w:kern w:val="0"/>
          <w14:ligatures w14:val="none"/>
        </w:rPr>
        <w:t>‘</w:t>
      </w:r>
      <w:r w:rsidR="006460E3" w:rsidRPr="006460E3">
        <w:rPr>
          <w:rFonts w:ascii="Times New Roman" w:hAnsi="Times New Roman" w:cs="Times New Roman"/>
        </w:rPr>
        <w:t>Register and onboard as a Volunteer</w:t>
      </w:r>
      <w:r w:rsidR="006460E3" w:rsidRPr="006460E3">
        <w:rPr>
          <w:rFonts w:ascii="Times New Roman" w:hAnsi="Times New Roman" w:cs="Times New Roman"/>
        </w:rPr>
        <w:t xml:space="preserve">’ </w:t>
      </w:r>
      <w:r w:rsidRPr="006460E3">
        <w:rPr>
          <w:rFonts w:ascii="Times New Roman" w:eastAsia="Times New Roman" w:hAnsi="Times New Roman" w:cs="Times New Roman"/>
          <w:kern w:val="0"/>
          <w14:ligatures w14:val="none"/>
        </w:rPr>
        <w:t>process must operate.</w:t>
      </w:r>
    </w:p>
    <w:p w14:paraId="513D30FA" w14:textId="415298ED" w:rsidR="007F0CBF" w:rsidRPr="008C2E5F" w:rsidRDefault="007F0CBF" w:rsidP="008C2E5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8C2E5F">
        <w:rPr>
          <w:rFonts w:ascii="Times New Roman" w:eastAsia="Times New Roman" w:hAnsi="Times New Roman" w:cs="Times New Roman"/>
          <w:kern w:val="0"/>
          <w14:ligatures w14:val="none"/>
        </w:rPr>
        <w:t>Unique Identity: A volunteer account must be unique based on Email Address and Mobile Number</w:t>
      </w:r>
    </w:p>
    <w:p w14:paraId="7DB776C8" w14:textId="57E96F9B" w:rsidR="007F0CBF" w:rsidRPr="008C2E5F" w:rsidRDefault="007F0CBF" w:rsidP="008C2E5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8C2E5F">
        <w:rPr>
          <w:rFonts w:ascii="Times New Roman" w:eastAsia="Times New Roman" w:hAnsi="Times New Roman" w:cs="Times New Roman"/>
          <w:kern w:val="0"/>
          <w14:ligatures w14:val="none"/>
        </w:rPr>
        <w:t>Mandatory Verification: Account creation cannot be finali</w:t>
      </w:r>
      <w:r w:rsidR="002D16DB" w:rsidRPr="008C2E5F">
        <w:rPr>
          <w:rFonts w:ascii="Times New Roman" w:eastAsia="Times New Roman" w:hAnsi="Times New Roman" w:cs="Times New Roman"/>
          <w:kern w:val="0"/>
          <w14:ligatures w14:val="none"/>
        </w:rPr>
        <w:t>s</w:t>
      </w:r>
      <w:r w:rsidRPr="008C2E5F">
        <w:rPr>
          <w:rFonts w:ascii="Times New Roman" w:eastAsia="Times New Roman" w:hAnsi="Times New Roman" w:cs="Times New Roman"/>
          <w:kern w:val="0"/>
          <w14:ligatures w14:val="none"/>
        </w:rPr>
        <w:t>ed until the user has successfully verified their mobile number via OTP</w:t>
      </w:r>
    </w:p>
    <w:p w14:paraId="4F06009F" w14:textId="2F123953" w:rsidR="00BA3DC3" w:rsidRPr="004C073B" w:rsidRDefault="002D16DB" w:rsidP="004C073B">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8C2E5F">
        <w:rPr>
          <w:rFonts w:ascii="Times New Roman" w:eastAsia="Times New Roman" w:hAnsi="Times New Roman" w:cs="Times New Roman"/>
          <w:kern w:val="0"/>
          <w14:ligatures w14:val="none"/>
        </w:rPr>
        <w:t>Risk Flagging: Users can self-select skills, but specific High-Risk skills (e.g., Medical First Aid</w:t>
      </w:r>
      <w:r w:rsidRPr="008C2E5F">
        <w:rPr>
          <w:rFonts w:ascii="Times New Roman" w:eastAsia="Times New Roman" w:hAnsi="Times New Roman" w:cs="Times New Roman"/>
          <w:kern w:val="0"/>
          <w14:ligatures w14:val="none"/>
        </w:rPr>
        <w:t>, Driving</w:t>
      </w:r>
      <w:r w:rsidR="00D3633E">
        <w:rPr>
          <w:rFonts w:ascii="Times New Roman" w:eastAsia="Times New Roman" w:hAnsi="Times New Roman" w:cs="Times New Roman"/>
          <w:kern w:val="0"/>
          <w14:ligatures w14:val="none"/>
        </w:rPr>
        <w:t>,</w:t>
      </w:r>
      <w:r w:rsidRPr="008C2E5F">
        <w:rPr>
          <w:rFonts w:ascii="Times New Roman" w:eastAsia="Times New Roman" w:hAnsi="Times New Roman" w:cs="Times New Roman"/>
          <w:kern w:val="0"/>
          <w14:ligatures w14:val="none"/>
        </w:rPr>
        <w:t>) must trigger a system flag for Pending Verification by a Coordinator</w:t>
      </w:r>
    </w:p>
    <w:p w14:paraId="41776DA8" w14:textId="77777777" w:rsidR="00AD1F02" w:rsidRPr="008C2E5F" w:rsidRDefault="00AD1F02" w:rsidP="008C2E5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8C2E5F">
        <w:rPr>
          <w:rFonts w:ascii="Times New Roman" w:eastAsia="Times New Roman" w:hAnsi="Times New Roman" w:cs="Times New Roman"/>
          <w:kern w:val="0"/>
          <w14:ligatures w14:val="none"/>
        </w:rPr>
        <w:t>Privacy Consent: The user must explicitly agree to the PDPA/Privacy Policy regarding the storage of personal data before the "Submit" button becomes active.</w:t>
      </w:r>
    </w:p>
    <w:p w14:paraId="0404C890" w14:textId="313E0F8B" w:rsidR="00F81A97" w:rsidRPr="008C2E5F" w:rsidRDefault="00AD1F02" w:rsidP="008C2E5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8C2E5F">
        <w:rPr>
          <w:rFonts w:ascii="Times New Roman" w:eastAsia="Times New Roman" w:hAnsi="Times New Roman" w:cs="Times New Roman"/>
          <w:kern w:val="0"/>
          <w14:ligatures w14:val="none"/>
        </w:rPr>
        <w:t>Immediate Access: Upon successful registration, the user is automatically logged in and redirected to the Dashboard</w:t>
      </w:r>
    </w:p>
    <w:p w14:paraId="790F259B" w14:textId="25100A60" w:rsidR="00932DC1" w:rsidRPr="008C2E5F" w:rsidRDefault="00F81A97" w:rsidP="008C2E5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8C2E5F">
        <w:rPr>
          <w:rFonts w:ascii="Times New Roman" w:eastAsia="Times New Roman" w:hAnsi="Times New Roman" w:cs="Times New Roman"/>
          <w:kern w:val="0"/>
          <w14:ligatures w14:val="none"/>
        </w:rPr>
        <w:t>Deferred Verification: If a user selects a "High-Risk" skill (e.g., Medical, Driving) during registration, the system must grant account access immediately but set the skill status to "Pending</w:t>
      </w:r>
      <w:r w:rsidR="00E73546" w:rsidRPr="008C2E5F">
        <w:rPr>
          <w:rFonts w:ascii="Times New Roman" w:eastAsia="Times New Roman" w:hAnsi="Times New Roman" w:cs="Times New Roman"/>
          <w:kern w:val="0"/>
          <w14:ligatures w14:val="none"/>
        </w:rPr>
        <w:t xml:space="preserve"> Upload of Proof</w:t>
      </w:r>
      <w:r w:rsidRPr="008C2E5F">
        <w:rPr>
          <w:rFonts w:ascii="Times New Roman" w:eastAsia="Times New Roman" w:hAnsi="Times New Roman" w:cs="Times New Roman"/>
          <w:kern w:val="0"/>
          <w14:ligatures w14:val="none"/>
        </w:rPr>
        <w:t xml:space="preserve">" The user is </w:t>
      </w:r>
      <w:r w:rsidR="00B43787">
        <w:rPr>
          <w:rFonts w:ascii="Times New Roman" w:eastAsia="Times New Roman" w:hAnsi="Times New Roman" w:cs="Times New Roman"/>
          <w:kern w:val="0"/>
          <w14:ligatures w14:val="none"/>
        </w:rPr>
        <w:t>ineligible</w:t>
      </w:r>
      <w:r w:rsidRPr="008C2E5F">
        <w:rPr>
          <w:rFonts w:ascii="Times New Roman" w:eastAsia="Times New Roman" w:hAnsi="Times New Roman" w:cs="Times New Roman"/>
          <w:kern w:val="0"/>
          <w14:ligatures w14:val="none"/>
        </w:rPr>
        <w:t xml:space="preserve"> </w:t>
      </w:r>
      <w:r w:rsidR="006F570E">
        <w:rPr>
          <w:rFonts w:ascii="Times New Roman" w:eastAsia="Times New Roman" w:hAnsi="Times New Roman" w:cs="Times New Roman"/>
          <w:kern w:val="0"/>
          <w14:ligatures w14:val="none"/>
        </w:rPr>
        <w:t>to apply</w:t>
      </w:r>
      <w:r w:rsidRPr="008C2E5F">
        <w:rPr>
          <w:rFonts w:ascii="Times New Roman" w:eastAsia="Times New Roman" w:hAnsi="Times New Roman" w:cs="Times New Roman"/>
          <w:kern w:val="0"/>
          <w14:ligatures w14:val="none"/>
        </w:rPr>
        <w:t xml:space="preserve"> for shifts requiring th</w:t>
      </w:r>
      <w:r w:rsidR="00E34B57">
        <w:rPr>
          <w:rFonts w:ascii="Times New Roman" w:eastAsia="Times New Roman" w:hAnsi="Times New Roman" w:cs="Times New Roman"/>
          <w:kern w:val="0"/>
          <w14:ligatures w14:val="none"/>
        </w:rPr>
        <w:t>ose</w:t>
      </w:r>
      <w:r w:rsidRPr="008C2E5F">
        <w:rPr>
          <w:rFonts w:ascii="Times New Roman" w:eastAsia="Times New Roman" w:hAnsi="Times New Roman" w:cs="Times New Roman"/>
          <w:kern w:val="0"/>
          <w14:ligatures w14:val="none"/>
        </w:rPr>
        <w:t xml:space="preserve"> specific</w:t>
      </w:r>
      <w:r w:rsidR="00DE774F">
        <w:rPr>
          <w:rFonts w:ascii="Times New Roman" w:eastAsia="Times New Roman" w:hAnsi="Times New Roman" w:cs="Times New Roman"/>
          <w:kern w:val="0"/>
          <w14:ligatures w14:val="none"/>
        </w:rPr>
        <w:t xml:space="preserve"> high-risk</w:t>
      </w:r>
      <w:r w:rsidRPr="008C2E5F">
        <w:rPr>
          <w:rFonts w:ascii="Times New Roman" w:eastAsia="Times New Roman" w:hAnsi="Times New Roman" w:cs="Times New Roman"/>
          <w:kern w:val="0"/>
          <w14:ligatures w14:val="none"/>
        </w:rPr>
        <w:t xml:space="preserve"> skill</w:t>
      </w:r>
      <w:r w:rsidR="00426DE1">
        <w:rPr>
          <w:rFonts w:ascii="Times New Roman" w:eastAsia="Times New Roman" w:hAnsi="Times New Roman" w:cs="Times New Roman"/>
          <w:kern w:val="0"/>
          <w14:ligatures w14:val="none"/>
        </w:rPr>
        <w:t>s</w:t>
      </w:r>
      <w:r w:rsidRPr="008C2E5F">
        <w:rPr>
          <w:rFonts w:ascii="Times New Roman" w:eastAsia="Times New Roman" w:hAnsi="Times New Roman" w:cs="Times New Roman"/>
          <w:kern w:val="0"/>
          <w14:ligatures w14:val="none"/>
        </w:rPr>
        <w:t xml:space="preserve"> until proof is uploaded and </w:t>
      </w:r>
      <w:r w:rsidR="00087044" w:rsidRPr="008C2E5F">
        <w:rPr>
          <w:rFonts w:ascii="Times New Roman" w:eastAsia="Times New Roman" w:hAnsi="Times New Roman" w:cs="Times New Roman"/>
          <w:kern w:val="0"/>
          <w14:ligatures w14:val="none"/>
        </w:rPr>
        <w:t xml:space="preserve">verified </w:t>
      </w:r>
      <w:r w:rsidRPr="008C2E5F">
        <w:rPr>
          <w:rFonts w:ascii="Times New Roman" w:eastAsia="Times New Roman" w:hAnsi="Times New Roman" w:cs="Times New Roman"/>
          <w:kern w:val="0"/>
          <w14:ligatures w14:val="none"/>
        </w:rPr>
        <w:t>by an administrator</w:t>
      </w:r>
    </w:p>
    <w:p w14:paraId="74C17E28" w14:textId="2BFE2AA7" w:rsidR="009C23D6" w:rsidRPr="00AD1F02" w:rsidRDefault="00932DC1" w:rsidP="00932DC1">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50B70A28" wp14:editId="1D12C7A5">
            <wp:extent cx="3134360" cy="8863330"/>
            <wp:effectExtent l="0" t="0" r="8890" b="0"/>
            <wp:docPr id="1917391788"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91788" name="Picture 31" descr="A screenshot of a computer&#10;&#10;AI-generated content may be incorrect."/>
                    <pic:cNvPicPr/>
                  </pic:nvPicPr>
                  <pic:blipFill>
                    <a:blip r:embed="rId9"/>
                    <a:stretch>
                      <a:fillRect/>
                    </a:stretch>
                  </pic:blipFill>
                  <pic:spPr>
                    <a:xfrm>
                      <a:off x="0" y="0"/>
                      <a:ext cx="3134360" cy="8863330"/>
                    </a:xfrm>
                    <a:prstGeom prst="rect">
                      <a:avLst/>
                    </a:prstGeom>
                  </pic:spPr>
                </pic:pic>
              </a:graphicData>
            </a:graphic>
          </wp:inline>
        </w:drawing>
      </w:r>
      <w:r w:rsidR="007F1104">
        <w:rPr>
          <w:noProof/>
        </w:rPr>
        <w:br w:type="page"/>
      </w:r>
    </w:p>
    <w:p w14:paraId="2976D6F4" w14:textId="20A1D1BF" w:rsidR="00932DC1" w:rsidRPr="006C38F9" w:rsidRDefault="00932DC1" w:rsidP="003B0490">
      <w:pPr>
        <w:pStyle w:val="Heading3"/>
      </w:pPr>
      <w:bookmarkStart w:id="5" w:name="_Toc215138787"/>
      <w:r w:rsidRPr="006C38F9">
        <w:lastRenderedPageBreak/>
        <w:t xml:space="preserve">Business Process </w:t>
      </w:r>
      <w:r>
        <w:t>2</w:t>
      </w:r>
      <w:r w:rsidRPr="006C38F9">
        <w:t xml:space="preserve">: </w:t>
      </w:r>
      <w:r w:rsidRPr="00932DC1">
        <w:t>Discover and Join Event</w:t>
      </w:r>
      <w:r w:rsidRPr="005B4D25">
        <w:t xml:space="preserve"> as a Volunteer</w:t>
      </w:r>
      <w:bookmarkEnd w:id="5"/>
    </w:p>
    <w:p w14:paraId="4F211812" w14:textId="77777777" w:rsidR="00932DC1" w:rsidRPr="00516936" w:rsidRDefault="00932DC1" w:rsidP="002F2BCB">
      <w:pPr>
        <w:spacing w:line="360" w:lineRule="auto"/>
        <w:rPr>
          <w:rFonts w:ascii="Times New Roman" w:hAnsi="Times New Roman" w:cs="Times New Roman"/>
          <w:u w:val="single"/>
        </w:rPr>
      </w:pPr>
      <w:r w:rsidRPr="00516936">
        <w:rPr>
          <w:rFonts w:ascii="Times New Roman" w:hAnsi="Times New Roman" w:cs="Times New Roman"/>
          <w:u w:val="single"/>
        </w:rPr>
        <w:t>Purpose</w:t>
      </w:r>
    </w:p>
    <w:p w14:paraId="10A63155" w14:textId="58D24393" w:rsidR="00F41705" w:rsidRPr="00F41705" w:rsidRDefault="00E414F9" w:rsidP="00E414F9">
      <w:pPr>
        <w:spacing w:line="360" w:lineRule="auto"/>
        <w:jc w:val="both"/>
        <w:rPr>
          <w:rFonts w:ascii="Times New Roman" w:hAnsi="Times New Roman" w:cs="Times New Roman"/>
        </w:rPr>
      </w:pPr>
      <w:r>
        <w:rPr>
          <w:rFonts w:ascii="Times New Roman" w:hAnsi="Times New Roman" w:cs="Times New Roman"/>
        </w:rPr>
        <w:t>T</w:t>
      </w:r>
      <w:r w:rsidR="00F41705" w:rsidRPr="00F41705">
        <w:rPr>
          <w:rFonts w:ascii="Times New Roman" w:hAnsi="Times New Roman" w:cs="Times New Roman"/>
        </w:rPr>
        <w:t>he purpose of the Discover and Join Event process is to facilitate the efficient matching of volunteer supply with organisational demand. Unlike a passive bulletin board, the "Opportunity Finder" leverages data captured during onboarding to proactively surface events that align with a volunteer's specific Skills and Interests.</w:t>
      </w:r>
    </w:p>
    <w:p w14:paraId="0D42C200" w14:textId="7259A56A" w:rsidR="00F41705" w:rsidRPr="00F41705" w:rsidRDefault="00F41705" w:rsidP="00E414F9">
      <w:pPr>
        <w:spacing w:line="360" w:lineRule="auto"/>
        <w:jc w:val="both"/>
        <w:rPr>
          <w:rFonts w:ascii="Times New Roman" w:hAnsi="Times New Roman" w:cs="Times New Roman"/>
        </w:rPr>
      </w:pPr>
      <w:r w:rsidRPr="00F41705">
        <w:rPr>
          <w:rFonts w:ascii="Times New Roman" w:hAnsi="Times New Roman" w:cs="Times New Roman"/>
        </w:rPr>
        <w:t>Crucially, this process serves as the system's primary enforcement point for operational rules. It automatically performs an ordered validation check</w:t>
      </w:r>
      <w:r>
        <w:rPr>
          <w:rFonts w:ascii="Times New Roman" w:hAnsi="Times New Roman" w:cs="Times New Roman"/>
        </w:rPr>
        <w:t xml:space="preserve">, </w:t>
      </w:r>
      <w:r w:rsidR="00FD6B94">
        <w:rPr>
          <w:rFonts w:ascii="Times New Roman" w:hAnsi="Times New Roman" w:cs="Times New Roman"/>
        </w:rPr>
        <w:t xml:space="preserve">checking for </w:t>
      </w:r>
      <w:r w:rsidRPr="00F41705">
        <w:rPr>
          <w:rFonts w:ascii="Times New Roman" w:hAnsi="Times New Roman" w:cs="Times New Roman"/>
        </w:rPr>
        <w:t xml:space="preserve">qualifications and time conflicts. This validation logic is context-aware: it enforces verification for </w:t>
      </w:r>
      <w:r w:rsidR="00237533">
        <w:rPr>
          <w:rFonts w:ascii="Times New Roman" w:hAnsi="Times New Roman" w:cs="Times New Roman"/>
        </w:rPr>
        <w:t>h</w:t>
      </w:r>
      <w:r w:rsidRPr="00F41705">
        <w:rPr>
          <w:rFonts w:ascii="Times New Roman" w:hAnsi="Times New Roman" w:cs="Times New Roman"/>
        </w:rPr>
        <w:t>igh-</w:t>
      </w:r>
      <w:r w:rsidR="00237533">
        <w:rPr>
          <w:rFonts w:ascii="Times New Roman" w:hAnsi="Times New Roman" w:cs="Times New Roman"/>
        </w:rPr>
        <w:t>r</w:t>
      </w:r>
      <w:r w:rsidRPr="00F41705">
        <w:rPr>
          <w:rFonts w:ascii="Times New Roman" w:hAnsi="Times New Roman" w:cs="Times New Roman"/>
        </w:rPr>
        <w:t xml:space="preserve">isk </w:t>
      </w:r>
      <w:r w:rsidR="00237533">
        <w:rPr>
          <w:rFonts w:ascii="Times New Roman" w:hAnsi="Times New Roman" w:cs="Times New Roman"/>
        </w:rPr>
        <w:t>r</w:t>
      </w:r>
      <w:r w:rsidRPr="00F41705">
        <w:rPr>
          <w:rFonts w:ascii="Times New Roman" w:hAnsi="Times New Roman" w:cs="Times New Roman"/>
        </w:rPr>
        <w:t>oles (e.g., Driving) while remaining lenient for</w:t>
      </w:r>
      <w:r w:rsidR="00237533">
        <w:rPr>
          <w:rFonts w:ascii="Times New Roman" w:hAnsi="Times New Roman" w:cs="Times New Roman"/>
        </w:rPr>
        <w:t xml:space="preserve"> s</w:t>
      </w:r>
      <w:r w:rsidRPr="00F41705">
        <w:rPr>
          <w:rFonts w:ascii="Times New Roman" w:hAnsi="Times New Roman" w:cs="Times New Roman"/>
        </w:rPr>
        <w:t xml:space="preserve">tandard </w:t>
      </w:r>
      <w:r w:rsidR="00237533">
        <w:rPr>
          <w:rFonts w:ascii="Times New Roman" w:hAnsi="Times New Roman" w:cs="Times New Roman"/>
        </w:rPr>
        <w:t>r</w:t>
      </w:r>
      <w:r w:rsidRPr="00F41705">
        <w:rPr>
          <w:rFonts w:ascii="Times New Roman" w:hAnsi="Times New Roman" w:cs="Times New Roman"/>
        </w:rPr>
        <w:t xml:space="preserve">oles (e.g., Serving), allowing volunteers to </w:t>
      </w:r>
      <w:r w:rsidR="00C17695">
        <w:rPr>
          <w:rFonts w:ascii="Times New Roman" w:hAnsi="Times New Roman" w:cs="Times New Roman"/>
        </w:rPr>
        <w:t>sign up for</w:t>
      </w:r>
      <w:r w:rsidRPr="00F41705">
        <w:rPr>
          <w:rFonts w:ascii="Times New Roman" w:hAnsi="Times New Roman" w:cs="Times New Roman"/>
        </w:rPr>
        <w:t xml:space="preserve"> general tasks even </w:t>
      </w:r>
      <w:r w:rsidR="00C17695">
        <w:rPr>
          <w:rFonts w:ascii="Times New Roman" w:hAnsi="Times New Roman" w:cs="Times New Roman"/>
        </w:rPr>
        <w:t xml:space="preserve">if </w:t>
      </w:r>
      <w:r w:rsidR="003F0E85">
        <w:rPr>
          <w:rFonts w:ascii="Times New Roman" w:hAnsi="Times New Roman" w:cs="Times New Roman"/>
        </w:rPr>
        <w:t>they</w:t>
      </w:r>
      <w:r w:rsidR="00C17695">
        <w:rPr>
          <w:rFonts w:ascii="Times New Roman" w:hAnsi="Times New Roman" w:cs="Times New Roman"/>
        </w:rPr>
        <w:t xml:space="preserve"> do not have the listed skills in their </w:t>
      </w:r>
      <w:r w:rsidRPr="00F41705">
        <w:rPr>
          <w:rFonts w:ascii="Times New Roman" w:hAnsi="Times New Roman" w:cs="Times New Roman"/>
        </w:rPr>
        <w:t>profile to reduce entry friction.</w:t>
      </w:r>
    </w:p>
    <w:p w14:paraId="08943B7E" w14:textId="5DBAF536" w:rsidR="00E414F9" w:rsidRDefault="00314990" w:rsidP="00E414F9">
      <w:pPr>
        <w:spacing w:line="360" w:lineRule="auto"/>
        <w:jc w:val="both"/>
        <w:rPr>
          <w:rFonts w:ascii="Times New Roman" w:hAnsi="Times New Roman" w:cs="Times New Roman"/>
        </w:rPr>
      </w:pPr>
      <w:r w:rsidRPr="00314990">
        <w:rPr>
          <w:rFonts w:ascii="Times New Roman" w:hAnsi="Times New Roman" w:cs="Times New Roman"/>
        </w:rPr>
        <w:t xml:space="preserve">Simultaneously, the process promotes flexible engagement via a context-aware join flow. For simple Single-Shift events, the system offers a frictionless "One-Tap Join." For complex Multi-Shift </w:t>
      </w:r>
      <w:r w:rsidR="003B4D6B">
        <w:rPr>
          <w:rFonts w:ascii="Times New Roman" w:hAnsi="Times New Roman" w:cs="Times New Roman"/>
        </w:rPr>
        <w:t>events</w:t>
      </w:r>
      <w:r w:rsidRPr="00314990">
        <w:rPr>
          <w:rFonts w:ascii="Times New Roman" w:hAnsi="Times New Roman" w:cs="Times New Roman"/>
        </w:rPr>
        <w:t xml:space="preserve">, it presents a dedicated Date Selection Interface, allowing volunteers to </w:t>
      </w:r>
      <w:r w:rsidR="007E3784" w:rsidRPr="00314990">
        <w:rPr>
          <w:rFonts w:ascii="Times New Roman" w:hAnsi="Times New Roman" w:cs="Times New Roman"/>
        </w:rPr>
        <w:t xml:space="preserve">build a </w:t>
      </w:r>
      <w:r w:rsidR="007E3784">
        <w:rPr>
          <w:rFonts w:ascii="Times New Roman" w:hAnsi="Times New Roman" w:cs="Times New Roman"/>
        </w:rPr>
        <w:t xml:space="preserve">custom </w:t>
      </w:r>
      <w:r w:rsidR="007E3784" w:rsidRPr="00314990">
        <w:rPr>
          <w:rFonts w:ascii="Times New Roman" w:hAnsi="Times New Roman" w:cs="Times New Roman"/>
        </w:rPr>
        <w:t>schedule</w:t>
      </w:r>
      <w:r w:rsidR="007E3784">
        <w:rPr>
          <w:rFonts w:ascii="Times New Roman" w:hAnsi="Times New Roman" w:cs="Times New Roman"/>
        </w:rPr>
        <w:t xml:space="preserve"> or </w:t>
      </w:r>
      <w:r w:rsidR="00822B5C">
        <w:rPr>
          <w:rFonts w:ascii="Times New Roman" w:hAnsi="Times New Roman" w:cs="Times New Roman"/>
        </w:rPr>
        <w:t>quickly</w:t>
      </w:r>
      <w:r w:rsidRPr="00314990">
        <w:rPr>
          <w:rFonts w:ascii="Times New Roman" w:hAnsi="Times New Roman" w:cs="Times New Roman"/>
        </w:rPr>
        <w:t xml:space="preserve"> </w:t>
      </w:r>
      <w:r w:rsidR="00822B5C">
        <w:rPr>
          <w:rFonts w:ascii="Times New Roman" w:hAnsi="Times New Roman" w:cs="Times New Roman"/>
        </w:rPr>
        <w:t>select</w:t>
      </w:r>
      <w:r w:rsidRPr="00314990">
        <w:rPr>
          <w:rFonts w:ascii="Times New Roman" w:hAnsi="Times New Roman" w:cs="Times New Roman"/>
        </w:rPr>
        <w:t xml:space="preserve"> </w:t>
      </w:r>
      <w:r w:rsidR="00DC2D77">
        <w:rPr>
          <w:rFonts w:ascii="Times New Roman" w:hAnsi="Times New Roman" w:cs="Times New Roman"/>
        </w:rPr>
        <w:t>multiple shifts</w:t>
      </w:r>
      <w:r w:rsidRPr="00314990">
        <w:rPr>
          <w:rFonts w:ascii="Times New Roman" w:hAnsi="Times New Roman" w:cs="Times New Roman"/>
        </w:rPr>
        <w:t xml:space="preserve"> (e.g., next 4 shifts</w:t>
      </w:r>
      <w:r w:rsidR="00BB4F69">
        <w:rPr>
          <w:rFonts w:ascii="Times New Roman" w:hAnsi="Times New Roman" w:cs="Times New Roman"/>
        </w:rPr>
        <w:t>, next available shift</w:t>
      </w:r>
      <w:r w:rsidRPr="00314990">
        <w:rPr>
          <w:rFonts w:ascii="Times New Roman" w:hAnsi="Times New Roman" w:cs="Times New Roman"/>
        </w:rPr>
        <w:t>) via adaptive quick-select options</w:t>
      </w:r>
      <w:r w:rsidR="007E3784">
        <w:rPr>
          <w:rFonts w:ascii="Times New Roman" w:hAnsi="Times New Roman" w:cs="Times New Roman"/>
        </w:rPr>
        <w:t>.</w:t>
      </w:r>
    </w:p>
    <w:p w14:paraId="36488E65" w14:textId="3BBACE97" w:rsidR="00932DC1" w:rsidRPr="00522429" w:rsidRDefault="00932DC1" w:rsidP="00F41705">
      <w:pPr>
        <w:spacing w:line="360" w:lineRule="auto"/>
        <w:rPr>
          <w:rFonts w:ascii="Times New Roman" w:hAnsi="Times New Roman" w:cs="Times New Roman"/>
          <w:b/>
          <w:bCs/>
          <w:u w:val="single"/>
        </w:rPr>
      </w:pPr>
      <w:r>
        <w:rPr>
          <w:rFonts w:ascii="Times New Roman" w:hAnsi="Times New Roman" w:cs="Times New Roman"/>
          <w:u w:val="single"/>
        </w:rPr>
        <w:t>Scope</w:t>
      </w:r>
    </w:p>
    <w:p w14:paraId="188B8199" w14:textId="77777777" w:rsidR="00932DC1" w:rsidRPr="00147EA9" w:rsidRDefault="00932DC1" w:rsidP="002F2BCB">
      <w:pPr>
        <w:pStyle w:val="NormalWeb"/>
        <w:spacing w:line="360" w:lineRule="auto"/>
      </w:pPr>
      <w:r w:rsidRPr="00147EA9">
        <w:rPr>
          <w:rFonts w:hAnsi="Symbol"/>
        </w:rPr>
        <w:t></w:t>
      </w:r>
      <w:r w:rsidRPr="00147EA9">
        <w:t xml:space="preserve">  In-Scope:</w:t>
      </w:r>
    </w:p>
    <w:p w14:paraId="6E4DBEC3" w14:textId="706E0E42" w:rsidR="0028563C" w:rsidRDefault="0028563C" w:rsidP="002F2BCB">
      <w:pPr>
        <w:pStyle w:val="NormalWeb"/>
        <w:numPr>
          <w:ilvl w:val="0"/>
          <w:numId w:val="2"/>
        </w:numPr>
        <w:spacing w:line="360" w:lineRule="auto"/>
      </w:pPr>
      <w:r w:rsidRPr="00AA0DF5">
        <w:t>Smart Discovery: Displaying a personali</w:t>
      </w:r>
      <w:r w:rsidR="00AA7C52">
        <w:t>s</w:t>
      </w:r>
      <w:r w:rsidRPr="00AA0DF5">
        <w:t xml:space="preserve">ed "Opportunity Finder" </w:t>
      </w:r>
      <w:r w:rsidR="00CC5873">
        <w:t xml:space="preserve">sorted </w:t>
      </w:r>
      <w:r w:rsidRPr="00AA0DF5">
        <w:t>by the user's specific skills and interests</w:t>
      </w:r>
    </w:p>
    <w:p w14:paraId="15543C37" w14:textId="6D1A750F" w:rsidR="00D37411" w:rsidRDefault="00D37411" w:rsidP="00826555">
      <w:pPr>
        <w:pStyle w:val="NormalWeb"/>
        <w:numPr>
          <w:ilvl w:val="0"/>
          <w:numId w:val="2"/>
        </w:numPr>
        <w:spacing w:line="360" w:lineRule="auto"/>
      </w:pPr>
      <w:r w:rsidRPr="00D37411">
        <w:t>Pre-emptive Qualification Check:</w:t>
      </w:r>
      <w:r>
        <w:t xml:space="preserve"> </w:t>
      </w:r>
      <w:r w:rsidRPr="00D37411">
        <w:t>Automatically disabling the join button for high-risk roles if the user lacks the required high-risk skills (or proof is pending), accompanied by explanatory text</w:t>
      </w:r>
    </w:p>
    <w:p w14:paraId="3C31A90B" w14:textId="2642CF2F" w:rsidR="001912AD" w:rsidRDefault="00092574" w:rsidP="00826555">
      <w:pPr>
        <w:pStyle w:val="NormalWeb"/>
        <w:numPr>
          <w:ilvl w:val="0"/>
          <w:numId w:val="2"/>
        </w:numPr>
        <w:spacing w:line="360" w:lineRule="auto"/>
      </w:pPr>
      <w:r w:rsidRPr="00092574">
        <w:t>Context-Aware UI: Dynamically rendering the primary action button based on the event type: "Join Event</w:t>
      </w:r>
      <w:r>
        <w:t>/Waitlist</w:t>
      </w:r>
      <w:r w:rsidRPr="00092574">
        <w:t>" (for Single-Shift Events) or "Select Dates" (for Multi-Shift Events).</w:t>
      </w:r>
    </w:p>
    <w:p w14:paraId="7EEC6118" w14:textId="5D724212" w:rsidR="006D4620" w:rsidRDefault="006D4620" w:rsidP="00826555">
      <w:pPr>
        <w:pStyle w:val="NormalWeb"/>
        <w:numPr>
          <w:ilvl w:val="0"/>
          <w:numId w:val="2"/>
        </w:numPr>
        <w:spacing w:line="360" w:lineRule="auto"/>
      </w:pPr>
      <w:r w:rsidRPr="006D4620">
        <w:t>Single-Shift Streamlining: Bypassing the date selection screen for Single-Shift Events to allow immediate roster or waitlist entry</w:t>
      </w:r>
      <w:r>
        <w:t xml:space="preserve"> provided the user is eligible</w:t>
      </w:r>
    </w:p>
    <w:p w14:paraId="4AE62F4C" w14:textId="4A397CDA" w:rsidR="001905CF" w:rsidRDefault="00A01244" w:rsidP="00826555">
      <w:pPr>
        <w:pStyle w:val="NormalWeb"/>
        <w:numPr>
          <w:ilvl w:val="0"/>
          <w:numId w:val="2"/>
        </w:numPr>
        <w:spacing w:line="360" w:lineRule="auto"/>
      </w:pPr>
      <w:r w:rsidRPr="00A01244">
        <w:lastRenderedPageBreak/>
        <w:t>Date &amp; Time Selection Interface:</w:t>
      </w:r>
      <w:r>
        <w:t xml:space="preserve"> </w:t>
      </w:r>
      <w:r w:rsidR="00B90667" w:rsidRPr="00B90667">
        <w:t>A dedicated screen (for Multi-Shift Events only) presenting specific shift slots with live status indicators for each slot (Available/Full)</w:t>
      </w:r>
    </w:p>
    <w:p w14:paraId="120A4CA4" w14:textId="7AFE67B0" w:rsidR="00226F43" w:rsidRDefault="00226F43" w:rsidP="00656CB8">
      <w:pPr>
        <w:pStyle w:val="NormalWeb"/>
        <w:numPr>
          <w:ilvl w:val="0"/>
          <w:numId w:val="2"/>
        </w:numPr>
        <w:spacing w:line="360" w:lineRule="auto"/>
      </w:pPr>
      <w:r w:rsidRPr="00226F43">
        <w:t xml:space="preserve">Waitlist Entry: </w:t>
      </w:r>
      <w:r w:rsidR="007C18EA" w:rsidRPr="007C18EA">
        <w:t>Automatically queuing a user to the waitlist if the specific shift slot (Single-Shift Event) or selected shift slot (Multi-Shift Event) is full</w:t>
      </w:r>
    </w:p>
    <w:p w14:paraId="01B207BD" w14:textId="5EF19FEC" w:rsidR="00656CB8" w:rsidRDefault="00656CB8" w:rsidP="00656CB8">
      <w:pPr>
        <w:pStyle w:val="NormalWeb"/>
        <w:numPr>
          <w:ilvl w:val="0"/>
          <w:numId w:val="2"/>
        </w:numPr>
        <w:spacing w:line="360" w:lineRule="auto"/>
      </w:pPr>
      <w:r w:rsidRPr="004A1879">
        <w:t>Valid Date Filtering: Restricting the calendar view so that only dates matching the event's defined schedule are selectable</w:t>
      </w:r>
      <w:r>
        <w:t xml:space="preserve"> and</w:t>
      </w:r>
      <w:r w:rsidRPr="004A1879">
        <w:t xml:space="preserve"> all other dates are disabled.</w:t>
      </w:r>
    </w:p>
    <w:p w14:paraId="4BC860B5" w14:textId="0ADEE109" w:rsidR="008C0B7E" w:rsidRPr="001905CF" w:rsidRDefault="008C0B7E" w:rsidP="00826555">
      <w:pPr>
        <w:pStyle w:val="NormalWeb"/>
        <w:numPr>
          <w:ilvl w:val="0"/>
          <w:numId w:val="2"/>
        </w:numPr>
        <w:spacing w:line="360" w:lineRule="auto"/>
      </w:pPr>
      <w:r w:rsidRPr="008C0B7E">
        <w:t xml:space="preserve">Manual Selection: </w:t>
      </w:r>
      <w:r w:rsidR="00DC1EDF" w:rsidRPr="00DC1EDF">
        <w:t>Allowing users to manually toggle specific valid shift slots on or off</w:t>
      </w:r>
    </w:p>
    <w:p w14:paraId="4892DD79" w14:textId="7FF7F297" w:rsidR="00C673F5" w:rsidRDefault="00C673F5" w:rsidP="002F2BCB">
      <w:pPr>
        <w:pStyle w:val="NormalWeb"/>
        <w:numPr>
          <w:ilvl w:val="0"/>
          <w:numId w:val="2"/>
        </w:numPr>
        <w:spacing w:line="360" w:lineRule="auto"/>
      </w:pPr>
      <w:r w:rsidRPr="00C673F5">
        <w:t xml:space="preserve">Standard Skill Leniency: </w:t>
      </w:r>
      <w:r w:rsidR="00C76D15" w:rsidRPr="00C76D15">
        <w:t>Allow</w:t>
      </w:r>
      <w:r w:rsidR="007F1971">
        <w:t>ing</w:t>
      </w:r>
      <w:r w:rsidR="00C76D15" w:rsidRPr="00C76D15">
        <w:t xml:space="preserve"> volunteers to sign up for roles with no high-risk requirements (e.g., Server) even if they</w:t>
      </w:r>
      <w:r w:rsidR="006C371C">
        <w:t xml:space="preserve"> do not</w:t>
      </w:r>
      <w:r w:rsidR="00C76D15" w:rsidRPr="00C76D15">
        <w:t xml:space="preserve"> have the </w:t>
      </w:r>
      <w:r w:rsidR="006C371C">
        <w:t>listed</w:t>
      </w:r>
      <w:r w:rsidR="00C76D15" w:rsidRPr="00C76D15">
        <w:t xml:space="preserve"> skill</w:t>
      </w:r>
      <w:r w:rsidR="006C371C">
        <w:t>s</w:t>
      </w:r>
      <w:r w:rsidR="00C76D15" w:rsidRPr="00C76D15">
        <w:t xml:space="preserve"> in their profile</w:t>
      </w:r>
    </w:p>
    <w:p w14:paraId="118A4B20" w14:textId="76193EB7" w:rsidR="004C67AD" w:rsidRDefault="004C67AD" w:rsidP="004C67AD">
      <w:pPr>
        <w:pStyle w:val="NormalWeb"/>
        <w:numPr>
          <w:ilvl w:val="0"/>
          <w:numId w:val="2"/>
        </w:numPr>
        <w:spacing w:line="360" w:lineRule="auto"/>
        <w:rPr>
          <w:rStyle w:val="citation-189"/>
        </w:rPr>
      </w:pPr>
      <w:r w:rsidRPr="00EF1E8B">
        <w:rPr>
          <w:rStyle w:val="citation-189"/>
        </w:rPr>
        <w:t xml:space="preserve">Confirmation: </w:t>
      </w:r>
      <w:r w:rsidRPr="00F7280A">
        <w:rPr>
          <w:rStyle w:val="citation-189"/>
        </w:rPr>
        <w:t>Displaying a summary screen that explicitly categorises results into "Successfully Joined" and "Added to Waitlist"</w:t>
      </w:r>
      <w:r>
        <w:rPr>
          <w:rStyle w:val="citation-189"/>
        </w:rPr>
        <w:t xml:space="preserve"> </w:t>
      </w:r>
    </w:p>
    <w:p w14:paraId="47C14B34" w14:textId="6653DC18" w:rsidR="004C67AD" w:rsidRPr="0078029E" w:rsidRDefault="004C67AD" w:rsidP="004C67AD">
      <w:pPr>
        <w:pStyle w:val="NormalWeb"/>
        <w:numPr>
          <w:ilvl w:val="0"/>
          <w:numId w:val="2"/>
        </w:numPr>
        <w:spacing w:line="360" w:lineRule="auto"/>
        <w:rPr>
          <w:rStyle w:val="citation-188"/>
        </w:rPr>
      </w:pPr>
      <w:r>
        <w:rPr>
          <w:rStyle w:val="citation-189"/>
        </w:rPr>
        <w:t xml:space="preserve">Dashboard update: </w:t>
      </w:r>
      <w:r w:rsidR="00813203" w:rsidRPr="00813203">
        <w:rPr>
          <w:rStyle w:val="citation-189"/>
        </w:rPr>
        <w:t>Updating the user dashboard with the new commitments after successful confirmation.</w:t>
      </w:r>
    </w:p>
    <w:p w14:paraId="5B131DA3" w14:textId="77777777" w:rsidR="00932DC1" w:rsidRPr="00147EA9" w:rsidRDefault="00932DC1" w:rsidP="002F2BCB">
      <w:pPr>
        <w:pStyle w:val="NormalWeb"/>
        <w:spacing w:line="360" w:lineRule="auto"/>
      </w:pPr>
      <w:r w:rsidRPr="00147EA9">
        <w:rPr>
          <w:rFonts w:hAnsi="Symbol"/>
        </w:rPr>
        <w:t></w:t>
      </w:r>
      <w:r w:rsidRPr="00147EA9">
        <w:t xml:space="preserve">  Out-of-Scope:</w:t>
      </w:r>
    </w:p>
    <w:p w14:paraId="0C939537" w14:textId="14D00978" w:rsidR="000635F5" w:rsidRDefault="000635F5" w:rsidP="002F2BCB">
      <w:pPr>
        <w:pStyle w:val="NormalWeb"/>
        <w:numPr>
          <w:ilvl w:val="0"/>
          <w:numId w:val="3"/>
        </w:numPr>
        <w:spacing w:line="360" w:lineRule="auto"/>
      </w:pPr>
      <w:r w:rsidRPr="000635F5">
        <w:t>Cancellations or post-confirmation modifications (Managed in Manage Personal Schedule)</w:t>
      </w:r>
    </w:p>
    <w:p w14:paraId="2AEBDD15" w14:textId="4EC061A4" w:rsidR="00C245A4" w:rsidRDefault="00A60A44" w:rsidP="002F2BCB">
      <w:pPr>
        <w:pStyle w:val="NormalWeb"/>
        <w:numPr>
          <w:ilvl w:val="0"/>
          <w:numId w:val="3"/>
        </w:numPr>
        <w:spacing w:line="360" w:lineRule="auto"/>
      </w:pPr>
      <w:r>
        <w:t>Uploading</w:t>
      </w:r>
      <w:r w:rsidR="00C245A4" w:rsidRPr="00C245A4">
        <w:t xml:space="preserve"> of the </w:t>
      </w:r>
      <w:r>
        <w:t xml:space="preserve">verification </w:t>
      </w:r>
      <w:r w:rsidR="00C245A4" w:rsidRPr="00C245A4">
        <w:t xml:space="preserve">documents </w:t>
      </w:r>
      <w:r>
        <w:t xml:space="preserve">for skills </w:t>
      </w:r>
      <w:r w:rsidR="00C245A4" w:rsidRPr="00C245A4">
        <w:t>(</w:t>
      </w:r>
      <w:r w:rsidR="00F0752B">
        <w:t>H</w:t>
      </w:r>
      <w:r w:rsidR="00C245A4" w:rsidRPr="00C245A4">
        <w:t xml:space="preserve">andled in </w:t>
      </w:r>
      <w:r w:rsidR="00CB32F3">
        <w:t xml:space="preserve">Manage </w:t>
      </w:r>
      <w:r w:rsidR="00C245A4" w:rsidRPr="00C245A4">
        <w:t>Profile)</w:t>
      </w:r>
    </w:p>
    <w:p w14:paraId="0F25E360" w14:textId="67096A96" w:rsidR="006C371C" w:rsidRDefault="00701AA0" w:rsidP="006C371C">
      <w:pPr>
        <w:pStyle w:val="NormalWeb"/>
        <w:numPr>
          <w:ilvl w:val="0"/>
          <w:numId w:val="3"/>
        </w:numPr>
        <w:spacing w:line="360" w:lineRule="auto"/>
      </w:pPr>
      <w:r w:rsidRPr="00701AA0">
        <w:t>Waitlist Promotion/Management: The background process of moving a user from the waitlist to the roster when a spot opens</w:t>
      </w:r>
    </w:p>
    <w:p w14:paraId="484383E4" w14:textId="04CA41C0" w:rsidR="00D37411" w:rsidRDefault="00D37411" w:rsidP="006C371C">
      <w:pPr>
        <w:pStyle w:val="NormalWeb"/>
        <w:numPr>
          <w:ilvl w:val="0"/>
          <w:numId w:val="3"/>
        </w:numPr>
        <w:spacing w:line="360" w:lineRule="auto"/>
      </w:pPr>
      <w:r>
        <w:t>Waitlist Notification: Notifying of user if they are promoted from the waitlist</w:t>
      </w:r>
      <w:r w:rsidR="00CC1A3E">
        <w:t xml:space="preserve"> </w:t>
      </w:r>
      <w:r w:rsidR="00CC1A3E" w:rsidRPr="00701AA0">
        <w:t xml:space="preserve">to the roster </w:t>
      </w:r>
    </w:p>
    <w:p w14:paraId="35638001" w14:textId="77777777" w:rsidR="00932DC1" w:rsidRPr="006932BC" w:rsidRDefault="00932DC1" w:rsidP="002F2BCB">
      <w:pPr>
        <w:spacing w:line="360" w:lineRule="auto"/>
        <w:rPr>
          <w:rFonts w:ascii="Times New Roman" w:hAnsi="Times New Roman" w:cs="Times New Roman"/>
          <w:u w:val="single"/>
        </w:rPr>
      </w:pPr>
      <w:r w:rsidRPr="006932BC">
        <w:rPr>
          <w:rFonts w:ascii="Times New Roman" w:hAnsi="Times New Roman" w:cs="Times New Roman"/>
          <w:u w:val="single"/>
        </w:rPr>
        <w:t>Business Value</w:t>
      </w:r>
    </w:p>
    <w:p w14:paraId="2D0182F7" w14:textId="77777777" w:rsidR="0065533B" w:rsidRDefault="008A4AD4" w:rsidP="00BB18F0">
      <w:pPr>
        <w:spacing w:before="100" w:beforeAutospacing="1" w:after="100" w:afterAutospacing="1" w:line="360" w:lineRule="auto"/>
        <w:jc w:val="both"/>
        <w:rPr>
          <w:rFonts w:ascii="Times New Roman" w:eastAsia="Times New Roman" w:hAnsi="Times New Roman" w:cs="Times New Roman"/>
          <w:kern w:val="0"/>
          <w14:ligatures w14:val="none"/>
        </w:rPr>
      </w:pPr>
      <w:r w:rsidRPr="008A4AD4">
        <w:rPr>
          <w:rFonts w:ascii="Times New Roman" w:eastAsia="Times New Roman" w:hAnsi="Times New Roman" w:cs="Times New Roman"/>
          <w:kern w:val="0"/>
          <w14:ligatures w14:val="none"/>
        </w:rPr>
        <w:t xml:space="preserve">For the Volunteer: </w:t>
      </w:r>
      <w:r w:rsidR="0065533B" w:rsidRPr="0065533B">
        <w:rPr>
          <w:rFonts w:ascii="Times New Roman" w:eastAsia="Times New Roman" w:hAnsi="Times New Roman" w:cs="Times New Roman"/>
          <w:kern w:val="0"/>
          <w14:ligatures w14:val="none"/>
        </w:rPr>
        <w:t>It respects their time and capabilities. The "Date Selection" interface eliminates the frustration of guessing which dates are open. The "Quick Select" options remove the friction of manual weekly sign-ups, while manual selection offers total control for those with irregular schedules.</w:t>
      </w:r>
      <w:r w:rsidR="0065533B" w:rsidRPr="0065533B">
        <w:rPr>
          <w:rFonts w:ascii="Times New Roman" w:eastAsia="Times New Roman" w:hAnsi="Times New Roman" w:cs="Times New Roman"/>
          <w:kern w:val="0"/>
          <w14:ligatures w14:val="none"/>
        </w:rPr>
        <w:t xml:space="preserve"> </w:t>
      </w:r>
    </w:p>
    <w:p w14:paraId="19D2C6AF" w14:textId="20687374" w:rsidR="00744116" w:rsidRDefault="00744116" w:rsidP="00BB18F0">
      <w:pPr>
        <w:spacing w:before="100" w:beforeAutospacing="1" w:after="100" w:afterAutospacing="1" w:line="360" w:lineRule="auto"/>
        <w:jc w:val="both"/>
        <w:rPr>
          <w:rFonts w:ascii="Times New Roman" w:eastAsia="Times New Roman" w:hAnsi="Times New Roman" w:cs="Times New Roman"/>
          <w:kern w:val="0"/>
          <w14:ligatures w14:val="none"/>
        </w:rPr>
      </w:pPr>
      <w:r w:rsidRPr="00744116">
        <w:rPr>
          <w:rFonts w:ascii="Times New Roman" w:eastAsia="Times New Roman" w:hAnsi="Times New Roman" w:cs="Times New Roman"/>
          <w:kern w:val="0"/>
          <w14:ligatures w14:val="none"/>
        </w:rPr>
        <w:t xml:space="preserve">For the Programme Coordinator: </w:t>
      </w:r>
      <w:r w:rsidR="0053543F">
        <w:rPr>
          <w:rFonts w:ascii="Times New Roman" w:eastAsia="Times New Roman" w:hAnsi="Times New Roman" w:cs="Times New Roman"/>
          <w:kern w:val="0"/>
          <w14:ligatures w14:val="none"/>
        </w:rPr>
        <w:t>I</w:t>
      </w:r>
      <w:r w:rsidR="008A4AD4" w:rsidRPr="008A4AD4">
        <w:rPr>
          <w:rFonts w:ascii="Times New Roman" w:eastAsia="Times New Roman" w:hAnsi="Times New Roman" w:cs="Times New Roman"/>
          <w:kern w:val="0"/>
          <w14:ligatures w14:val="none"/>
        </w:rPr>
        <w:t>t significantly reduces administrative overhead. By pre-validating eligibility, the system ensures that the coordinator does not need to manually vet every sign-up</w:t>
      </w:r>
      <w:r w:rsidR="0053543F">
        <w:rPr>
          <w:rFonts w:ascii="Times New Roman" w:eastAsia="Times New Roman" w:hAnsi="Times New Roman" w:cs="Times New Roman"/>
          <w:kern w:val="0"/>
          <w14:ligatures w14:val="none"/>
        </w:rPr>
        <w:t xml:space="preserve">. </w:t>
      </w:r>
      <w:r w:rsidR="0053543F" w:rsidRPr="0053543F">
        <w:rPr>
          <w:rFonts w:ascii="Times New Roman" w:eastAsia="Times New Roman" w:hAnsi="Times New Roman" w:cs="Times New Roman"/>
          <w:kern w:val="0"/>
          <w14:ligatures w14:val="none"/>
        </w:rPr>
        <w:t xml:space="preserve">By allowing "Partial </w:t>
      </w:r>
      <w:proofErr w:type="spellStart"/>
      <w:r w:rsidR="0053543F" w:rsidRPr="0053543F">
        <w:rPr>
          <w:rFonts w:ascii="Times New Roman" w:eastAsia="Times New Roman" w:hAnsi="Times New Roman" w:cs="Times New Roman"/>
          <w:kern w:val="0"/>
          <w14:ligatures w14:val="none"/>
        </w:rPr>
        <w:t>Fulfillment</w:t>
      </w:r>
      <w:proofErr w:type="spellEnd"/>
      <w:r w:rsidR="0053543F" w:rsidRPr="0053543F">
        <w:rPr>
          <w:rFonts w:ascii="Times New Roman" w:eastAsia="Times New Roman" w:hAnsi="Times New Roman" w:cs="Times New Roman"/>
          <w:kern w:val="0"/>
          <w14:ligatures w14:val="none"/>
        </w:rPr>
        <w:t xml:space="preserve">", </w:t>
      </w:r>
      <w:r w:rsidR="00A7191B" w:rsidRPr="00A7191B">
        <w:rPr>
          <w:rFonts w:ascii="Times New Roman" w:eastAsia="Times New Roman" w:hAnsi="Times New Roman" w:cs="Times New Roman"/>
          <w:kern w:val="0"/>
          <w14:ligatures w14:val="none"/>
        </w:rPr>
        <w:t xml:space="preserve">the system ensures that volunteers can waitlist </w:t>
      </w:r>
      <w:r w:rsidR="0037280D" w:rsidRPr="00A7191B">
        <w:rPr>
          <w:rFonts w:ascii="Times New Roman" w:eastAsia="Times New Roman" w:hAnsi="Times New Roman" w:cs="Times New Roman"/>
          <w:kern w:val="0"/>
          <w14:ligatures w14:val="none"/>
        </w:rPr>
        <w:lastRenderedPageBreak/>
        <w:t>dates</w:t>
      </w:r>
      <w:r w:rsidR="0037280D" w:rsidRPr="00A7191B">
        <w:rPr>
          <w:rFonts w:ascii="Times New Roman" w:eastAsia="Times New Roman" w:hAnsi="Times New Roman" w:cs="Times New Roman"/>
          <w:kern w:val="0"/>
          <w14:ligatures w14:val="none"/>
        </w:rPr>
        <w:t xml:space="preserve"> </w:t>
      </w:r>
      <w:r w:rsidR="0037280D">
        <w:rPr>
          <w:rFonts w:ascii="Times New Roman" w:eastAsia="Times New Roman" w:hAnsi="Times New Roman" w:cs="Times New Roman"/>
          <w:kern w:val="0"/>
          <w14:ligatures w14:val="none"/>
        </w:rPr>
        <w:t xml:space="preserve">that are </w:t>
      </w:r>
      <w:r w:rsidR="00A7191B" w:rsidRPr="00A7191B">
        <w:rPr>
          <w:rFonts w:ascii="Times New Roman" w:eastAsia="Times New Roman" w:hAnsi="Times New Roman" w:cs="Times New Roman"/>
          <w:kern w:val="0"/>
          <w14:ligatures w14:val="none"/>
        </w:rPr>
        <w:t xml:space="preserve">full and continue </w:t>
      </w:r>
      <w:r w:rsidR="000D4CEC">
        <w:rPr>
          <w:rFonts w:ascii="Times New Roman" w:eastAsia="Times New Roman" w:hAnsi="Times New Roman" w:cs="Times New Roman"/>
          <w:kern w:val="0"/>
          <w14:ligatures w14:val="none"/>
        </w:rPr>
        <w:t xml:space="preserve">to </w:t>
      </w:r>
      <w:r w:rsidR="00A7191B" w:rsidRPr="00A7191B">
        <w:rPr>
          <w:rFonts w:ascii="Times New Roman" w:eastAsia="Times New Roman" w:hAnsi="Times New Roman" w:cs="Times New Roman"/>
          <w:kern w:val="0"/>
          <w14:ligatures w14:val="none"/>
        </w:rPr>
        <w:t>book other days that are still available</w:t>
      </w:r>
      <w:r w:rsidRPr="00744116">
        <w:rPr>
          <w:rFonts w:ascii="Times New Roman" w:eastAsia="Times New Roman" w:hAnsi="Times New Roman" w:cs="Times New Roman"/>
          <w:kern w:val="0"/>
          <w14:ligatures w14:val="none"/>
        </w:rPr>
        <w:t>. The Waitlist feature also provides an automatic safety net for staffing, reducing the stress of finding last-minute replacements.</w:t>
      </w:r>
    </w:p>
    <w:p w14:paraId="33027839" w14:textId="3125CF26" w:rsidR="0032384C" w:rsidRDefault="0032384C" w:rsidP="00BB18F0">
      <w:pPr>
        <w:spacing w:line="360" w:lineRule="auto"/>
        <w:jc w:val="both"/>
        <w:rPr>
          <w:rFonts w:ascii="Times New Roman" w:eastAsia="Times New Roman" w:hAnsi="Times New Roman" w:cs="Times New Roman"/>
          <w:kern w:val="0"/>
          <w14:ligatures w14:val="none"/>
        </w:rPr>
      </w:pPr>
      <w:r w:rsidRPr="0032384C">
        <w:rPr>
          <w:rFonts w:ascii="Times New Roman" w:eastAsia="Times New Roman" w:hAnsi="Times New Roman" w:cs="Times New Roman"/>
          <w:kern w:val="0"/>
          <w14:ligatures w14:val="none"/>
        </w:rPr>
        <w:t xml:space="preserve">For Heartfelt Hands: </w:t>
      </w:r>
      <w:r w:rsidR="0008048B" w:rsidRPr="0008048B">
        <w:rPr>
          <w:rFonts w:ascii="Times New Roman" w:eastAsia="Times New Roman" w:hAnsi="Times New Roman" w:cs="Times New Roman"/>
          <w:kern w:val="0"/>
          <w14:ligatures w14:val="none"/>
        </w:rPr>
        <w:t xml:space="preserve">It ensures operational reliability. The system automatically adheres to safety protocols for high-risk roles, mitigating liability risks while maintaining a steady flow of volunteers for general </w:t>
      </w:r>
      <w:r w:rsidR="00AD6D1C" w:rsidRPr="00AD6D1C">
        <w:rPr>
          <w:rFonts w:ascii="Times New Roman" w:eastAsia="Times New Roman" w:hAnsi="Times New Roman" w:cs="Times New Roman"/>
          <w:kern w:val="0"/>
          <w14:ligatures w14:val="none"/>
        </w:rPr>
        <w:t>operations.</w:t>
      </w:r>
    </w:p>
    <w:p w14:paraId="1838ED83" w14:textId="5FC21091" w:rsidR="00932DC1" w:rsidRPr="00600EDA" w:rsidRDefault="00932DC1" w:rsidP="002F2BCB">
      <w:pPr>
        <w:spacing w:line="360" w:lineRule="auto"/>
        <w:rPr>
          <w:rFonts w:ascii="Times New Roman" w:hAnsi="Times New Roman" w:cs="Times New Roman"/>
          <w:u w:val="single"/>
        </w:rPr>
      </w:pPr>
      <w:r w:rsidRPr="00600EDA">
        <w:rPr>
          <w:rFonts w:ascii="Times New Roman" w:hAnsi="Times New Roman" w:cs="Times New Roman"/>
          <w:u w:val="single"/>
        </w:rPr>
        <w:t>Business Rules</w:t>
      </w:r>
    </w:p>
    <w:p w14:paraId="5AFC86B7" w14:textId="2BE4EAB5" w:rsidR="00932DC1" w:rsidRPr="00600EDA" w:rsidRDefault="00932DC1" w:rsidP="002F2BCB">
      <w:pPr>
        <w:spacing w:before="100" w:beforeAutospacing="1" w:after="100" w:afterAutospacing="1" w:line="360" w:lineRule="auto"/>
        <w:rPr>
          <w:rFonts w:ascii="Times New Roman" w:eastAsia="Times New Roman" w:hAnsi="Times New Roman" w:cs="Times New Roman"/>
          <w:kern w:val="0"/>
          <w14:ligatures w14:val="none"/>
        </w:rPr>
      </w:pPr>
      <w:r w:rsidRPr="00600EDA">
        <w:rPr>
          <w:rFonts w:ascii="Times New Roman" w:eastAsia="Times New Roman" w:hAnsi="Times New Roman" w:cs="Times New Roman"/>
          <w:kern w:val="0"/>
          <w14:ligatures w14:val="none"/>
        </w:rPr>
        <w:t xml:space="preserve">These are the specific constraints and policies that govern how the </w:t>
      </w:r>
      <w:r>
        <w:rPr>
          <w:rFonts w:ascii="Times New Roman" w:eastAsia="Times New Roman" w:hAnsi="Times New Roman" w:cs="Times New Roman"/>
          <w:kern w:val="0"/>
          <w14:ligatures w14:val="none"/>
        </w:rPr>
        <w:t>‘</w:t>
      </w:r>
      <w:r w:rsidR="00D40B3B" w:rsidRPr="00D40B3B">
        <w:rPr>
          <w:rFonts w:ascii="Times New Roman" w:eastAsia="Times New Roman" w:hAnsi="Times New Roman" w:cs="Times New Roman"/>
          <w:kern w:val="0"/>
          <w14:ligatures w14:val="none"/>
        </w:rPr>
        <w:t>Discover and Join Event as a Volunteer</w:t>
      </w:r>
      <w:r>
        <w:rPr>
          <w:rFonts w:ascii="Times New Roman" w:eastAsia="Times New Roman" w:hAnsi="Times New Roman" w:cs="Times New Roman"/>
          <w:kern w:val="0"/>
          <w14:ligatures w14:val="none"/>
        </w:rPr>
        <w:t>’</w:t>
      </w:r>
      <w:r w:rsidRPr="00600EDA">
        <w:rPr>
          <w:rFonts w:ascii="Times New Roman" w:eastAsia="Times New Roman" w:hAnsi="Times New Roman" w:cs="Times New Roman"/>
          <w:kern w:val="0"/>
          <w14:ligatures w14:val="none"/>
        </w:rPr>
        <w:t xml:space="preserve"> process must operate.</w:t>
      </w:r>
    </w:p>
    <w:p w14:paraId="28F179B0" w14:textId="060153E8" w:rsidR="00D57D0A" w:rsidRDefault="00D57D0A" w:rsidP="00004812">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Pr="00D57D0A">
        <w:rPr>
          <w:rFonts w:ascii="Times New Roman" w:eastAsia="Times New Roman" w:hAnsi="Times New Roman" w:cs="Times New Roman"/>
          <w:kern w:val="0"/>
          <w14:ligatures w14:val="none"/>
        </w:rPr>
        <w:t>mart Default: The "Opportunity Finder" view must default to showing events that match the user's Interests and Skills first</w:t>
      </w:r>
    </w:p>
    <w:p w14:paraId="087CD2B9" w14:textId="166262A5" w:rsidR="00BA40AC" w:rsidRDefault="003D2753" w:rsidP="00767079">
      <w:pPr>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sidRPr="003D2753">
        <w:rPr>
          <w:rFonts w:ascii="Times New Roman" w:eastAsia="Times New Roman" w:hAnsi="Times New Roman" w:cs="Times New Roman"/>
          <w:kern w:val="0"/>
          <w14:ligatures w14:val="none"/>
        </w:rPr>
        <w:t xml:space="preserve">High-Risk Enforcement: If a shift requires a High-Risk Skill (e.g., Driving) and the user's skill status is "Pending Upload of Proof" </w:t>
      </w:r>
      <w:r w:rsidR="00A80BA7">
        <w:rPr>
          <w:rFonts w:ascii="Times New Roman" w:eastAsia="Times New Roman" w:hAnsi="Times New Roman" w:cs="Times New Roman"/>
          <w:kern w:val="0"/>
          <w14:ligatures w14:val="none"/>
        </w:rPr>
        <w:t xml:space="preserve">or </w:t>
      </w:r>
      <w:r w:rsidR="00767079">
        <w:rPr>
          <w:rFonts w:ascii="Times New Roman" w:eastAsia="Times New Roman" w:hAnsi="Times New Roman" w:cs="Times New Roman"/>
          <w:kern w:val="0"/>
          <w14:ligatures w14:val="none"/>
        </w:rPr>
        <w:t xml:space="preserve">if skill is </w:t>
      </w:r>
      <w:r w:rsidR="00A80BA7">
        <w:rPr>
          <w:rFonts w:ascii="Times New Roman" w:eastAsia="Times New Roman" w:hAnsi="Times New Roman" w:cs="Times New Roman"/>
          <w:kern w:val="0"/>
          <w14:ligatures w14:val="none"/>
        </w:rPr>
        <w:t>not present</w:t>
      </w:r>
      <w:r w:rsidRPr="003D2753">
        <w:rPr>
          <w:rFonts w:ascii="Times New Roman" w:eastAsia="Times New Roman" w:hAnsi="Times New Roman" w:cs="Times New Roman"/>
          <w:kern w:val="0"/>
          <w14:ligatures w14:val="none"/>
        </w:rPr>
        <w:t xml:space="preserve">, the "Join" button must be </w:t>
      </w:r>
      <w:r w:rsidR="00C42765">
        <w:rPr>
          <w:rFonts w:ascii="Times New Roman" w:eastAsia="Times New Roman" w:hAnsi="Times New Roman" w:cs="Times New Roman"/>
          <w:kern w:val="0"/>
          <w14:ligatures w14:val="none"/>
        </w:rPr>
        <w:t>d</w:t>
      </w:r>
      <w:r w:rsidRPr="003D2753">
        <w:rPr>
          <w:rFonts w:ascii="Times New Roman" w:eastAsia="Times New Roman" w:hAnsi="Times New Roman" w:cs="Times New Roman"/>
          <w:kern w:val="0"/>
          <w14:ligatures w14:val="none"/>
        </w:rPr>
        <w:t>isabled with</w:t>
      </w:r>
      <w:r w:rsidR="00042351">
        <w:rPr>
          <w:rFonts w:ascii="Times New Roman" w:eastAsia="Times New Roman" w:hAnsi="Times New Roman" w:cs="Times New Roman"/>
          <w:kern w:val="0"/>
          <w14:ligatures w14:val="none"/>
        </w:rPr>
        <w:t xml:space="preserve"> clear</w:t>
      </w:r>
      <w:r w:rsidRPr="003D2753">
        <w:rPr>
          <w:rFonts w:ascii="Times New Roman" w:eastAsia="Times New Roman" w:hAnsi="Times New Roman" w:cs="Times New Roman"/>
          <w:kern w:val="0"/>
          <w14:ligatures w14:val="none"/>
        </w:rPr>
        <w:t xml:space="preserve"> explanatory text</w:t>
      </w:r>
    </w:p>
    <w:p w14:paraId="7CFB717D" w14:textId="31185646" w:rsidR="00D67B8B" w:rsidRDefault="00D67B8B" w:rsidP="00D67B8B">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F7601">
        <w:rPr>
          <w:rFonts w:ascii="Times New Roman" w:eastAsia="Times New Roman" w:hAnsi="Times New Roman" w:cs="Times New Roman"/>
          <w:kern w:val="0"/>
          <w14:ligatures w14:val="none"/>
        </w:rPr>
        <w:t xml:space="preserve">Conflict Prevention: </w:t>
      </w:r>
      <w:r w:rsidR="00EC38D7" w:rsidRPr="00EC38D7">
        <w:rPr>
          <w:rFonts w:ascii="Times New Roman" w:eastAsia="Times New Roman" w:hAnsi="Times New Roman" w:cs="Times New Roman"/>
          <w:kern w:val="0"/>
          <w14:ligatures w14:val="none"/>
        </w:rPr>
        <w:t xml:space="preserve">A volunteer cannot join an event (or select specific shift slots) if they are already rostered for another event that overlaps with that time slot. These conflict slots </w:t>
      </w:r>
      <w:r w:rsidR="00EC38D7">
        <w:rPr>
          <w:rFonts w:ascii="Times New Roman" w:eastAsia="Times New Roman" w:hAnsi="Times New Roman" w:cs="Times New Roman"/>
          <w:kern w:val="0"/>
          <w14:ligatures w14:val="none"/>
        </w:rPr>
        <w:t>will be disabled</w:t>
      </w:r>
    </w:p>
    <w:p w14:paraId="6DCEEB14" w14:textId="3448CC6A" w:rsidR="005E3BCC" w:rsidRDefault="00766EDC" w:rsidP="005E3BCC">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766EDC">
        <w:rPr>
          <w:rFonts w:ascii="Times New Roman" w:hAnsi="Times New Roman" w:cs="Times New Roman"/>
        </w:rPr>
        <w:t>Single-Shift Event Logic</w:t>
      </w:r>
      <w:r>
        <w:rPr>
          <w:rFonts w:ascii="Times New Roman" w:hAnsi="Times New Roman" w:cs="Times New Roman"/>
        </w:rPr>
        <w:t xml:space="preserve"> - </w:t>
      </w:r>
      <w:r w:rsidRPr="00766EDC">
        <w:rPr>
          <w:rFonts w:ascii="Times New Roman" w:hAnsi="Times New Roman" w:cs="Times New Roman"/>
        </w:rPr>
        <w:t>If an event is defined as a Single-Shift Event</w:t>
      </w:r>
      <w:r w:rsidR="00032708">
        <w:rPr>
          <w:rFonts w:ascii="Times New Roman" w:hAnsi="Times New Roman" w:cs="Times New Roman"/>
        </w:rPr>
        <w:t>:</w:t>
      </w:r>
    </w:p>
    <w:p w14:paraId="72F9FF1A" w14:textId="77777777" w:rsidR="005E3BCC" w:rsidRPr="005E3BCC" w:rsidRDefault="005E3BCC" w:rsidP="005E3BCC">
      <w:pPr>
        <w:numPr>
          <w:ilvl w:val="1"/>
          <w:numId w:val="8"/>
        </w:num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hAnsi="Times New Roman" w:cs="Times New Roman"/>
        </w:rPr>
        <w:t>D</w:t>
      </w:r>
      <w:r w:rsidR="00B10D70" w:rsidRPr="005E3BCC">
        <w:rPr>
          <w:rFonts w:ascii="Times New Roman" w:hAnsi="Times New Roman" w:cs="Times New Roman"/>
        </w:rPr>
        <w:t>isplay "Join Event"</w:t>
      </w:r>
      <w:r w:rsidR="00B10D70" w:rsidRPr="005E3BCC">
        <w:rPr>
          <w:rFonts w:ascii="Times New Roman" w:hAnsi="Times New Roman" w:cs="Times New Roman"/>
        </w:rPr>
        <w:t xml:space="preserve"> if open slots are available,</w:t>
      </w:r>
      <w:r w:rsidR="00B10D70" w:rsidRPr="005E3BCC">
        <w:rPr>
          <w:rFonts w:ascii="Times New Roman" w:hAnsi="Times New Roman" w:cs="Times New Roman"/>
        </w:rPr>
        <w:t xml:space="preserve"> </w:t>
      </w:r>
      <w:r w:rsidR="00B10D70" w:rsidRPr="005E3BCC">
        <w:rPr>
          <w:rFonts w:ascii="Times New Roman" w:hAnsi="Times New Roman" w:cs="Times New Roman"/>
        </w:rPr>
        <w:t>c</w:t>
      </w:r>
      <w:r w:rsidR="00B10D70" w:rsidRPr="005E3BCC">
        <w:rPr>
          <w:rFonts w:ascii="Times New Roman" w:hAnsi="Times New Roman" w:cs="Times New Roman"/>
        </w:rPr>
        <w:t xml:space="preserve">licking it immediately adds the user to the </w:t>
      </w:r>
      <w:r w:rsidR="00B10D70" w:rsidRPr="005E3BCC">
        <w:rPr>
          <w:rFonts w:ascii="Times New Roman" w:hAnsi="Times New Roman" w:cs="Times New Roman"/>
        </w:rPr>
        <w:t>r</w:t>
      </w:r>
      <w:r w:rsidR="00B10D70" w:rsidRPr="005E3BCC">
        <w:rPr>
          <w:rFonts w:ascii="Times New Roman" w:hAnsi="Times New Roman" w:cs="Times New Roman"/>
        </w:rPr>
        <w:t>oster</w:t>
      </w:r>
    </w:p>
    <w:p w14:paraId="334D10C0" w14:textId="017EA7DA" w:rsidR="00B10D70" w:rsidRPr="005E3BCC" w:rsidRDefault="00B10D70" w:rsidP="005E3BCC">
      <w:pPr>
        <w:numPr>
          <w:ilvl w:val="1"/>
          <w:numId w:val="8"/>
        </w:numPr>
        <w:spacing w:before="100" w:beforeAutospacing="1" w:after="100" w:afterAutospacing="1" w:line="360" w:lineRule="auto"/>
        <w:rPr>
          <w:rFonts w:ascii="Times New Roman" w:eastAsia="Times New Roman" w:hAnsi="Times New Roman" w:cs="Times New Roman"/>
          <w:kern w:val="0"/>
          <w14:ligatures w14:val="none"/>
        </w:rPr>
      </w:pPr>
      <w:r w:rsidRPr="005E3BCC">
        <w:rPr>
          <w:rFonts w:ascii="Times New Roman" w:hAnsi="Times New Roman" w:cs="Times New Roman"/>
        </w:rPr>
        <w:t>Display "Join Waitlist"</w:t>
      </w:r>
      <w:r w:rsidRPr="005E3BCC">
        <w:rPr>
          <w:rFonts w:ascii="Times New Roman" w:hAnsi="Times New Roman" w:cs="Times New Roman"/>
        </w:rPr>
        <w:t xml:space="preserve"> if event is full,</w:t>
      </w:r>
      <w:r w:rsidRPr="005E3BCC">
        <w:rPr>
          <w:rFonts w:ascii="Times New Roman" w:hAnsi="Times New Roman" w:cs="Times New Roman"/>
        </w:rPr>
        <w:t xml:space="preserve"> </w:t>
      </w:r>
      <w:r w:rsidRPr="005E3BCC">
        <w:rPr>
          <w:rFonts w:ascii="Times New Roman" w:hAnsi="Times New Roman" w:cs="Times New Roman"/>
        </w:rPr>
        <w:t>c</w:t>
      </w:r>
      <w:r w:rsidRPr="005E3BCC">
        <w:rPr>
          <w:rFonts w:ascii="Times New Roman" w:hAnsi="Times New Roman" w:cs="Times New Roman"/>
        </w:rPr>
        <w:t xml:space="preserve">licking it immediately adds the user to the </w:t>
      </w:r>
      <w:r w:rsidRPr="005E3BCC">
        <w:rPr>
          <w:rFonts w:ascii="Times New Roman" w:hAnsi="Times New Roman" w:cs="Times New Roman"/>
        </w:rPr>
        <w:t>w</w:t>
      </w:r>
      <w:r w:rsidRPr="005E3BCC">
        <w:rPr>
          <w:rFonts w:ascii="Times New Roman" w:hAnsi="Times New Roman" w:cs="Times New Roman"/>
        </w:rPr>
        <w:t>aitlist</w:t>
      </w:r>
      <w:r w:rsidRPr="005E3BCC">
        <w:rPr>
          <w:rFonts w:ascii="Times New Roman" w:hAnsi="Times New Roman" w:cs="Times New Roman"/>
        </w:rPr>
        <w:t xml:space="preserve"> queue</w:t>
      </w:r>
    </w:p>
    <w:p w14:paraId="053819CC" w14:textId="0A306F94" w:rsidR="00ED77FF" w:rsidRDefault="005C6BEC" w:rsidP="00767079">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C6BEC">
        <w:rPr>
          <w:rFonts w:ascii="Times New Roman" w:eastAsia="Times New Roman" w:hAnsi="Times New Roman" w:cs="Times New Roman"/>
          <w:kern w:val="0"/>
          <w14:ligatures w14:val="none"/>
        </w:rPr>
        <w:t>Multi-Shift Event Logic</w:t>
      </w:r>
      <w:r w:rsidR="00ED77FF">
        <w:rPr>
          <w:rFonts w:ascii="Times New Roman" w:eastAsia="Times New Roman" w:hAnsi="Times New Roman" w:cs="Times New Roman"/>
          <w:kern w:val="0"/>
          <w14:ligatures w14:val="none"/>
        </w:rPr>
        <w:t xml:space="preserve"> -</w:t>
      </w:r>
      <w:r w:rsidR="00A1682A" w:rsidRPr="00A1682A">
        <w:t xml:space="preserve"> </w:t>
      </w:r>
      <w:r w:rsidR="001B7CD0" w:rsidRPr="001B7CD0">
        <w:rPr>
          <w:rFonts w:ascii="Times New Roman" w:eastAsia="Times New Roman" w:hAnsi="Times New Roman" w:cs="Times New Roman"/>
          <w:kern w:val="0"/>
          <w14:ligatures w14:val="none"/>
        </w:rPr>
        <w:t>If an event is defined as a Multi-Shift Event</w:t>
      </w:r>
      <w:r w:rsidR="00191E00">
        <w:rPr>
          <w:rFonts w:ascii="Times New Roman" w:eastAsia="Times New Roman" w:hAnsi="Times New Roman" w:cs="Times New Roman"/>
          <w:kern w:val="0"/>
          <w14:ligatures w14:val="none"/>
        </w:rPr>
        <w:t>:</w:t>
      </w:r>
    </w:p>
    <w:p w14:paraId="55C32D45" w14:textId="3EB47DC1" w:rsidR="00191E00" w:rsidRPr="00191E00" w:rsidRDefault="00191E00" w:rsidP="009D3F61">
      <w:pPr>
        <w:numPr>
          <w:ilvl w:val="1"/>
          <w:numId w:val="9"/>
        </w:num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hAnsi="Times New Roman" w:cs="Times New Roman"/>
        </w:rPr>
        <w:t>D</w:t>
      </w:r>
      <w:r w:rsidRPr="00191E00">
        <w:rPr>
          <w:rFonts w:ascii="Times New Roman" w:hAnsi="Times New Roman" w:cs="Times New Roman"/>
        </w:rPr>
        <w:t xml:space="preserve">isplay "Select Dates". </w:t>
      </w:r>
      <w:r w:rsidR="007B27E4" w:rsidRPr="007B27E4">
        <w:rPr>
          <w:rFonts w:ascii="Times New Roman" w:hAnsi="Times New Roman" w:cs="Times New Roman"/>
        </w:rPr>
        <w:t>This opens the Date &amp; Time Selection Interface. Users must manually select the specific shift slots they wish to attend</w:t>
      </w:r>
    </w:p>
    <w:p w14:paraId="464AED9B" w14:textId="6610B0FE" w:rsidR="00916772" w:rsidRPr="00767079" w:rsidRDefault="00916772" w:rsidP="00767079">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767079">
        <w:rPr>
          <w:rFonts w:ascii="Times New Roman" w:eastAsia="Times New Roman" w:hAnsi="Times New Roman" w:cs="Times New Roman"/>
          <w:kern w:val="0"/>
          <w14:ligatures w14:val="none"/>
        </w:rPr>
        <w:t xml:space="preserve">Standard Skill Leniency: If </w:t>
      </w:r>
      <w:r w:rsidR="001652D6" w:rsidRPr="00767079">
        <w:rPr>
          <w:rFonts w:ascii="Times New Roman" w:eastAsia="Times New Roman" w:hAnsi="Times New Roman" w:cs="Times New Roman"/>
          <w:kern w:val="0"/>
          <w14:ligatures w14:val="none"/>
        </w:rPr>
        <w:t xml:space="preserve">the role </w:t>
      </w:r>
      <w:r w:rsidRPr="00767079">
        <w:rPr>
          <w:rFonts w:ascii="Times New Roman" w:eastAsia="Times New Roman" w:hAnsi="Times New Roman" w:cs="Times New Roman"/>
          <w:kern w:val="0"/>
          <w14:ligatures w14:val="none"/>
        </w:rPr>
        <w:t xml:space="preserve">requires </w:t>
      </w:r>
      <w:r w:rsidR="00EE7B87" w:rsidRPr="00767079">
        <w:rPr>
          <w:rFonts w:ascii="Times New Roman" w:eastAsia="Times New Roman" w:hAnsi="Times New Roman" w:cs="Times New Roman"/>
          <w:kern w:val="0"/>
          <w14:ligatures w14:val="none"/>
        </w:rPr>
        <w:t>only</w:t>
      </w:r>
      <w:r w:rsidRPr="00767079">
        <w:rPr>
          <w:rFonts w:ascii="Times New Roman" w:eastAsia="Times New Roman" w:hAnsi="Times New Roman" w:cs="Times New Roman"/>
          <w:kern w:val="0"/>
          <w14:ligatures w14:val="none"/>
        </w:rPr>
        <w:t xml:space="preserve"> </w:t>
      </w:r>
      <w:r w:rsidR="00A644B7" w:rsidRPr="00767079">
        <w:rPr>
          <w:rFonts w:ascii="Times New Roman" w:eastAsia="Times New Roman" w:hAnsi="Times New Roman" w:cs="Times New Roman"/>
          <w:kern w:val="0"/>
          <w14:ligatures w14:val="none"/>
        </w:rPr>
        <w:t>s</w:t>
      </w:r>
      <w:r w:rsidRPr="00767079">
        <w:rPr>
          <w:rFonts w:ascii="Times New Roman" w:eastAsia="Times New Roman" w:hAnsi="Times New Roman" w:cs="Times New Roman"/>
          <w:kern w:val="0"/>
          <w14:ligatures w14:val="none"/>
        </w:rPr>
        <w:t xml:space="preserve">tandard </w:t>
      </w:r>
      <w:r w:rsidR="00A644B7" w:rsidRPr="00767079">
        <w:rPr>
          <w:rFonts w:ascii="Times New Roman" w:eastAsia="Times New Roman" w:hAnsi="Times New Roman" w:cs="Times New Roman"/>
          <w:kern w:val="0"/>
          <w14:ligatures w14:val="none"/>
        </w:rPr>
        <w:t>s</w:t>
      </w:r>
      <w:r w:rsidRPr="00767079">
        <w:rPr>
          <w:rFonts w:ascii="Times New Roman" w:eastAsia="Times New Roman" w:hAnsi="Times New Roman" w:cs="Times New Roman"/>
          <w:kern w:val="0"/>
          <w14:ligatures w14:val="none"/>
        </w:rPr>
        <w:t>kill</w:t>
      </w:r>
      <w:r w:rsidR="001652D6" w:rsidRPr="00767079">
        <w:rPr>
          <w:rFonts w:ascii="Times New Roman" w:eastAsia="Times New Roman" w:hAnsi="Times New Roman" w:cs="Times New Roman"/>
          <w:kern w:val="0"/>
          <w14:ligatures w14:val="none"/>
        </w:rPr>
        <w:t>s</w:t>
      </w:r>
      <w:r w:rsidR="002A2A94" w:rsidRPr="00767079">
        <w:rPr>
          <w:rFonts w:ascii="Times New Roman" w:eastAsia="Times New Roman" w:hAnsi="Times New Roman" w:cs="Times New Roman"/>
          <w:kern w:val="0"/>
          <w14:ligatures w14:val="none"/>
        </w:rPr>
        <w:t xml:space="preserve"> and no high-risk skills</w:t>
      </w:r>
      <w:r w:rsidRPr="00767079">
        <w:rPr>
          <w:rFonts w:ascii="Times New Roman" w:eastAsia="Times New Roman" w:hAnsi="Times New Roman" w:cs="Times New Roman"/>
          <w:kern w:val="0"/>
          <w14:ligatures w14:val="none"/>
        </w:rPr>
        <w:t xml:space="preserve"> (e.g., Serving, Cleaning) </w:t>
      </w:r>
      <w:r w:rsidR="002A2A94" w:rsidRPr="00767079">
        <w:rPr>
          <w:rFonts w:ascii="Times New Roman" w:eastAsia="Times New Roman" w:hAnsi="Times New Roman" w:cs="Times New Roman"/>
          <w:kern w:val="0"/>
          <w14:ligatures w14:val="none"/>
        </w:rPr>
        <w:t xml:space="preserve">but </w:t>
      </w:r>
      <w:r w:rsidRPr="00767079">
        <w:rPr>
          <w:rFonts w:ascii="Times New Roman" w:eastAsia="Times New Roman" w:hAnsi="Times New Roman" w:cs="Times New Roman"/>
          <w:kern w:val="0"/>
          <w14:ligatures w14:val="none"/>
        </w:rPr>
        <w:t>the user</w:t>
      </w:r>
      <w:r w:rsidR="00697278" w:rsidRPr="00767079">
        <w:rPr>
          <w:rFonts w:ascii="Times New Roman" w:eastAsia="Times New Roman" w:hAnsi="Times New Roman" w:cs="Times New Roman"/>
          <w:kern w:val="0"/>
          <w14:ligatures w14:val="none"/>
        </w:rPr>
        <w:t>’s indicated skills do not match</w:t>
      </w:r>
      <w:r w:rsidRPr="00767079">
        <w:rPr>
          <w:rFonts w:ascii="Times New Roman" w:eastAsia="Times New Roman" w:hAnsi="Times New Roman" w:cs="Times New Roman"/>
          <w:kern w:val="0"/>
          <w14:ligatures w14:val="none"/>
        </w:rPr>
        <w:t xml:space="preserve">, </w:t>
      </w:r>
      <w:r w:rsidR="00B62471" w:rsidRPr="00767079">
        <w:rPr>
          <w:rFonts w:ascii="Times New Roman" w:eastAsia="Times New Roman" w:hAnsi="Times New Roman" w:cs="Times New Roman"/>
          <w:kern w:val="0"/>
          <w14:ligatures w14:val="none"/>
        </w:rPr>
        <w:t xml:space="preserve">the user will still be eligible </w:t>
      </w:r>
      <w:r w:rsidR="00697278" w:rsidRPr="00767079">
        <w:rPr>
          <w:rFonts w:ascii="Times New Roman" w:eastAsia="Times New Roman" w:hAnsi="Times New Roman" w:cs="Times New Roman"/>
          <w:kern w:val="0"/>
          <w14:ligatures w14:val="none"/>
        </w:rPr>
        <w:t xml:space="preserve">to </w:t>
      </w:r>
      <w:r w:rsidRPr="00767079">
        <w:rPr>
          <w:rFonts w:ascii="Times New Roman" w:eastAsia="Times New Roman" w:hAnsi="Times New Roman" w:cs="Times New Roman"/>
          <w:kern w:val="0"/>
          <w14:ligatures w14:val="none"/>
        </w:rPr>
        <w:t>sign-up.</w:t>
      </w:r>
    </w:p>
    <w:p w14:paraId="4FCC6519" w14:textId="5FF91D85" w:rsidR="0005335B" w:rsidRDefault="0005335B" w:rsidP="00212973">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05335B">
        <w:rPr>
          <w:rFonts w:ascii="Times New Roman" w:eastAsia="Times New Roman" w:hAnsi="Times New Roman" w:cs="Times New Roman"/>
          <w:kern w:val="0"/>
          <w14:ligatures w14:val="none"/>
        </w:rPr>
        <w:lastRenderedPageBreak/>
        <w:t xml:space="preserve">Partial </w:t>
      </w:r>
      <w:proofErr w:type="spellStart"/>
      <w:r w:rsidRPr="0005335B">
        <w:rPr>
          <w:rFonts w:ascii="Times New Roman" w:eastAsia="Times New Roman" w:hAnsi="Times New Roman" w:cs="Times New Roman"/>
          <w:kern w:val="0"/>
          <w14:ligatures w14:val="none"/>
        </w:rPr>
        <w:t>Fulfillment</w:t>
      </w:r>
      <w:proofErr w:type="spellEnd"/>
      <w:r w:rsidR="008207D9">
        <w:rPr>
          <w:rFonts w:ascii="Times New Roman" w:eastAsia="Times New Roman" w:hAnsi="Times New Roman" w:cs="Times New Roman"/>
          <w:kern w:val="0"/>
          <w14:ligatures w14:val="none"/>
        </w:rPr>
        <w:t xml:space="preserve">: </w:t>
      </w:r>
      <w:r w:rsidR="00D53FA0">
        <w:rPr>
          <w:rFonts w:ascii="Times New Roman" w:eastAsia="Times New Roman" w:hAnsi="Times New Roman" w:cs="Times New Roman"/>
          <w:kern w:val="0"/>
          <w14:ligatures w14:val="none"/>
        </w:rPr>
        <w:t xml:space="preserve">If the user selects multiple days, </w:t>
      </w:r>
      <w:r w:rsidR="008207D9">
        <w:rPr>
          <w:rFonts w:ascii="Times New Roman" w:eastAsia="Times New Roman" w:hAnsi="Times New Roman" w:cs="Times New Roman"/>
          <w:kern w:val="0"/>
          <w14:ligatures w14:val="none"/>
        </w:rPr>
        <w:t>t</w:t>
      </w:r>
      <w:r w:rsidR="008207D9" w:rsidRPr="008207D9">
        <w:rPr>
          <w:rFonts w:ascii="Times New Roman" w:eastAsia="Times New Roman" w:hAnsi="Times New Roman" w:cs="Times New Roman"/>
          <w:kern w:val="0"/>
          <w14:ligatures w14:val="none"/>
        </w:rPr>
        <w:t xml:space="preserve">he system </w:t>
      </w:r>
      <w:r w:rsidR="009652C2">
        <w:rPr>
          <w:rFonts w:ascii="Times New Roman" w:eastAsia="Times New Roman" w:hAnsi="Times New Roman" w:cs="Times New Roman"/>
          <w:kern w:val="0"/>
          <w14:ligatures w14:val="none"/>
        </w:rPr>
        <w:t>processes</w:t>
      </w:r>
      <w:r w:rsidR="008207D9" w:rsidRPr="008207D9">
        <w:rPr>
          <w:rFonts w:ascii="Times New Roman" w:eastAsia="Times New Roman" w:hAnsi="Times New Roman" w:cs="Times New Roman"/>
          <w:kern w:val="0"/>
          <w14:ligatures w14:val="none"/>
        </w:rPr>
        <w:t xml:space="preserve"> each date </w:t>
      </w:r>
      <w:r w:rsidR="009652C2">
        <w:rPr>
          <w:rFonts w:ascii="Times New Roman" w:eastAsia="Times New Roman" w:hAnsi="Times New Roman" w:cs="Times New Roman"/>
          <w:kern w:val="0"/>
          <w14:ligatures w14:val="none"/>
        </w:rPr>
        <w:t>in one transaction.</w:t>
      </w:r>
      <w:r w:rsidR="008207D9" w:rsidRPr="008207D9">
        <w:rPr>
          <w:rFonts w:ascii="Times New Roman" w:eastAsia="Times New Roman" w:hAnsi="Times New Roman" w:cs="Times New Roman"/>
          <w:kern w:val="0"/>
          <w14:ligatures w14:val="none"/>
        </w:rPr>
        <w:t xml:space="preserve"> Available dates are booked while full dates are waitlisted</w:t>
      </w:r>
      <w:r w:rsidR="008207D9">
        <w:rPr>
          <w:rFonts w:ascii="Times New Roman" w:eastAsia="Times New Roman" w:hAnsi="Times New Roman" w:cs="Times New Roman"/>
          <w:kern w:val="0"/>
          <w14:ligatures w14:val="none"/>
        </w:rPr>
        <w:t>.</w:t>
      </w:r>
    </w:p>
    <w:p w14:paraId="6007C9FA" w14:textId="440CF651" w:rsidR="00932DC1" w:rsidRDefault="00A55FF6" w:rsidP="00004812">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A55FF6">
        <w:rPr>
          <w:rFonts w:ascii="Times New Roman" w:eastAsia="Times New Roman" w:hAnsi="Times New Roman" w:cs="Times New Roman"/>
          <w:kern w:val="0"/>
          <w14:ligatures w14:val="none"/>
        </w:rPr>
        <w:t xml:space="preserve">Waitlist Protocol: </w:t>
      </w:r>
      <w:r w:rsidR="00577E7B" w:rsidRPr="00577E7B">
        <w:rPr>
          <w:rFonts w:ascii="Times New Roman" w:eastAsia="Times New Roman" w:hAnsi="Times New Roman" w:cs="Times New Roman"/>
          <w:kern w:val="0"/>
          <w14:ligatures w14:val="none"/>
        </w:rPr>
        <w:t>Users added to the waitlist are timestamped to ensure First-In-First-Out (FIFO) priority.</w:t>
      </w:r>
    </w:p>
    <w:p w14:paraId="0E54989A" w14:textId="7EEE86E8" w:rsidR="00755EA5" w:rsidRDefault="007E1210" w:rsidP="002F2BCB">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7E1210">
        <w:rPr>
          <w:rFonts w:ascii="Times New Roman" w:eastAsia="Times New Roman" w:hAnsi="Times New Roman" w:cs="Times New Roman"/>
          <w:kern w:val="0"/>
          <w14:ligatures w14:val="none"/>
        </w:rPr>
        <w:t xml:space="preserve">Double Booking: </w:t>
      </w:r>
      <w:r w:rsidR="009D4767" w:rsidRPr="009D4767">
        <w:rPr>
          <w:rFonts w:ascii="Times New Roman" w:eastAsia="Times New Roman" w:hAnsi="Times New Roman" w:cs="Times New Roman"/>
          <w:kern w:val="0"/>
          <w14:ligatures w14:val="none"/>
        </w:rPr>
        <w:t>A user cannot be on the Roster and the Waitlist for the same event simultaneously</w:t>
      </w:r>
    </w:p>
    <w:p w14:paraId="6620E32F" w14:textId="6D4214DA" w:rsidR="00755EA5" w:rsidRDefault="00DC52F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1B26D972" wp14:editId="40508DC8">
            <wp:extent cx="3409315" cy="8863330"/>
            <wp:effectExtent l="0" t="0" r="635" b="0"/>
            <wp:docPr id="112011560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15606" name="Picture 36" descr="A screenshot of a computer&#10;&#10;AI-generated content may be incorrect."/>
                    <pic:cNvPicPr/>
                  </pic:nvPicPr>
                  <pic:blipFill>
                    <a:blip r:embed="rId10"/>
                    <a:stretch>
                      <a:fillRect/>
                    </a:stretch>
                  </pic:blipFill>
                  <pic:spPr>
                    <a:xfrm>
                      <a:off x="0" y="0"/>
                      <a:ext cx="3409315" cy="8863330"/>
                    </a:xfrm>
                    <a:prstGeom prst="rect">
                      <a:avLst/>
                    </a:prstGeom>
                  </pic:spPr>
                </pic:pic>
              </a:graphicData>
            </a:graphic>
          </wp:inline>
        </w:drawing>
      </w:r>
      <w:r w:rsidR="00755EA5">
        <w:rPr>
          <w:rFonts w:ascii="Times New Roman" w:eastAsia="Times New Roman" w:hAnsi="Times New Roman" w:cs="Times New Roman"/>
          <w:kern w:val="0"/>
          <w14:ligatures w14:val="none"/>
        </w:rPr>
        <w:br w:type="page"/>
      </w:r>
    </w:p>
    <w:p w14:paraId="3C76A110" w14:textId="6F8FBD42" w:rsidR="00D22741" w:rsidRDefault="009D4767" w:rsidP="00755EA5">
      <w:pPr>
        <w:spacing w:before="100" w:beforeAutospacing="1" w:after="100" w:afterAutospacing="1" w:line="360" w:lineRule="auto"/>
        <w:rPr>
          <w:rFonts w:ascii="Times New Roman" w:eastAsia="Times New Roman" w:hAnsi="Times New Roman" w:cs="Times New Roman"/>
          <w:kern w:val="0"/>
          <w14:ligatures w14:val="none"/>
        </w:rPr>
      </w:pPr>
      <w:r w:rsidRPr="009D4767">
        <w:rPr>
          <w:rFonts w:ascii="Times New Roman" w:eastAsia="Times New Roman" w:hAnsi="Times New Roman" w:cs="Times New Roman"/>
          <w:kern w:val="0"/>
          <w14:ligatures w14:val="none"/>
        </w:rPr>
        <w:lastRenderedPageBreak/>
        <w:t xml:space="preserve"> </w:t>
      </w:r>
    </w:p>
    <w:p w14:paraId="4F63AE32" w14:textId="71A3F9D8" w:rsidR="00D22741" w:rsidRPr="006C38F9" w:rsidRDefault="00D22741" w:rsidP="003B0490">
      <w:pPr>
        <w:pStyle w:val="Heading3"/>
      </w:pPr>
      <w:bookmarkStart w:id="6" w:name="_Toc215138788"/>
      <w:r w:rsidRPr="006C38F9">
        <w:t xml:space="preserve">Business Process </w:t>
      </w:r>
      <w:r w:rsidR="00913CB8">
        <w:t>3</w:t>
      </w:r>
      <w:r w:rsidRPr="006C38F9">
        <w:t xml:space="preserve">: </w:t>
      </w:r>
      <w:r w:rsidR="00EE63DE" w:rsidRPr="00EE63DE">
        <w:t>Create Event and Recruit Volunteers</w:t>
      </w:r>
      <w:bookmarkEnd w:id="6"/>
    </w:p>
    <w:p w14:paraId="3E1EA5D5" w14:textId="77777777" w:rsidR="00D22741" w:rsidRPr="00516936" w:rsidRDefault="00D22741" w:rsidP="00D22741">
      <w:pPr>
        <w:spacing w:line="360" w:lineRule="auto"/>
        <w:rPr>
          <w:rFonts w:ascii="Times New Roman" w:hAnsi="Times New Roman" w:cs="Times New Roman"/>
          <w:u w:val="single"/>
        </w:rPr>
      </w:pPr>
      <w:r w:rsidRPr="00516936">
        <w:rPr>
          <w:rFonts w:ascii="Times New Roman" w:hAnsi="Times New Roman" w:cs="Times New Roman"/>
          <w:u w:val="single"/>
        </w:rPr>
        <w:t>Purpose</w:t>
      </w:r>
    </w:p>
    <w:p w14:paraId="320D969B" w14:textId="466F5BFB" w:rsidR="008D29F7" w:rsidRDefault="007A210F" w:rsidP="008D29F7">
      <w:pPr>
        <w:spacing w:line="360" w:lineRule="auto"/>
        <w:jc w:val="both"/>
        <w:rPr>
          <w:rFonts w:ascii="Times New Roman" w:hAnsi="Times New Roman" w:cs="Times New Roman"/>
        </w:rPr>
      </w:pPr>
      <w:r w:rsidRPr="007A210F">
        <w:rPr>
          <w:rFonts w:ascii="Times New Roman" w:hAnsi="Times New Roman" w:cs="Times New Roman"/>
        </w:rPr>
        <w:t>The purpose of the Create Event and Recruit Volunteers process is to enable Programme Coordinators to efficiently create volunteer opportunities and proactively fill shifts with the most suitable candidates. This workflow supplements manual recruitment methods with a centralised Smart Roster system. Its core innovation is Intelligent Recruitment: rather than waiting for volunteers to discover events passively, the system actively scans the database to identify "High-Confidence Matches" (volunteers whose availability, interests, and skills align with the event's specific requirements) and provides Programme Coordinators with the option to send Direct Invitations to those volunteers, with the invitation appearing directly on the volunteer’s dashboard</w:t>
      </w:r>
      <w:r w:rsidR="008D29F7" w:rsidRPr="008D29F7">
        <w:rPr>
          <w:rFonts w:ascii="Times New Roman" w:hAnsi="Times New Roman" w:cs="Times New Roman"/>
        </w:rPr>
        <w:t>.</w:t>
      </w:r>
    </w:p>
    <w:p w14:paraId="1B556A1A" w14:textId="57AD6521" w:rsidR="00D22741" w:rsidRPr="00E24B31" w:rsidRDefault="00D22741" w:rsidP="00D22741">
      <w:pPr>
        <w:spacing w:line="360" w:lineRule="auto"/>
        <w:rPr>
          <w:rFonts w:ascii="Times New Roman" w:hAnsi="Times New Roman" w:cs="Times New Roman"/>
          <w:u w:val="single"/>
        </w:rPr>
      </w:pPr>
      <w:r>
        <w:rPr>
          <w:rFonts w:ascii="Times New Roman" w:hAnsi="Times New Roman" w:cs="Times New Roman"/>
          <w:u w:val="single"/>
        </w:rPr>
        <w:t>Scope</w:t>
      </w:r>
    </w:p>
    <w:p w14:paraId="36D42BDB" w14:textId="77777777" w:rsidR="00D22741" w:rsidRPr="00147EA9" w:rsidRDefault="00D22741" w:rsidP="00D22741">
      <w:pPr>
        <w:pStyle w:val="NormalWeb"/>
        <w:spacing w:line="360" w:lineRule="auto"/>
      </w:pPr>
      <w:r w:rsidRPr="00147EA9">
        <w:rPr>
          <w:rFonts w:hAnsi="Symbol"/>
        </w:rPr>
        <w:t></w:t>
      </w:r>
      <w:r w:rsidRPr="00147EA9">
        <w:t xml:space="preserve">  In-Scope:</w:t>
      </w:r>
    </w:p>
    <w:p w14:paraId="3F136D6B" w14:textId="77777777" w:rsidR="00D00249" w:rsidRDefault="00D00249" w:rsidP="00D22741">
      <w:pPr>
        <w:pStyle w:val="NormalWeb"/>
        <w:numPr>
          <w:ilvl w:val="0"/>
          <w:numId w:val="2"/>
        </w:numPr>
        <w:spacing w:line="360" w:lineRule="auto"/>
      </w:pPr>
      <w:r w:rsidRPr="00D00249">
        <w:t>Basic Event Definition: Creating new events with static parameters (Title, Location, Description) that apply to all potential shifts.</w:t>
      </w:r>
      <w:r w:rsidRPr="00D00249">
        <w:t xml:space="preserve"> </w:t>
      </w:r>
    </w:p>
    <w:p w14:paraId="65F2B8E6" w14:textId="112E7A38" w:rsidR="00CB1C92" w:rsidRDefault="00CB1C92" w:rsidP="00D22741">
      <w:pPr>
        <w:pStyle w:val="NormalWeb"/>
        <w:numPr>
          <w:ilvl w:val="0"/>
          <w:numId w:val="2"/>
        </w:numPr>
        <w:spacing w:line="360" w:lineRule="auto"/>
      </w:pPr>
      <w:r w:rsidRPr="00CB1C92">
        <w:t>Schedule Branching: Distinct workflows for Single-Shift, Recurring Pattern (e.g., Every Friday), and Custom Multi-Date (Irregular dates) schedules.</w:t>
      </w:r>
    </w:p>
    <w:p w14:paraId="288F7EEB" w14:textId="4CD14509" w:rsidR="008053B1" w:rsidRDefault="008053B1" w:rsidP="00D22741">
      <w:pPr>
        <w:pStyle w:val="NormalWeb"/>
        <w:numPr>
          <w:ilvl w:val="0"/>
          <w:numId w:val="2"/>
        </w:numPr>
        <w:spacing w:line="360" w:lineRule="auto"/>
      </w:pPr>
      <w:r w:rsidRPr="008053B1">
        <w:t>Recurrence Options: Providing standard preset patterns (Daily, Weekly, Bi-weekly, Monthly, Yearly) and a Custom Interval option (e.g., "Every 3 weeks") for rule-based schedules.</w:t>
      </w:r>
    </w:p>
    <w:p w14:paraId="71CDBC71" w14:textId="767F5489" w:rsidR="001C4FE2" w:rsidRDefault="001C4FE2" w:rsidP="00E71D9A">
      <w:pPr>
        <w:pStyle w:val="NormalWeb"/>
        <w:numPr>
          <w:ilvl w:val="0"/>
          <w:numId w:val="2"/>
        </w:numPr>
        <w:spacing w:line="360" w:lineRule="auto"/>
      </w:pPr>
      <w:r w:rsidRPr="001C4FE2">
        <w:t>Manual Date Picker: A visual calendar interface allowing coordinators to multi-select specific irregular dates (Manual Selection).</w:t>
      </w:r>
    </w:p>
    <w:p w14:paraId="258436EF" w14:textId="63866351" w:rsidR="007B12FD" w:rsidRDefault="007B12FD" w:rsidP="00E71D9A">
      <w:pPr>
        <w:pStyle w:val="NormalWeb"/>
        <w:numPr>
          <w:ilvl w:val="0"/>
          <w:numId w:val="2"/>
        </w:numPr>
        <w:spacing w:line="360" w:lineRule="auto"/>
      </w:pPr>
      <w:r w:rsidRPr="007B12FD">
        <w:t>Schedule Configuration: Selecting the event structure (Single-Shift vs Multi-Shift) before defining specific dates and times.</w:t>
      </w:r>
    </w:p>
    <w:p w14:paraId="18BE48F1" w14:textId="02D97F0E" w:rsidR="00E1693D" w:rsidRDefault="00E1693D" w:rsidP="00E71D9A">
      <w:pPr>
        <w:pStyle w:val="NormalWeb"/>
        <w:numPr>
          <w:ilvl w:val="0"/>
          <w:numId w:val="2"/>
        </w:numPr>
        <w:spacing w:line="360" w:lineRule="auto"/>
      </w:pPr>
      <w:r w:rsidRPr="00E1693D">
        <w:t>Shift Configuration: Defining Roles and Capacity that apply to the selected date(s).</w:t>
      </w:r>
    </w:p>
    <w:p w14:paraId="3EDACB9F" w14:textId="3B97AB79" w:rsidR="00A732C1" w:rsidRDefault="000D4918" w:rsidP="00E71D9A">
      <w:pPr>
        <w:pStyle w:val="NormalWeb"/>
        <w:numPr>
          <w:ilvl w:val="0"/>
          <w:numId w:val="2"/>
        </w:numPr>
        <w:spacing w:line="360" w:lineRule="auto"/>
      </w:pPr>
      <w:r w:rsidRPr="000D4918">
        <w:t xml:space="preserve">On-Demand Intelligent Matching: The system scanning the database for "High-Confidence Matches" when </w:t>
      </w:r>
      <w:r>
        <w:t>selected</w:t>
      </w:r>
      <w:r w:rsidRPr="000D4918">
        <w:t xml:space="preserve"> by the Coordinator</w:t>
      </w:r>
    </w:p>
    <w:p w14:paraId="39F5054C" w14:textId="77777777" w:rsidR="00A732C1" w:rsidRPr="009C22DF" w:rsidRDefault="00A732C1" w:rsidP="00E71D9A">
      <w:pPr>
        <w:pStyle w:val="NormalWeb"/>
        <w:numPr>
          <w:ilvl w:val="0"/>
          <w:numId w:val="2"/>
        </w:numPr>
        <w:spacing w:line="360" w:lineRule="auto"/>
        <w:rPr>
          <w:rStyle w:val="citation-189"/>
        </w:rPr>
      </w:pPr>
      <w:r w:rsidRPr="00A732C1">
        <w:rPr>
          <w:rStyle w:val="citation-189"/>
          <w:rFonts w:eastAsiaTheme="majorEastAsia"/>
        </w:rPr>
        <w:t>Direct Invitations: Sending targeted invitation cards directly to the dashboards of identified "High-Confidence Matches".</w:t>
      </w:r>
    </w:p>
    <w:p w14:paraId="5235B128" w14:textId="07C8B5D9" w:rsidR="00D22741" w:rsidRPr="00AA0DF5" w:rsidRDefault="00392F14" w:rsidP="00E71D9A">
      <w:pPr>
        <w:pStyle w:val="NormalWeb"/>
        <w:numPr>
          <w:ilvl w:val="0"/>
          <w:numId w:val="2"/>
        </w:numPr>
        <w:spacing w:line="360" w:lineRule="auto"/>
      </w:pPr>
      <w:r w:rsidRPr="00392F14">
        <w:rPr>
          <w:rStyle w:val="citation-188"/>
          <w:rFonts w:eastAsiaTheme="majorEastAsia"/>
        </w:rPr>
        <w:lastRenderedPageBreak/>
        <w:t>Public Listing: Publishing the event to the general "Opportunity Finder" calendar for all volunteers to see</w:t>
      </w:r>
    </w:p>
    <w:p w14:paraId="70DA1D5A" w14:textId="77777777" w:rsidR="00D22741" w:rsidRPr="00147EA9" w:rsidRDefault="00D22741" w:rsidP="00D22741">
      <w:pPr>
        <w:pStyle w:val="NormalWeb"/>
        <w:spacing w:line="360" w:lineRule="auto"/>
      </w:pPr>
      <w:r w:rsidRPr="00147EA9">
        <w:rPr>
          <w:rFonts w:hAnsi="Symbol"/>
        </w:rPr>
        <w:t></w:t>
      </w:r>
      <w:r w:rsidRPr="00147EA9">
        <w:t xml:space="preserve">  Out-of-Scope:</w:t>
      </w:r>
    </w:p>
    <w:p w14:paraId="794AE201" w14:textId="77777777" w:rsidR="00407E9F" w:rsidRDefault="00407E9F" w:rsidP="00D22741">
      <w:pPr>
        <w:pStyle w:val="NormalWeb"/>
        <w:numPr>
          <w:ilvl w:val="0"/>
          <w:numId w:val="3"/>
        </w:numPr>
        <w:spacing w:line="360" w:lineRule="auto"/>
      </w:pPr>
      <w:r w:rsidRPr="00407E9F">
        <w:t>The actual sign-up action by the volunteer (Covered in Discover and Join Event)</w:t>
      </w:r>
    </w:p>
    <w:p w14:paraId="16E09ECB" w14:textId="77777777" w:rsidR="00237973" w:rsidRDefault="009E7CC5" w:rsidP="00D22741">
      <w:pPr>
        <w:pStyle w:val="NormalWeb"/>
        <w:numPr>
          <w:ilvl w:val="0"/>
          <w:numId w:val="3"/>
        </w:numPr>
        <w:spacing w:line="360" w:lineRule="auto"/>
      </w:pPr>
      <w:r w:rsidRPr="009E7CC5">
        <w:t>Managing day-of attendance or cancellations</w:t>
      </w:r>
    </w:p>
    <w:p w14:paraId="2425C53D" w14:textId="42388A51" w:rsidR="00D22741" w:rsidRDefault="00237973" w:rsidP="00D22741">
      <w:pPr>
        <w:pStyle w:val="NormalWeb"/>
        <w:numPr>
          <w:ilvl w:val="0"/>
          <w:numId w:val="3"/>
        </w:numPr>
        <w:spacing w:line="360" w:lineRule="auto"/>
      </w:pPr>
      <w:r>
        <w:t>Hour-Logging Approval Queue</w:t>
      </w:r>
    </w:p>
    <w:p w14:paraId="76200F4A" w14:textId="0A1D792E" w:rsidR="00716A3A" w:rsidRDefault="00716A3A" w:rsidP="00D22741">
      <w:pPr>
        <w:pStyle w:val="NormalWeb"/>
        <w:numPr>
          <w:ilvl w:val="0"/>
          <w:numId w:val="3"/>
        </w:numPr>
        <w:spacing w:line="360" w:lineRule="auto"/>
      </w:pPr>
      <w:r>
        <w:t>Editing or cancellation of events</w:t>
      </w:r>
    </w:p>
    <w:p w14:paraId="580C88B4" w14:textId="77777777" w:rsidR="00D22741" w:rsidRPr="006932BC" w:rsidRDefault="00D22741" w:rsidP="00D22741">
      <w:pPr>
        <w:spacing w:line="360" w:lineRule="auto"/>
        <w:rPr>
          <w:rFonts w:ascii="Times New Roman" w:hAnsi="Times New Roman" w:cs="Times New Roman"/>
          <w:u w:val="single"/>
        </w:rPr>
      </w:pPr>
      <w:r w:rsidRPr="006932BC">
        <w:rPr>
          <w:rFonts w:ascii="Times New Roman" w:hAnsi="Times New Roman" w:cs="Times New Roman"/>
          <w:u w:val="single"/>
        </w:rPr>
        <w:t>Business Value</w:t>
      </w:r>
    </w:p>
    <w:p w14:paraId="08A9D48B" w14:textId="77777777" w:rsidR="000B1CBF" w:rsidRDefault="000B1CBF" w:rsidP="00AD3E50">
      <w:pPr>
        <w:spacing w:line="360" w:lineRule="auto"/>
        <w:jc w:val="both"/>
        <w:rPr>
          <w:rFonts w:ascii="Times New Roman" w:eastAsia="Times New Roman" w:hAnsi="Times New Roman" w:cs="Times New Roman"/>
          <w:kern w:val="0"/>
          <w14:ligatures w14:val="none"/>
        </w:rPr>
      </w:pPr>
      <w:r w:rsidRPr="000B1CBF">
        <w:rPr>
          <w:rFonts w:ascii="Times New Roman" w:eastAsia="Times New Roman" w:hAnsi="Times New Roman" w:cs="Times New Roman"/>
          <w:kern w:val="0"/>
          <w14:ligatures w14:val="none"/>
        </w:rPr>
        <w:t>For the Programme Coordinator: It significantly improves recruitment efficiency. Instead of relying solely on passive sign-ups or manual email chains, the coordinator can proactively target the specific subset of volunteers who are most likely to accept the role. The Weekly Grid interface streamlines the setup of complex rosters, reducing the time required to manage repeating schedules</w:t>
      </w:r>
    </w:p>
    <w:p w14:paraId="4F68747C" w14:textId="77777777" w:rsidR="00DD22DC" w:rsidRDefault="00DD22DC" w:rsidP="00AD3E50">
      <w:pPr>
        <w:spacing w:line="360" w:lineRule="auto"/>
        <w:jc w:val="both"/>
        <w:rPr>
          <w:rFonts w:ascii="Times New Roman" w:eastAsia="Times New Roman" w:hAnsi="Times New Roman" w:cs="Times New Roman"/>
          <w:kern w:val="0"/>
          <w14:ligatures w14:val="none"/>
        </w:rPr>
      </w:pPr>
      <w:r w:rsidRPr="00DD22DC">
        <w:rPr>
          <w:rFonts w:ascii="Times New Roman" w:eastAsia="Times New Roman" w:hAnsi="Times New Roman" w:cs="Times New Roman"/>
          <w:kern w:val="0"/>
          <w14:ligatures w14:val="none"/>
        </w:rPr>
        <w:t>For Heartfelt Hands (Organisation): It optimises resource utilisation. By surfacing opportunities to volunteers who have expressed a specific interest in the cause and possess the right skills, the organisation improves volunteer engagement and satisfaction, ensuring that the most capable hands are on deck for complex tasks.</w:t>
      </w:r>
    </w:p>
    <w:p w14:paraId="435A4293" w14:textId="00B23358" w:rsidR="00D22741" w:rsidRPr="00600EDA" w:rsidRDefault="00D22741" w:rsidP="00D22741">
      <w:pPr>
        <w:spacing w:line="360" w:lineRule="auto"/>
        <w:rPr>
          <w:rFonts w:ascii="Times New Roman" w:hAnsi="Times New Roman" w:cs="Times New Roman"/>
          <w:u w:val="single"/>
        </w:rPr>
      </w:pPr>
      <w:r w:rsidRPr="00600EDA">
        <w:rPr>
          <w:rFonts w:ascii="Times New Roman" w:hAnsi="Times New Roman" w:cs="Times New Roman"/>
          <w:u w:val="single"/>
        </w:rPr>
        <w:t>Business Rules</w:t>
      </w:r>
    </w:p>
    <w:p w14:paraId="78B8CDC0" w14:textId="6E11266B" w:rsidR="00D22741" w:rsidRPr="00600EDA" w:rsidRDefault="00D3633E" w:rsidP="00A067FC">
      <w:pPr>
        <w:spacing w:before="100" w:beforeAutospacing="1" w:after="100" w:afterAutospacing="1" w:line="360" w:lineRule="auto"/>
        <w:rPr>
          <w:rFonts w:ascii="Times New Roman" w:eastAsia="Times New Roman" w:hAnsi="Times New Roman" w:cs="Times New Roman"/>
          <w:kern w:val="0"/>
          <w14:ligatures w14:val="none"/>
        </w:rPr>
      </w:pPr>
      <w:r w:rsidRPr="00D3633E">
        <w:rPr>
          <w:rFonts w:ascii="Times New Roman" w:eastAsia="Times New Roman" w:hAnsi="Times New Roman" w:cs="Times New Roman"/>
          <w:kern w:val="0"/>
          <w14:ligatures w14:val="none"/>
        </w:rPr>
        <w:t>These are the specific constraints and policies that govern how the ‘Create Event and Recruit Volunteers’ process must operate</w:t>
      </w:r>
      <w:r w:rsidR="00002D68">
        <w:rPr>
          <w:rFonts w:ascii="Times New Roman" w:eastAsia="Times New Roman" w:hAnsi="Times New Roman" w:cs="Times New Roman"/>
          <w:kern w:val="0"/>
          <w14:ligatures w14:val="none"/>
        </w:rPr>
        <w:t>.</w:t>
      </w:r>
    </w:p>
    <w:p w14:paraId="15FE1874" w14:textId="47953D80" w:rsidR="00D86370" w:rsidRPr="00D86370" w:rsidRDefault="00D86370" w:rsidP="00D86370">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D86370">
        <w:rPr>
          <w:rFonts w:ascii="Times New Roman" w:eastAsia="Times New Roman" w:hAnsi="Times New Roman" w:cs="Times New Roman"/>
          <w:kern w:val="0"/>
          <w14:ligatures w14:val="none"/>
        </w:rPr>
        <w:t>Schedule Hierarchy: The system must enforce a top-level decision between Single-Shift and Multi-Shift.</w:t>
      </w:r>
    </w:p>
    <w:p w14:paraId="3D1DB0FC" w14:textId="450A1165" w:rsidR="00301C60" w:rsidRDefault="001157D9" w:rsidP="00301C60">
      <w:pPr>
        <w:pStyle w:val="ListParagraph"/>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1157D9">
        <w:rPr>
          <w:rFonts w:ascii="Times New Roman" w:eastAsia="Times New Roman" w:hAnsi="Times New Roman" w:cs="Times New Roman"/>
          <w:kern w:val="0"/>
          <w14:ligatures w14:val="none"/>
        </w:rPr>
        <w:t>Multi-Shift Logic: If Multi-Shift is selected, the Coordinator must choose the generation method</w:t>
      </w:r>
      <w:r w:rsidR="00301C60" w:rsidRPr="00301C60">
        <w:rPr>
          <w:rFonts w:ascii="Times New Roman" w:eastAsia="Times New Roman" w:hAnsi="Times New Roman" w:cs="Times New Roman"/>
          <w:kern w:val="0"/>
          <w14:ligatures w14:val="none"/>
        </w:rPr>
        <w:t>:</w:t>
      </w:r>
    </w:p>
    <w:p w14:paraId="75CC1866" w14:textId="28F5A5C0" w:rsidR="00880F58" w:rsidRDefault="00880F58" w:rsidP="00880F58">
      <w:pPr>
        <w:pStyle w:val="ListParagraph"/>
        <w:numPr>
          <w:ilvl w:val="1"/>
          <w:numId w:val="12"/>
        </w:numPr>
        <w:spacing w:before="100" w:beforeAutospacing="1" w:after="100" w:afterAutospacing="1" w:line="360" w:lineRule="auto"/>
        <w:rPr>
          <w:rFonts w:ascii="Times New Roman" w:eastAsia="Times New Roman" w:hAnsi="Times New Roman" w:cs="Times New Roman"/>
          <w:kern w:val="0"/>
          <w14:ligatures w14:val="none"/>
        </w:rPr>
      </w:pPr>
      <w:r w:rsidRPr="00880F58">
        <w:rPr>
          <w:rFonts w:ascii="Times New Roman" w:eastAsia="Times New Roman" w:hAnsi="Times New Roman" w:cs="Times New Roman"/>
          <w:kern w:val="0"/>
          <w14:ligatures w14:val="none"/>
        </w:rPr>
        <w:t>Recurring Pattern: The user selects a rule</w:t>
      </w:r>
      <w:r>
        <w:rPr>
          <w:rFonts w:ascii="Times New Roman" w:eastAsia="Times New Roman" w:hAnsi="Times New Roman" w:cs="Times New Roman"/>
          <w:kern w:val="0"/>
          <w14:ligatures w14:val="none"/>
        </w:rPr>
        <w:t>:</w:t>
      </w:r>
    </w:p>
    <w:p w14:paraId="405BBE47" w14:textId="35DE0A85" w:rsidR="00880F58" w:rsidRDefault="00880F58" w:rsidP="00880F58">
      <w:pPr>
        <w:pStyle w:val="ListParagraph"/>
        <w:numPr>
          <w:ilvl w:val="2"/>
          <w:numId w:val="13"/>
        </w:numPr>
        <w:spacing w:before="100" w:beforeAutospacing="1" w:after="100" w:afterAutospacing="1" w:line="360" w:lineRule="auto"/>
        <w:rPr>
          <w:rFonts w:ascii="Times New Roman" w:eastAsia="Times New Roman" w:hAnsi="Times New Roman" w:cs="Times New Roman"/>
          <w:kern w:val="0"/>
          <w14:ligatures w14:val="none"/>
        </w:rPr>
      </w:pPr>
      <w:r w:rsidRPr="00880F58">
        <w:rPr>
          <w:rFonts w:ascii="Times New Roman" w:eastAsia="Times New Roman" w:hAnsi="Times New Roman" w:cs="Times New Roman"/>
          <w:kern w:val="0"/>
          <w14:ligatures w14:val="none"/>
        </w:rPr>
        <w:t>Presets: Daily, Weekly, Bi-weekly, Monthly, Yearly</w:t>
      </w:r>
    </w:p>
    <w:p w14:paraId="0229D4CB" w14:textId="21E88601" w:rsidR="00880F58" w:rsidRDefault="00880F58" w:rsidP="00880F58">
      <w:pPr>
        <w:pStyle w:val="ListParagraph"/>
        <w:numPr>
          <w:ilvl w:val="2"/>
          <w:numId w:val="13"/>
        </w:numPr>
        <w:spacing w:before="100" w:beforeAutospacing="1" w:after="100" w:afterAutospacing="1" w:line="360" w:lineRule="auto"/>
        <w:rPr>
          <w:rFonts w:ascii="Times New Roman" w:eastAsia="Times New Roman" w:hAnsi="Times New Roman" w:cs="Times New Roman"/>
          <w:kern w:val="0"/>
          <w14:ligatures w14:val="none"/>
        </w:rPr>
      </w:pPr>
      <w:r w:rsidRPr="00880F58">
        <w:rPr>
          <w:rFonts w:ascii="Times New Roman" w:eastAsia="Times New Roman" w:hAnsi="Times New Roman" w:cs="Times New Roman"/>
          <w:kern w:val="0"/>
          <w14:ligatures w14:val="none"/>
        </w:rPr>
        <w:t>Custom Interval: User defines specific numeric intervals (e.g., "Every X Days") and specific days of the week</w:t>
      </w:r>
    </w:p>
    <w:p w14:paraId="1C508BFC" w14:textId="1F0D313C" w:rsidR="00880F58" w:rsidRDefault="00880F58" w:rsidP="00880F58">
      <w:pPr>
        <w:pStyle w:val="ListParagraph"/>
        <w:numPr>
          <w:ilvl w:val="1"/>
          <w:numId w:val="12"/>
        </w:numPr>
        <w:spacing w:before="100" w:beforeAutospacing="1" w:after="100" w:afterAutospacing="1" w:line="360" w:lineRule="auto"/>
        <w:rPr>
          <w:rFonts w:ascii="Times New Roman" w:eastAsia="Times New Roman" w:hAnsi="Times New Roman" w:cs="Times New Roman"/>
          <w:kern w:val="0"/>
          <w14:ligatures w14:val="none"/>
        </w:rPr>
      </w:pPr>
      <w:r w:rsidRPr="00880F58">
        <w:rPr>
          <w:rFonts w:ascii="Times New Roman" w:eastAsia="Times New Roman" w:hAnsi="Times New Roman" w:cs="Times New Roman"/>
          <w:kern w:val="0"/>
          <w14:ligatures w14:val="none"/>
        </w:rPr>
        <w:lastRenderedPageBreak/>
        <w:t>Method B: Manual Selection: The user manually selects non-sequential/irregular dates from a calendar view</w:t>
      </w:r>
    </w:p>
    <w:p w14:paraId="2C301FE3" w14:textId="3CD701EB" w:rsidR="00880F58" w:rsidRDefault="00880F58" w:rsidP="00880F58">
      <w:pPr>
        <w:pStyle w:val="ListParagraph"/>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880F58">
        <w:rPr>
          <w:rFonts w:ascii="Times New Roman" w:eastAsia="Times New Roman" w:hAnsi="Times New Roman" w:cs="Times New Roman"/>
          <w:kern w:val="0"/>
          <w14:ligatures w14:val="none"/>
        </w:rPr>
        <w:t>Uniform Shift Application: The Shift Roles and Times defined in the wizard are applied to all generated dates in the series by default</w:t>
      </w:r>
    </w:p>
    <w:p w14:paraId="268ECD06" w14:textId="2F1E21C7" w:rsidR="00280B4E" w:rsidRPr="00280B4E" w:rsidRDefault="00280B4E" w:rsidP="00280B4E">
      <w:pPr>
        <w:pStyle w:val="ListParagraph"/>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280B4E">
        <w:rPr>
          <w:rFonts w:ascii="Times New Roman" w:eastAsia="Times New Roman" w:hAnsi="Times New Roman" w:cs="Times New Roman"/>
          <w:kern w:val="0"/>
          <w14:ligatures w14:val="none"/>
        </w:rPr>
        <w:t>Recruitment Optionality: The "Smart Recruitment" workflow is optional. Coordinators must be able to bypass the matching process and immediately publish the event to the public calendar if targeted invitations are not required</w:t>
      </w:r>
    </w:p>
    <w:p w14:paraId="2FF42013" w14:textId="77777777" w:rsidR="00280B4E" w:rsidRPr="00280B4E" w:rsidRDefault="00A067FC" w:rsidP="00280B4E">
      <w:pPr>
        <w:pStyle w:val="ListParagraph"/>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280B4E">
        <w:rPr>
          <w:rFonts w:ascii="Times New Roman" w:hAnsi="Times New Roman" w:cs="Times New Roman"/>
        </w:rPr>
        <w:t>High-Confidence Threshold: A volunteer is only flagged as a "High-Confidence Match" if they meet all three criteria: (1) Possess the required Skill (if applicable), (2) Have a matching Interest tag, and (3) Have indicated an Availability preference for that specific time slot</w:t>
      </w:r>
    </w:p>
    <w:p w14:paraId="60C31C10" w14:textId="0873A1BE" w:rsidR="00D22741" w:rsidRPr="00867E86" w:rsidRDefault="00911A04" w:rsidP="00867E86">
      <w:pPr>
        <w:pStyle w:val="ListParagraph"/>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280B4E">
        <w:rPr>
          <w:rFonts w:ascii="Times New Roman" w:eastAsia="Times New Roman" w:hAnsi="Times New Roman" w:cs="Times New Roman"/>
          <w:kern w:val="0"/>
          <w14:ligatures w14:val="none"/>
        </w:rPr>
        <w:t>Role Integrity: Every event must have at least one defined Shift Role with a capacity greater than zero.</w:t>
      </w:r>
      <w:r w:rsidR="00D22741" w:rsidRPr="00867E86">
        <w:rPr>
          <w:rFonts w:ascii="Times New Roman" w:eastAsia="Times New Roman" w:hAnsi="Times New Roman" w:cs="Times New Roman"/>
          <w:kern w:val="0"/>
          <w14:ligatures w14:val="none"/>
        </w:rPr>
        <w:br w:type="page"/>
      </w:r>
    </w:p>
    <w:p w14:paraId="005212CE" w14:textId="3A698818" w:rsidR="009C23D6" w:rsidRPr="007E1210" w:rsidRDefault="00EC3077" w:rsidP="00755EA5">
      <w:pPr>
        <w:spacing w:before="100" w:beforeAutospacing="1" w:after="100" w:afterAutospacing="1" w:line="360" w:lineRule="auto"/>
        <w:rPr>
          <w:rFonts w:ascii="Times New Roman" w:eastAsia="Times New Roman" w:hAnsi="Times New Roman" w:cs="Times New Roman"/>
          <w:kern w:val="0"/>
          <w14:ligatures w14:val="none"/>
        </w:rPr>
      </w:pPr>
      <w:r w:rsidRPr="00EC3077">
        <w:rPr>
          <w:rFonts w:ascii="Times New Roman" w:hAnsi="Times New Roman" w:cs="Times New Roman"/>
          <w:b/>
          <w:bCs/>
          <w:noProof/>
        </w:rPr>
        <w:lastRenderedPageBreak/>
        <w:drawing>
          <wp:inline distT="0" distB="0" distL="0" distR="0" wp14:anchorId="7D96DDA0" wp14:editId="423460EA">
            <wp:extent cx="4031615" cy="8863330"/>
            <wp:effectExtent l="0" t="0" r="6985" b="0"/>
            <wp:docPr id="912886927" name="Picture 37" descr="A diagram of a chemical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86927" name="Picture 37" descr="A diagram of a chemical reaction&#10;&#10;AI-generated content may be incorrect."/>
                    <pic:cNvPicPr/>
                  </pic:nvPicPr>
                  <pic:blipFill>
                    <a:blip r:embed="rId11"/>
                    <a:stretch>
                      <a:fillRect/>
                    </a:stretch>
                  </pic:blipFill>
                  <pic:spPr>
                    <a:xfrm>
                      <a:off x="0" y="0"/>
                      <a:ext cx="4031615" cy="8863330"/>
                    </a:xfrm>
                    <a:prstGeom prst="rect">
                      <a:avLst/>
                    </a:prstGeom>
                  </pic:spPr>
                </pic:pic>
              </a:graphicData>
            </a:graphic>
          </wp:inline>
        </w:drawing>
      </w:r>
      <w:r w:rsidR="009C23D6" w:rsidRPr="007E1210">
        <w:rPr>
          <w:rFonts w:ascii="Times New Roman" w:hAnsi="Times New Roman" w:cs="Times New Roman"/>
          <w:b/>
          <w:bCs/>
          <w:u w:val="single"/>
        </w:rPr>
        <w:br w:type="page"/>
      </w:r>
    </w:p>
    <w:p w14:paraId="385852C1" w14:textId="529AD855" w:rsidR="00867E86" w:rsidRPr="006C38F9" w:rsidRDefault="00867E86" w:rsidP="003B0490">
      <w:pPr>
        <w:pStyle w:val="Heading3"/>
      </w:pPr>
      <w:bookmarkStart w:id="7" w:name="_Toc215138789"/>
      <w:r w:rsidRPr="006C38F9">
        <w:lastRenderedPageBreak/>
        <w:t xml:space="preserve">Business Process </w:t>
      </w:r>
      <w:r w:rsidR="00C329A6">
        <w:t>4</w:t>
      </w:r>
      <w:r w:rsidRPr="006C38F9">
        <w:t xml:space="preserve">: </w:t>
      </w:r>
      <w:r w:rsidR="00C329A6" w:rsidRPr="00C329A6">
        <w:t>Generate Impact and Analytic Reports</w:t>
      </w:r>
      <w:bookmarkEnd w:id="7"/>
    </w:p>
    <w:p w14:paraId="2F6B890F" w14:textId="77777777" w:rsidR="00867E86" w:rsidRPr="00516936" w:rsidRDefault="00867E86" w:rsidP="00867E86">
      <w:pPr>
        <w:spacing w:line="360" w:lineRule="auto"/>
        <w:rPr>
          <w:rFonts w:ascii="Times New Roman" w:hAnsi="Times New Roman" w:cs="Times New Roman"/>
          <w:u w:val="single"/>
        </w:rPr>
      </w:pPr>
      <w:r w:rsidRPr="00516936">
        <w:rPr>
          <w:rFonts w:ascii="Times New Roman" w:hAnsi="Times New Roman" w:cs="Times New Roman"/>
          <w:u w:val="single"/>
        </w:rPr>
        <w:t>Purpose</w:t>
      </w:r>
    </w:p>
    <w:p w14:paraId="1AB22E98" w14:textId="77777777" w:rsidR="00570C6B" w:rsidRDefault="00C329A6" w:rsidP="00867E86">
      <w:pPr>
        <w:spacing w:line="360" w:lineRule="auto"/>
        <w:rPr>
          <w:rFonts w:ascii="Times New Roman" w:hAnsi="Times New Roman" w:cs="Times New Roman"/>
        </w:rPr>
      </w:pPr>
      <w:r w:rsidRPr="00C329A6">
        <w:rPr>
          <w:rFonts w:ascii="Times New Roman" w:hAnsi="Times New Roman" w:cs="Times New Roman"/>
        </w:rPr>
        <w:t>The purpose of the Generate Impact and Analytic Reports process is to transform raw operational data into strategic insights. While volunteers and coordinators focus on day-to-day execution, this process empowers Organisation Administrators to visualise the cumulative effect of those efforts. It replaces static, manual spreadsheet calculations with a dynamic Analytics Engine, enabling the organisation to demonstrate accountability to the board of directors, secure funding through evidence-based grant applications, and optimise future resource allocation based on historical trends.</w:t>
      </w:r>
      <w:r w:rsidRPr="00C329A6">
        <w:rPr>
          <w:rFonts w:ascii="Times New Roman" w:hAnsi="Times New Roman" w:cs="Times New Roman"/>
        </w:rPr>
        <w:t xml:space="preserve"> </w:t>
      </w:r>
    </w:p>
    <w:p w14:paraId="044DA984" w14:textId="1D3F266F" w:rsidR="00867E86" w:rsidRPr="00E24B31" w:rsidRDefault="00867E86" w:rsidP="00867E86">
      <w:pPr>
        <w:spacing w:line="360" w:lineRule="auto"/>
        <w:rPr>
          <w:rFonts w:ascii="Times New Roman" w:hAnsi="Times New Roman" w:cs="Times New Roman"/>
          <w:u w:val="single"/>
        </w:rPr>
      </w:pPr>
      <w:r>
        <w:rPr>
          <w:rFonts w:ascii="Times New Roman" w:hAnsi="Times New Roman" w:cs="Times New Roman"/>
          <w:u w:val="single"/>
        </w:rPr>
        <w:t>Scope</w:t>
      </w:r>
    </w:p>
    <w:p w14:paraId="326CD8B6" w14:textId="77777777" w:rsidR="00867E86" w:rsidRPr="00147EA9" w:rsidRDefault="00867E86" w:rsidP="00867E86">
      <w:pPr>
        <w:pStyle w:val="NormalWeb"/>
        <w:spacing w:line="360" w:lineRule="auto"/>
      </w:pPr>
      <w:r w:rsidRPr="00147EA9">
        <w:rPr>
          <w:rFonts w:hAnsi="Symbol"/>
        </w:rPr>
        <w:t></w:t>
      </w:r>
      <w:r w:rsidRPr="00147EA9">
        <w:t xml:space="preserve">  In-Scope:</w:t>
      </w:r>
    </w:p>
    <w:p w14:paraId="14C29AF5" w14:textId="6AD20B0B" w:rsidR="00867E86" w:rsidRDefault="00973964" w:rsidP="00867E86">
      <w:pPr>
        <w:pStyle w:val="NormalWeb"/>
        <w:numPr>
          <w:ilvl w:val="0"/>
          <w:numId w:val="2"/>
        </w:numPr>
        <w:spacing w:line="360" w:lineRule="auto"/>
      </w:pPr>
      <w:r w:rsidRPr="00973964">
        <w:t>Dashboard Visualisation: Providing a real-time "Global Impact Dashboard" for an at-a-glance view of key metrics (Total Hours, Active Volunteers, Retention Rate)</w:t>
      </w:r>
    </w:p>
    <w:p w14:paraId="08BF5E82" w14:textId="4C63ABFC" w:rsidR="00867E86" w:rsidRDefault="00973964" w:rsidP="00867E86">
      <w:pPr>
        <w:pStyle w:val="NormalWeb"/>
        <w:numPr>
          <w:ilvl w:val="0"/>
          <w:numId w:val="2"/>
        </w:numPr>
        <w:spacing w:line="360" w:lineRule="auto"/>
      </w:pPr>
      <w:r w:rsidRPr="00973964">
        <w:t>Report Configuration: Allowing Administrators to define specific parameters for reports (e.g., Timeframe: "Year-End", Category: "Food Bank", Metric: "Total Hours")</w:t>
      </w:r>
    </w:p>
    <w:p w14:paraId="309948DD" w14:textId="74B41C28" w:rsidR="00867E86" w:rsidRDefault="00973964" w:rsidP="00867E86">
      <w:pPr>
        <w:pStyle w:val="NormalWeb"/>
        <w:numPr>
          <w:ilvl w:val="0"/>
          <w:numId w:val="2"/>
        </w:numPr>
        <w:spacing w:line="360" w:lineRule="auto"/>
      </w:pPr>
      <w:r w:rsidRPr="00973964">
        <w:t>Trend Analysis: Visualising data over time to identify seasonality or engagement drops</w:t>
      </w:r>
    </w:p>
    <w:p w14:paraId="0D6752F4" w14:textId="77777777" w:rsidR="00EF2743" w:rsidRPr="00EF2743" w:rsidRDefault="00747267" w:rsidP="00867E86">
      <w:pPr>
        <w:pStyle w:val="NormalWeb"/>
        <w:numPr>
          <w:ilvl w:val="0"/>
          <w:numId w:val="2"/>
        </w:numPr>
        <w:spacing w:line="360" w:lineRule="auto"/>
        <w:rPr>
          <w:rStyle w:val="citation-188"/>
        </w:rPr>
      </w:pPr>
      <w:r w:rsidRPr="00747267">
        <w:rPr>
          <w:rStyle w:val="citation-188"/>
          <w:rFonts w:eastAsiaTheme="majorEastAsia"/>
        </w:rPr>
        <w:t>Report Generation: Aggregating verified data into downloadable formats (PDF/CSV)</w:t>
      </w:r>
    </w:p>
    <w:p w14:paraId="7A53F56B" w14:textId="54A3B799" w:rsidR="00867E86" w:rsidRPr="00AA0DF5" w:rsidRDefault="00EF2743" w:rsidP="00867E86">
      <w:pPr>
        <w:pStyle w:val="NormalWeb"/>
        <w:numPr>
          <w:ilvl w:val="0"/>
          <w:numId w:val="2"/>
        </w:numPr>
        <w:spacing w:line="360" w:lineRule="auto"/>
      </w:pPr>
      <w:r w:rsidRPr="00747267">
        <w:rPr>
          <w:rStyle w:val="citation-188"/>
          <w:rFonts w:eastAsiaTheme="majorEastAsia"/>
        </w:rPr>
        <w:t>Privacy Processing</w:t>
      </w:r>
      <w:r>
        <w:rPr>
          <w:rStyle w:val="citation-188"/>
          <w:rFonts w:eastAsiaTheme="majorEastAsia"/>
        </w:rPr>
        <w:t>:</w:t>
      </w:r>
      <w:r w:rsidRPr="00747267">
        <w:rPr>
          <w:rStyle w:val="citation-188"/>
          <w:rFonts w:eastAsiaTheme="majorEastAsia"/>
        </w:rPr>
        <w:t xml:space="preserve"> </w:t>
      </w:r>
      <w:r>
        <w:rPr>
          <w:rStyle w:val="citation-188"/>
          <w:rFonts w:eastAsiaTheme="majorEastAsia"/>
        </w:rPr>
        <w:t>A</w:t>
      </w:r>
      <w:r w:rsidR="00747267" w:rsidRPr="00747267">
        <w:rPr>
          <w:rStyle w:val="citation-188"/>
          <w:rFonts w:eastAsiaTheme="majorEastAsia"/>
        </w:rPr>
        <w:t xml:space="preserve">utomatically applies privacy filters based </w:t>
      </w:r>
      <w:r>
        <w:rPr>
          <w:rStyle w:val="citation-188"/>
          <w:rFonts w:eastAsiaTheme="majorEastAsia"/>
        </w:rPr>
        <w:t>selection by administrator</w:t>
      </w:r>
      <w:r w:rsidR="00747267" w:rsidRPr="00747267">
        <w:rPr>
          <w:rStyle w:val="citation-188"/>
          <w:rFonts w:eastAsiaTheme="majorEastAsia"/>
        </w:rPr>
        <w:t>, anonymising data for public consumption while retaining granular detail for internal board review</w:t>
      </w:r>
    </w:p>
    <w:p w14:paraId="01FAF253" w14:textId="77777777" w:rsidR="00867E86" w:rsidRPr="00147EA9" w:rsidRDefault="00867E86" w:rsidP="00867E86">
      <w:pPr>
        <w:pStyle w:val="NormalWeb"/>
        <w:spacing w:line="360" w:lineRule="auto"/>
      </w:pPr>
      <w:r w:rsidRPr="00147EA9">
        <w:rPr>
          <w:rFonts w:hAnsi="Symbol"/>
        </w:rPr>
        <w:t></w:t>
      </w:r>
      <w:r w:rsidRPr="00147EA9">
        <w:t xml:space="preserve">  Out-of-Scope:</w:t>
      </w:r>
    </w:p>
    <w:p w14:paraId="7BC3DF4A" w14:textId="6098587F" w:rsidR="00391A29" w:rsidRDefault="00391A29" w:rsidP="00867E86">
      <w:pPr>
        <w:pStyle w:val="NormalWeb"/>
        <w:numPr>
          <w:ilvl w:val="0"/>
          <w:numId w:val="3"/>
        </w:numPr>
        <w:spacing w:line="360" w:lineRule="auto"/>
      </w:pPr>
      <w:r w:rsidRPr="00391A29">
        <w:t>The actual logging and verification of hours (performed by Volunteers and Coordinators)</w:t>
      </w:r>
    </w:p>
    <w:p w14:paraId="2F76B204" w14:textId="056689AE" w:rsidR="00391A29" w:rsidRDefault="00391A29" w:rsidP="00867E86">
      <w:pPr>
        <w:pStyle w:val="NormalWeb"/>
        <w:numPr>
          <w:ilvl w:val="0"/>
          <w:numId w:val="3"/>
        </w:numPr>
        <w:spacing w:line="360" w:lineRule="auto"/>
      </w:pPr>
      <w:r w:rsidRPr="00391A29">
        <w:t>Converting abstract metrics into tangible impact statements (e.g., dollar value conversions</w:t>
      </w:r>
    </w:p>
    <w:p w14:paraId="436A3121" w14:textId="654C7AB5" w:rsidR="00F82731" w:rsidRDefault="00F82731" w:rsidP="00867E86">
      <w:pPr>
        <w:pStyle w:val="NormalWeb"/>
        <w:numPr>
          <w:ilvl w:val="0"/>
          <w:numId w:val="3"/>
        </w:numPr>
        <w:spacing w:line="360" w:lineRule="auto"/>
      </w:pPr>
      <w:r w:rsidRPr="00F82731">
        <w:t>Automated distribution of reports to stakeholders</w:t>
      </w:r>
    </w:p>
    <w:p w14:paraId="41560C3E" w14:textId="77777777" w:rsidR="00AB5AF7" w:rsidRDefault="00867E86" w:rsidP="00AB5AF7">
      <w:pPr>
        <w:spacing w:line="360" w:lineRule="auto"/>
        <w:rPr>
          <w:rFonts w:ascii="Times New Roman" w:hAnsi="Times New Roman" w:cs="Times New Roman"/>
          <w:u w:val="single"/>
        </w:rPr>
      </w:pPr>
      <w:r w:rsidRPr="006932BC">
        <w:rPr>
          <w:rFonts w:ascii="Times New Roman" w:hAnsi="Times New Roman" w:cs="Times New Roman"/>
          <w:u w:val="single"/>
        </w:rPr>
        <w:t>Business Value</w:t>
      </w:r>
    </w:p>
    <w:p w14:paraId="52071712" w14:textId="1BAE98B7" w:rsidR="00867E86" w:rsidRPr="00AB5AF7" w:rsidRDefault="00AB5AF7" w:rsidP="00AB5AF7">
      <w:pPr>
        <w:spacing w:line="360" w:lineRule="auto"/>
        <w:jc w:val="both"/>
        <w:rPr>
          <w:rFonts w:ascii="Times New Roman" w:hAnsi="Times New Roman" w:cs="Times New Roman"/>
          <w:u w:val="single"/>
        </w:rPr>
      </w:pPr>
      <w:r w:rsidRPr="00AB5AF7">
        <w:rPr>
          <w:rFonts w:ascii="Times New Roman" w:eastAsia="Times New Roman" w:hAnsi="Times New Roman" w:cs="Times New Roman"/>
          <w:kern w:val="0"/>
          <w14:ligatures w14:val="none"/>
        </w:rPr>
        <w:lastRenderedPageBreak/>
        <w:t>For the Administrator: It reduces the time required for reporting. Instead of spending days collating data from spreadsheets, the admin can generate a comprehensive Board Report in minutes</w:t>
      </w:r>
    </w:p>
    <w:p w14:paraId="49BDB04E" w14:textId="77777777" w:rsidR="00AB5AF7" w:rsidRDefault="00AB5AF7" w:rsidP="00AB5AF7">
      <w:pPr>
        <w:spacing w:line="360" w:lineRule="auto"/>
        <w:jc w:val="both"/>
        <w:rPr>
          <w:rFonts w:ascii="Times New Roman" w:eastAsia="Times New Roman" w:hAnsi="Times New Roman" w:cs="Times New Roman"/>
          <w:kern w:val="0"/>
          <w14:ligatures w14:val="none"/>
        </w:rPr>
      </w:pPr>
      <w:r w:rsidRPr="00AB5AF7">
        <w:rPr>
          <w:rFonts w:ascii="Times New Roman" w:eastAsia="Times New Roman" w:hAnsi="Times New Roman" w:cs="Times New Roman"/>
          <w:kern w:val="0"/>
          <w14:ligatures w14:val="none"/>
        </w:rPr>
        <w:t>For Heartfelt Hands (Organisation): It ensures financial sustainability. Grant providers require rigorous, data-backed proof of impact. This process provides accurate, granular data that strengthens funding applications and fosters trust with donors</w:t>
      </w:r>
      <w:r w:rsidRPr="00AB5AF7">
        <w:rPr>
          <w:rFonts w:ascii="Times New Roman" w:eastAsia="Times New Roman" w:hAnsi="Times New Roman" w:cs="Times New Roman"/>
          <w:kern w:val="0"/>
          <w14:ligatures w14:val="none"/>
        </w:rPr>
        <w:t xml:space="preserve"> </w:t>
      </w:r>
    </w:p>
    <w:p w14:paraId="0C0C7ACB" w14:textId="0F22EBD3" w:rsidR="00867E86" w:rsidRPr="00600EDA" w:rsidRDefault="00867E86" w:rsidP="00867E86">
      <w:pPr>
        <w:spacing w:line="360" w:lineRule="auto"/>
        <w:rPr>
          <w:rFonts w:ascii="Times New Roman" w:hAnsi="Times New Roman" w:cs="Times New Roman"/>
          <w:u w:val="single"/>
        </w:rPr>
      </w:pPr>
      <w:r w:rsidRPr="00600EDA">
        <w:rPr>
          <w:rFonts w:ascii="Times New Roman" w:hAnsi="Times New Roman" w:cs="Times New Roman"/>
          <w:u w:val="single"/>
        </w:rPr>
        <w:t>Business Rules</w:t>
      </w:r>
    </w:p>
    <w:p w14:paraId="55CF67A1" w14:textId="77777777" w:rsidR="00867E86" w:rsidRPr="00600EDA" w:rsidRDefault="00867E86" w:rsidP="00867E86">
      <w:pPr>
        <w:spacing w:before="100" w:beforeAutospacing="1" w:after="100" w:afterAutospacing="1" w:line="360" w:lineRule="auto"/>
        <w:rPr>
          <w:rFonts w:ascii="Times New Roman" w:eastAsia="Times New Roman" w:hAnsi="Times New Roman" w:cs="Times New Roman"/>
          <w:kern w:val="0"/>
          <w14:ligatures w14:val="none"/>
        </w:rPr>
      </w:pPr>
      <w:r w:rsidRPr="00D3633E">
        <w:rPr>
          <w:rFonts w:ascii="Times New Roman" w:eastAsia="Times New Roman" w:hAnsi="Times New Roman" w:cs="Times New Roman"/>
          <w:kern w:val="0"/>
          <w14:ligatures w14:val="none"/>
        </w:rPr>
        <w:t>These are the specific constraints and policies that govern how the ‘Create Event and Recruit Volunteers’ process must operate</w:t>
      </w:r>
      <w:r>
        <w:rPr>
          <w:rFonts w:ascii="Times New Roman" w:eastAsia="Times New Roman" w:hAnsi="Times New Roman" w:cs="Times New Roman"/>
          <w:kern w:val="0"/>
          <w14:ligatures w14:val="none"/>
        </w:rPr>
        <w:t>.</w:t>
      </w:r>
    </w:p>
    <w:p w14:paraId="6D1CFFAE" w14:textId="77777777" w:rsidR="00AB5AF7" w:rsidRDefault="00867E86" w:rsidP="00AB5AF7">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D86370">
        <w:rPr>
          <w:rFonts w:ascii="Times New Roman" w:eastAsia="Times New Roman" w:hAnsi="Times New Roman" w:cs="Times New Roman"/>
          <w:kern w:val="0"/>
          <w14:ligatures w14:val="none"/>
        </w:rPr>
        <w:t xml:space="preserve">Schedule Hierarchy: </w:t>
      </w:r>
      <w:r w:rsidR="00AB5AF7" w:rsidRPr="00AB5AF7">
        <w:rPr>
          <w:rFonts w:ascii="Times New Roman" w:eastAsia="Times New Roman" w:hAnsi="Times New Roman" w:cs="Times New Roman"/>
          <w:kern w:val="0"/>
          <w14:ligatures w14:val="none"/>
        </w:rPr>
        <w:t>Data Integrity: Reports can only include "Verified" data (hours approved by Coordinators). Pending or Rejected logs must be excluded from official impact totals to ensure accurac</w:t>
      </w:r>
      <w:r w:rsidR="00AB5AF7">
        <w:rPr>
          <w:rFonts w:ascii="Times New Roman" w:eastAsia="Times New Roman" w:hAnsi="Times New Roman" w:cs="Times New Roman"/>
          <w:kern w:val="0"/>
          <w14:ligatures w14:val="none"/>
        </w:rPr>
        <w:t>y</w:t>
      </w:r>
    </w:p>
    <w:p w14:paraId="3A8BCFDE" w14:textId="77777777" w:rsidR="00836FF3" w:rsidRDefault="00AB5AF7" w:rsidP="00320DE4">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AB5AF7">
        <w:rPr>
          <w:rFonts w:ascii="Times New Roman" w:eastAsia="Times New Roman" w:hAnsi="Times New Roman" w:cs="Times New Roman"/>
          <w:kern w:val="0"/>
          <w14:ligatures w14:val="none"/>
        </w:rPr>
        <w:t>Access Control: Only users with the "Organisation Administrator" role can access sensitive organisational data or generate full organisational reports</w:t>
      </w:r>
    </w:p>
    <w:p w14:paraId="58DDBC75" w14:textId="77777777" w:rsidR="00EC7C5A" w:rsidRDefault="00836FF3" w:rsidP="00320DE4">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836FF3">
        <w:rPr>
          <w:rFonts w:ascii="Times New Roman" w:eastAsia="Times New Roman" w:hAnsi="Times New Roman" w:cs="Times New Roman"/>
          <w:kern w:val="0"/>
          <w14:ligatures w14:val="none"/>
        </w:rPr>
        <w:t xml:space="preserve">Privacy Processing: The system automatically determines data visibility based on the </w:t>
      </w:r>
      <w:r>
        <w:rPr>
          <w:rFonts w:ascii="Times New Roman" w:eastAsia="Times New Roman" w:hAnsi="Times New Roman" w:cs="Times New Roman"/>
          <w:kern w:val="0"/>
          <w14:ligatures w14:val="none"/>
        </w:rPr>
        <w:t>selection from the administrator</w:t>
      </w:r>
      <w:r w:rsidRPr="00836FF3">
        <w:rPr>
          <w:rFonts w:ascii="Times New Roman" w:eastAsia="Times New Roman" w:hAnsi="Times New Roman" w:cs="Times New Roman"/>
          <w:kern w:val="0"/>
          <w14:ligatures w14:val="none"/>
        </w:rPr>
        <w:t>. External-facing formats must strip individual volunteer names (Aggregation), while internal Board formats retain operational detail</w:t>
      </w:r>
    </w:p>
    <w:p w14:paraId="2E1CEC57" w14:textId="511591EB" w:rsidR="004D4A21" w:rsidRPr="0066427F" w:rsidRDefault="00EC7C5A">
      <w:r>
        <w:rPr>
          <w:noProof/>
        </w:rPr>
        <w:lastRenderedPageBreak/>
        <w:drawing>
          <wp:inline distT="0" distB="0" distL="0" distR="0" wp14:anchorId="66F98E62" wp14:editId="3CFC12BC">
            <wp:extent cx="5592445" cy="8863330"/>
            <wp:effectExtent l="0" t="0" r="8255" b="0"/>
            <wp:docPr id="184881757" name="Picture 38"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757" name="Picture 38" descr="A close-up of a diagram&#10;&#10;AI-generated content may be incorrect."/>
                    <pic:cNvPicPr/>
                  </pic:nvPicPr>
                  <pic:blipFill>
                    <a:blip r:embed="rId12"/>
                    <a:stretch>
                      <a:fillRect/>
                    </a:stretch>
                  </pic:blipFill>
                  <pic:spPr>
                    <a:xfrm>
                      <a:off x="0" y="0"/>
                      <a:ext cx="5592445" cy="8863330"/>
                    </a:xfrm>
                    <a:prstGeom prst="rect">
                      <a:avLst/>
                    </a:prstGeom>
                  </pic:spPr>
                </pic:pic>
              </a:graphicData>
            </a:graphic>
          </wp:inline>
        </w:drawing>
      </w:r>
      <w:r w:rsidR="00836FF3" w:rsidRPr="00836FF3">
        <w:rPr>
          <w14:ligatures w14:val="none"/>
        </w:rPr>
        <w:t xml:space="preserve"> </w:t>
      </w:r>
    </w:p>
    <w:p w14:paraId="27FD8706" w14:textId="77777777" w:rsidR="000D2A90" w:rsidRDefault="000D2A90" w:rsidP="000D2A90">
      <w:pPr>
        <w:pStyle w:val="Heading2"/>
      </w:pPr>
      <w:bookmarkStart w:id="8" w:name="_Toc215138790"/>
      <w:r>
        <w:lastRenderedPageBreak/>
        <w:t>3. Stakeholder Interactions</w:t>
      </w:r>
      <w:bookmarkEnd w:id="8"/>
    </w:p>
    <w:p w14:paraId="1D190686" w14:textId="77777777" w:rsidR="00DB5C37" w:rsidRDefault="00DB5C37" w:rsidP="00EC7C5A">
      <w:pPr>
        <w:spacing w:before="100" w:beforeAutospacing="1" w:after="100" w:afterAutospacing="1" w:line="360" w:lineRule="auto"/>
        <w:rPr>
          <w:rFonts w:ascii="Times New Roman" w:eastAsia="Times New Roman" w:hAnsi="Times New Roman" w:cs="Times New Roman"/>
          <w:kern w:val="0"/>
          <w14:ligatures w14:val="none"/>
        </w:rPr>
      </w:pPr>
      <w:r w:rsidRPr="00DB5C37">
        <w:rPr>
          <w:rFonts w:ascii="Times New Roman" w:eastAsia="Times New Roman" w:hAnsi="Times New Roman" w:cs="Times New Roman"/>
          <w:kern w:val="0"/>
          <w14:ligatures w14:val="none"/>
        </w:rPr>
        <w:t xml:space="preserve">This section details how the three core user groups interact with the </w:t>
      </w:r>
      <w:proofErr w:type="spellStart"/>
      <w:r w:rsidRPr="00DB5C37">
        <w:rPr>
          <w:rFonts w:ascii="Times New Roman" w:eastAsia="Times New Roman" w:hAnsi="Times New Roman" w:cs="Times New Roman"/>
          <w:kern w:val="0"/>
          <w14:ligatures w14:val="none"/>
        </w:rPr>
        <w:t>ImpactHub</w:t>
      </w:r>
      <w:proofErr w:type="spellEnd"/>
      <w:r w:rsidRPr="00DB5C37">
        <w:rPr>
          <w:rFonts w:ascii="Times New Roman" w:eastAsia="Times New Roman" w:hAnsi="Times New Roman" w:cs="Times New Roman"/>
          <w:kern w:val="0"/>
          <w14:ligatures w14:val="none"/>
        </w:rPr>
        <w:t xml:space="preserve"> platform to achieve their specific goals. The system is designed to shift user interactions from "reactive data entry" to "proactive decision making."</w:t>
      </w:r>
    </w:p>
    <w:p w14:paraId="334FAC19" w14:textId="77777777" w:rsidR="00DB5C37" w:rsidRDefault="00DB5C37" w:rsidP="00DB5C37">
      <w:pPr>
        <w:pStyle w:val="Heading3"/>
      </w:pPr>
      <w:r w:rsidRPr="00DB5C37">
        <w:t>Volunteers</w:t>
      </w:r>
    </w:p>
    <w:p w14:paraId="7CBC2F67" w14:textId="73A9889E" w:rsidR="00D25257" w:rsidRPr="00D25257" w:rsidRDefault="00D25257" w:rsidP="00360019">
      <w:pPr>
        <w:spacing w:line="360" w:lineRule="auto"/>
        <w:rPr>
          <w:rFonts w:ascii="Times New Roman" w:hAnsi="Times New Roman" w:cs="Times New Roman"/>
        </w:rPr>
      </w:pPr>
      <w:r w:rsidRPr="00D25257">
        <w:rPr>
          <w:rFonts w:ascii="Times New Roman" w:hAnsi="Times New Roman" w:cs="Times New Roman"/>
        </w:rPr>
        <w:t xml:space="preserve">Volunteers interact with </w:t>
      </w:r>
      <w:proofErr w:type="spellStart"/>
      <w:r w:rsidRPr="00D25257">
        <w:rPr>
          <w:rFonts w:ascii="Times New Roman" w:hAnsi="Times New Roman" w:cs="Times New Roman"/>
        </w:rPr>
        <w:t>ImpactHub</w:t>
      </w:r>
      <w:proofErr w:type="spellEnd"/>
      <w:r w:rsidRPr="00D25257">
        <w:rPr>
          <w:rFonts w:ascii="Times New Roman" w:hAnsi="Times New Roman" w:cs="Times New Roman"/>
        </w:rPr>
        <w:t xml:space="preserve"> primarily as a personalised concierge rather than a static bulletin board</w:t>
      </w:r>
    </w:p>
    <w:p w14:paraId="3BDA1063" w14:textId="64ADFB7A" w:rsidR="00DB5C37" w:rsidRPr="00DB5C37" w:rsidRDefault="00DB5C37" w:rsidP="000433CA">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w:t>
      </w:r>
      <w:r w:rsidRPr="00DB5C37">
        <w:rPr>
          <w:rFonts w:ascii="Times New Roman" w:eastAsia="Times New Roman" w:hAnsi="Times New Roman" w:cs="Times New Roman"/>
          <w:kern w:val="0"/>
          <w14:ligatures w14:val="none"/>
        </w:rPr>
        <w:t>Instead of manually filtering through irrelevant listings, the volunteer is presented with a curated "Smart Recommendations" feed immediately upon login. This feed leverages the Skills and Interests data captured during the onboarding process (Business Process 1) to surface opportunities where they can be most effective</w:t>
      </w:r>
      <w:r w:rsidR="009A70AD">
        <w:rPr>
          <w:rFonts w:ascii="Times New Roman" w:eastAsia="Times New Roman" w:hAnsi="Times New Roman" w:cs="Times New Roman"/>
          <w:kern w:val="0"/>
          <w14:ligatures w14:val="none"/>
        </w:rPr>
        <w:t>.</w:t>
      </w:r>
    </w:p>
    <w:p w14:paraId="7E379C9D" w14:textId="5DFF9D95" w:rsidR="00DB5C37" w:rsidRPr="00DB5C37" w:rsidRDefault="00DB5C37" w:rsidP="000433CA">
      <w:pPr>
        <w:spacing w:before="100" w:beforeAutospacing="1" w:after="100" w:afterAutospacing="1" w:line="360" w:lineRule="auto"/>
        <w:jc w:val="both"/>
        <w:rPr>
          <w:rFonts w:ascii="Times New Roman" w:eastAsia="Times New Roman" w:hAnsi="Times New Roman" w:cs="Times New Roman"/>
          <w:kern w:val="0"/>
          <w14:ligatures w14:val="none"/>
        </w:rPr>
      </w:pPr>
      <w:r w:rsidRPr="00DB5C37">
        <w:rPr>
          <w:rFonts w:ascii="Times New Roman" w:eastAsia="Times New Roman" w:hAnsi="Times New Roman" w:cs="Times New Roman"/>
          <w:kern w:val="0"/>
          <w14:ligatures w14:val="none"/>
        </w:rPr>
        <w:t>Commitment: The interaction creates a "path of least resistance." For simple tasks, volunteers utilise the One-Tap Join feature (Business Process 2), removing the barrier of complex forms. For complex schedules, the Date Selection Interface allows them to fit volunteering around their lives, not the other way around</w:t>
      </w:r>
    </w:p>
    <w:p w14:paraId="6F151EA9" w14:textId="324D3938" w:rsidR="00DB5C37" w:rsidRPr="00DB5C37" w:rsidRDefault="00DB5C37" w:rsidP="000433CA">
      <w:pPr>
        <w:spacing w:before="100" w:beforeAutospacing="1" w:after="100" w:afterAutospacing="1" w:line="360" w:lineRule="auto"/>
        <w:jc w:val="both"/>
        <w:rPr>
          <w:rFonts w:ascii="Times New Roman" w:eastAsia="Times New Roman" w:hAnsi="Times New Roman" w:cs="Times New Roman"/>
          <w:kern w:val="0"/>
          <w14:ligatures w14:val="none"/>
        </w:rPr>
      </w:pPr>
      <w:r w:rsidRPr="00DB5C37">
        <w:rPr>
          <w:rFonts w:ascii="Times New Roman" w:eastAsia="Times New Roman" w:hAnsi="Times New Roman" w:cs="Times New Roman"/>
          <w:kern w:val="0"/>
          <w14:ligatures w14:val="none"/>
        </w:rPr>
        <w:t>Retention: Post-event, the volunteer interacts with their personal Impact Dashboard, which provides immediate positive reinforcement by visualising their accumulated hours and specific contributions, fostering a sense of belonging and encouraging repeat engagement.</w:t>
      </w:r>
    </w:p>
    <w:p w14:paraId="04BF4D38" w14:textId="2E0F7B27" w:rsidR="00DB5C37" w:rsidRDefault="00DB5C37" w:rsidP="009A70AD">
      <w:pPr>
        <w:pStyle w:val="Heading3"/>
      </w:pPr>
      <w:r w:rsidRPr="009A70AD">
        <w:t>Programme Coordinators</w:t>
      </w:r>
    </w:p>
    <w:p w14:paraId="7083DD07" w14:textId="51B03A45" w:rsidR="00360019" w:rsidRPr="00360019" w:rsidRDefault="00360019" w:rsidP="00360019">
      <w:pPr>
        <w:spacing w:line="360" w:lineRule="auto"/>
        <w:rPr>
          <w:rFonts w:ascii="Times New Roman" w:hAnsi="Times New Roman" w:cs="Times New Roman"/>
        </w:rPr>
      </w:pPr>
      <w:r w:rsidRPr="00360019">
        <w:rPr>
          <w:rFonts w:ascii="Times New Roman" w:hAnsi="Times New Roman" w:cs="Times New Roman"/>
        </w:rPr>
        <w:t>Coordinators interact with the platform to optimise "Fill Rates" and ensure operational coverage without administrative burnout</w:t>
      </w:r>
    </w:p>
    <w:p w14:paraId="743C7B55" w14:textId="684E3BEF" w:rsidR="00DB5C37" w:rsidRPr="00DB5C37" w:rsidRDefault="00DB5C37" w:rsidP="00D844BC">
      <w:pPr>
        <w:spacing w:before="100" w:beforeAutospacing="1" w:after="100" w:afterAutospacing="1" w:line="360" w:lineRule="auto"/>
        <w:jc w:val="both"/>
        <w:rPr>
          <w:rFonts w:ascii="Times New Roman" w:eastAsia="Times New Roman" w:hAnsi="Times New Roman" w:cs="Times New Roman"/>
          <w:kern w:val="0"/>
          <w14:ligatures w14:val="none"/>
        </w:rPr>
      </w:pPr>
      <w:r w:rsidRPr="00DB5C37">
        <w:rPr>
          <w:rFonts w:ascii="Times New Roman" w:eastAsia="Times New Roman" w:hAnsi="Times New Roman" w:cs="Times New Roman"/>
          <w:kern w:val="0"/>
          <w14:ligatures w14:val="none"/>
        </w:rPr>
        <w:t xml:space="preserve">Recruitment: The primary shift in interaction is moving from "Broadcast" to "Target." Instead of sending mass emails and hoping for replies, Coordinators </w:t>
      </w:r>
      <w:r w:rsidR="009A70AD">
        <w:rPr>
          <w:rFonts w:ascii="Times New Roman" w:eastAsia="Times New Roman" w:hAnsi="Times New Roman" w:cs="Times New Roman"/>
          <w:kern w:val="0"/>
          <w14:ligatures w14:val="none"/>
        </w:rPr>
        <w:t xml:space="preserve">can </w:t>
      </w:r>
      <w:r w:rsidRPr="00DB5C37">
        <w:rPr>
          <w:rFonts w:ascii="Times New Roman" w:eastAsia="Times New Roman" w:hAnsi="Times New Roman" w:cs="Times New Roman"/>
          <w:kern w:val="0"/>
          <w14:ligatures w14:val="none"/>
        </w:rPr>
        <w:t>use the</w:t>
      </w:r>
      <w:r w:rsidR="001E5C37">
        <w:rPr>
          <w:rFonts w:ascii="Times New Roman" w:eastAsia="Times New Roman" w:hAnsi="Times New Roman" w:cs="Times New Roman"/>
          <w:kern w:val="0"/>
          <w14:ligatures w14:val="none"/>
        </w:rPr>
        <w:t xml:space="preserve"> smart matching feature</w:t>
      </w:r>
      <w:r w:rsidRPr="00DB5C37">
        <w:rPr>
          <w:rFonts w:ascii="Times New Roman" w:eastAsia="Times New Roman" w:hAnsi="Times New Roman" w:cs="Times New Roman"/>
          <w:kern w:val="0"/>
          <w14:ligatures w14:val="none"/>
        </w:rPr>
        <w:t xml:space="preserve"> (Business Process 3). They interact with the system to identify "High-Confidence Matches"</w:t>
      </w:r>
      <w:r w:rsidR="001E5C37">
        <w:rPr>
          <w:rFonts w:ascii="Times New Roman" w:eastAsia="Times New Roman" w:hAnsi="Times New Roman" w:cs="Times New Roman"/>
          <w:kern w:val="0"/>
          <w14:ligatures w14:val="none"/>
        </w:rPr>
        <w:t xml:space="preserve"> who are </w:t>
      </w:r>
      <w:r w:rsidRPr="00DB5C37">
        <w:rPr>
          <w:rFonts w:ascii="Times New Roman" w:eastAsia="Times New Roman" w:hAnsi="Times New Roman" w:cs="Times New Roman"/>
          <w:kern w:val="0"/>
          <w14:ligatures w14:val="none"/>
        </w:rPr>
        <w:t>volunteers who are qualified, interested, and available</w:t>
      </w:r>
      <w:r w:rsidR="001E5C37">
        <w:rPr>
          <w:rFonts w:ascii="Times New Roman" w:eastAsia="Times New Roman" w:hAnsi="Times New Roman" w:cs="Times New Roman"/>
          <w:kern w:val="0"/>
          <w14:ligatures w14:val="none"/>
        </w:rPr>
        <w:t xml:space="preserve">, </w:t>
      </w:r>
      <w:r w:rsidRPr="00DB5C37">
        <w:rPr>
          <w:rFonts w:ascii="Times New Roman" w:eastAsia="Times New Roman" w:hAnsi="Times New Roman" w:cs="Times New Roman"/>
          <w:kern w:val="0"/>
          <w14:ligatures w14:val="none"/>
        </w:rPr>
        <w:t>and send Direct Invitations. This transforms recruitment from a passive waiting game into an active, targeted selection process.</w:t>
      </w:r>
    </w:p>
    <w:p w14:paraId="7375C260" w14:textId="23FE1EF4" w:rsidR="00DB5C37" w:rsidRPr="00DB5C37" w:rsidRDefault="00DB5C37" w:rsidP="00D844BC">
      <w:pPr>
        <w:spacing w:before="100" w:beforeAutospacing="1" w:after="100" w:afterAutospacing="1" w:line="360" w:lineRule="auto"/>
        <w:jc w:val="both"/>
        <w:rPr>
          <w:rFonts w:ascii="Times New Roman" w:eastAsia="Times New Roman" w:hAnsi="Times New Roman" w:cs="Times New Roman"/>
          <w:kern w:val="0"/>
          <w14:ligatures w14:val="none"/>
        </w:rPr>
      </w:pPr>
      <w:r w:rsidRPr="00DB5C37">
        <w:rPr>
          <w:rFonts w:ascii="Times New Roman" w:eastAsia="Times New Roman" w:hAnsi="Times New Roman" w:cs="Times New Roman"/>
          <w:kern w:val="0"/>
          <w14:ligatures w14:val="none"/>
        </w:rPr>
        <w:lastRenderedPageBreak/>
        <w:t>Operational Control: The Roster Dashboard provides a real-time "Red/Green" status view of upcoming shifts. Coordinators interact with this view to identify gaps instantly. The system creates an exception-based interaction model: Coordinators are only notified when a shift is under-capacity or requires high-risk skill verification, allowing them to focus on resolving issues rather than monitoring routine sign-ups.</w:t>
      </w:r>
    </w:p>
    <w:p w14:paraId="55F399F1" w14:textId="0F680F9E" w:rsidR="00DB5C37" w:rsidRDefault="001E5C37" w:rsidP="001E5C37">
      <w:pPr>
        <w:pStyle w:val="Heading3"/>
      </w:pPr>
      <w:r>
        <w:t>Organisation Administrators</w:t>
      </w:r>
    </w:p>
    <w:p w14:paraId="549295B3" w14:textId="66F64C48" w:rsidR="004D1B53" w:rsidRPr="004D1B53" w:rsidRDefault="004D1B53" w:rsidP="004D1B53">
      <w:pPr>
        <w:pStyle w:val="NormalWeb"/>
        <w:spacing w:line="360" w:lineRule="auto"/>
      </w:pPr>
      <w:r w:rsidRPr="004D1B53">
        <w:t xml:space="preserve">Administrators interact with </w:t>
      </w:r>
      <w:proofErr w:type="spellStart"/>
      <w:r w:rsidRPr="004D1B53">
        <w:t>ImpactHub</w:t>
      </w:r>
      <w:proofErr w:type="spellEnd"/>
      <w:r w:rsidRPr="004D1B53">
        <w:t xml:space="preserve"> to convert operational data into organisational sustainability and governance.</w:t>
      </w:r>
    </w:p>
    <w:p w14:paraId="3BA438E8" w14:textId="657055DE" w:rsidR="00591767" w:rsidRDefault="00591767" w:rsidP="00FA49E4">
      <w:pPr>
        <w:spacing w:line="360" w:lineRule="auto"/>
        <w:jc w:val="both"/>
        <w:rPr>
          <w:rFonts w:ascii="Times New Roman" w:eastAsia="Times New Roman" w:hAnsi="Times New Roman" w:cs="Times New Roman"/>
          <w:kern w:val="0"/>
          <w14:ligatures w14:val="none"/>
        </w:rPr>
      </w:pPr>
      <w:r w:rsidRPr="00591767">
        <w:rPr>
          <w:rFonts w:ascii="Times New Roman" w:eastAsia="Times New Roman" w:hAnsi="Times New Roman" w:cs="Times New Roman"/>
          <w:kern w:val="0"/>
          <w14:ligatures w14:val="none"/>
        </w:rPr>
        <w:t>Strategic Oversight &amp; Trend Analysis: The Administrator</w:t>
      </w:r>
      <w:r w:rsidR="00042C83">
        <w:rPr>
          <w:rFonts w:ascii="Times New Roman" w:eastAsia="Times New Roman" w:hAnsi="Times New Roman" w:cs="Times New Roman"/>
          <w:kern w:val="0"/>
          <w14:ligatures w14:val="none"/>
        </w:rPr>
        <w:t xml:space="preserve"> will be able to see an overview</w:t>
      </w:r>
      <w:r w:rsidRPr="00591767">
        <w:rPr>
          <w:rFonts w:ascii="Times New Roman" w:eastAsia="Times New Roman" w:hAnsi="Times New Roman" w:cs="Times New Roman"/>
          <w:kern w:val="0"/>
          <w14:ligatures w14:val="none"/>
        </w:rPr>
        <w:t xml:space="preserve"> of the organisation via the Global Impact Dashboard. Their interaction focuses on identifying macro-trends</w:t>
      </w:r>
      <w:r w:rsidR="004D1B53">
        <w:rPr>
          <w:rFonts w:ascii="Times New Roman" w:eastAsia="Times New Roman" w:hAnsi="Times New Roman" w:cs="Times New Roman"/>
          <w:kern w:val="0"/>
          <w14:ligatures w14:val="none"/>
        </w:rPr>
        <w:t xml:space="preserve"> </w:t>
      </w:r>
      <w:r w:rsidRPr="00591767">
        <w:rPr>
          <w:rFonts w:ascii="Times New Roman" w:eastAsia="Times New Roman" w:hAnsi="Times New Roman" w:cs="Times New Roman"/>
          <w:kern w:val="0"/>
          <w14:ligatures w14:val="none"/>
        </w:rPr>
        <w:t xml:space="preserve">such as </w:t>
      </w:r>
      <w:r w:rsidR="004D1B53" w:rsidRPr="00591767">
        <w:rPr>
          <w:rFonts w:ascii="Times New Roman" w:eastAsia="Times New Roman" w:hAnsi="Times New Roman" w:cs="Times New Roman"/>
          <w:kern w:val="0"/>
          <w14:ligatures w14:val="none"/>
        </w:rPr>
        <w:t>analysing</w:t>
      </w:r>
      <w:r w:rsidRPr="00591767">
        <w:rPr>
          <w:rFonts w:ascii="Times New Roman" w:eastAsia="Times New Roman" w:hAnsi="Times New Roman" w:cs="Times New Roman"/>
          <w:kern w:val="0"/>
          <w14:ligatures w14:val="none"/>
        </w:rPr>
        <w:t xml:space="preserve"> the "Retention Rate" of volunteers recruited or spotting "Participation Drops" in specific </w:t>
      </w:r>
      <w:r w:rsidR="004D1B53">
        <w:rPr>
          <w:rFonts w:ascii="Times New Roman" w:eastAsia="Times New Roman" w:hAnsi="Times New Roman" w:cs="Times New Roman"/>
          <w:kern w:val="0"/>
          <w14:ligatures w14:val="none"/>
        </w:rPr>
        <w:t>events</w:t>
      </w:r>
      <w:r w:rsidRPr="00591767">
        <w:rPr>
          <w:rFonts w:ascii="Times New Roman" w:eastAsia="Times New Roman" w:hAnsi="Times New Roman" w:cs="Times New Roman"/>
          <w:kern w:val="0"/>
          <w14:ligatures w14:val="none"/>
        </w:rPr>
        <w:t>. This allows them to make data-driven decisions on where to allocate budget or which programs require intervention</w:t>
      </w:r>
      <w:r w:rsidRPr="00591767">
        <w:rPr>
          <w:rFonts w:ascii="Times New Roman" w:eastAsia="Times New Roman" w:hAnsi="Times New Roman" w:cs="Times New Roman"/>
          <w:kern w:val="0"/>
          <w14:ligatures w14:val="none"/>
        </w:rPr>
        <w:t xml:space="preserve"> </w:t>
      </w:r>
    </w:p>
    <w:p w14:paraId="4940D600" w14:textId="068F1EFB" w:rsidR="00FA49E4" w:rsidRDefault="00287BC3" w:rsidP="00FA49E4">
      <w:pPr>
        <w:spacing w:line="360" w:lineRule="auto"/>
        <w:jc w:val="both"/>
        <w:rPr>
          <w:rFonts w:ascii="Times New Roman" w:eastAsia="Times New Roman" w:hAnsi="Times New Roman" w:cs="Times New Roman"/>
          <w:kern w:val="0"/>
          <w14:ligatures w14:val="none"/>
        </w:rPr>
      </w:pPr>
      <w:r w:rsidRPr="00287BC3">
        <w:rPr>
          <w:rFonts w:ascii="Times New Roman" w:eastAsia="Times New Roman" w:hAnsi="Times New Roman" w:cs="Times New Roman"/>
          <w:kern w:val="0"/>
          <w14:ligatures w14:val="none"/>
        </w:rPr>
        <w:t>Evidence Gathering: The Administrator interacts with the Report Generator (Business Process 4) to clearly demonstrate the organi</w:t>
      </w:r>
      <w:r>
        <w:rPr>
          <w:rFonts w:ascii="Times New Roman" w:eastAsia="Times New Roman" w:hAnsi="Times New Roman" w:cs="Times New Roman"/>
          <w:kern w:val="0"/>
          <w14:ligatures w14:val="none"/>
        </w:rPr>
        <w:t>s</w:t>
      </w:r>
      <w:r w:rsidRPr="00287BC3">
        <w:rPr>
          <w:rFonts w:ascii="Times New Roman" w:eastAsia="Times New Roman" w:hAnsi="Times New Roman" w:cs="Times New Roman"/>
          <w:kern w:val="0"/>
          <w14:ligatures w14:val="none"/>
        </w:rPr>
        <w:t xml:space="preserve">ation's impact to stakeholders and grant providers. By filtering verified log data, they generate the necessary evidence for grant applications. </w:t>
      </w:r>
      <w:r>
        <w:rPr>
          <w:rFonts w:ascii="Times New Roman" w:eastAsia="Times New Roman" w:hAnsi="Times New Roman" w:cs="Times New Roman"/>
          <w:kern w:val="0"/>
          <w14:ligatures w14:val="none"/>
        </w:rPr>
        <w:t xml:space="preserve">When required, admins can also </w:t>
      </w:r>
      <w:r w:rsidRPr="00287BC3">
        <w:rPr>
          <w:rFonts w:ascii="Times New Roman" w:eastAsia="Times New Roman" w:hAnsi="Times New Roman" w:cs="Times New Roman"/>
          <w:kern w:val="0"/>
          <w14:ligatures w14:val="none"/>
        </w:rPr>
        <w:t>ensure that data presented to external stakeholders (Board Members, Donors) is automatically anonymised for privacy while remaining aggregated accurately for impact proof.</w:t>
      </w:r>
    </w:p>
    <w:p w14:paraId="491281FB" w14:textId="0831FC91" w:rsidR="00AB5AF7" w:rsidRPr="00FA49E4" w:rsidRDefault="00FA49E4" w:rsidP="00FA49E4">
      <w:pPr>
        <w:spacing w:line="360" w:lineRule="auto"/>
        <w:jc w:val="both"/>
        <w:rPr>
          <w:rFonts w:ascii="Times New Roman" w:eastAsia="Times New Roman" w:hAnsi="Times New Roman" w:cs="Times New Roman"/>
          <w:kern w:val="0"/>
          <w14:ligatures w14:val="none"/>
        </w:rPr>
      </w:pPr>
      <w:r w:rsidRPr="00FA49E4">
        <w:rPr>
          <w:rFonts w:ascii="Times New Roman" w:hAnsi="Times New Roman" w:cs="Times New Roman"/>
        </w:rPr>
        <w:t>D</w:t>
      </w:r>
      <w:r w:rsidRPr="00FA49E4">
        <w:rPr>
          <w:rFonts w:ascii="Times New Roman" w:hAnsi="Times New Roman" w:cs="Times New Roman"/>
        </w:rPr>
        <w:t xml:space="preserve">atabase Governance: While Volunteers onboard themselves , the Administrator interacts with the Volunteer Database to ensure the integrity of the "Smart Matching" ecosystem. They manage the high-level configuration of Skills and Interests tags, ensuring that the </w:t>
      </w:r>
      <w:r w:rsidR="00591767">
        <w:rPr>
          <w:rFonts w:ascii="Times New Roman" w:hAnsi="Times New Roman" w:cs="Times New Roman"/>
        </w:rPr>
        <w:t>categorisation</w:t>
      </w:r>
      <w:r w:rsidRPr="00FA49E4">
        <w:rPr>
          <w:rFonts w:ascii="Times New Roman" w:hAnsi="Times New Roman" w:cs="Times New Roman"/>
        </w:rPr>
        <w:t xml:space="preserve"> used in the "Opportunity Finder" remains relevant. This interaction ensures that the data feeding into the operational processes remains clean and standardi</w:t>
      </w:r>
      <w:r w:rsidR="00591767">
        <w:rPr>
          <w:rFonts w:ascii="Times New Roman" w:hAnsi="Times New Roman" w:cs="Times New Roman"/>
        </w:rPr>
        <w:t>s</w:t>
      </w:r>
      <w:r w:rsidRPr="00FA49E4">
        <w:rPr>
          <w:rFonts w:ascii="Times New Roman" w:hAnsi="Times New Roman" w:cs="Times New Roman"/>
        </w:rPr>
        <w:t>ed.</w:t>
      </w:r>
      <w:r w:rsidR="00DB5C37" w:rsidRPr="00FA49E4">
        <w:rPr>
          <w:rFonts w:ascii="Times New Roman" w:eastAsia="Times New Roman" w:hAnsi="Times New Roman" w:cs="Times New Roman"/>
          <w:kern w:val="0"/>
          <w14:ligatures w14:val="none"/>
        </w:rPr>
        <w:br w:type="page"/>
      </w:r>
    </w:p>
    <w:p w14:paraId="6395E349" w14:textId="6D81AE60" w:rsidR="00656516" w:rsidRPr="002D7F5D" w:rsidRDefault="00014980" w:rsidP="00014980">
      <w:pPr>
        <w:pStyle w:val="Heading2"/>
      </w:pPr>
      <w:bookmarkStart w:id="9" w:name="_Toc215138791"/>
      <w:r>
        <w:lastRenderedPageBreak/>
        <w:t>4. Wireframes</w:t>
      </w:r>
      <w:bookmarkEnd w:id="9"/>
    </w:p>
    <w:p w14:paraId="6723ABD0" w14:textId="77777777" w:rsidR="009C23D6" w:rsidRPr="004D2D9B" w:rsidRDefault="009C23D6">
      <w:pPr>
        <w:rPr>
          <w:rFonts w:ascii="Times New Roman" w:eastAsia="Times New Roman" w:hAnsi="Times New Roman" w:cs="Times New Roman"/>
          <w:b/>
          <w:bCs/>
          <w:kern w:val="0"/>
          <w:u w:val="single"/>
          <w14:ligatures w14:val="none"/>
        </w:rPr>
      </w:pPr>
      <w:r w:rsidRPr="004D2D9B">
        <w:rPr>
          <w:rFonts w:ascii="Times New Roman" w:hAnsi="Times New Roman" w:cs="Times New Roman"/>
          <w:b/>
          <w:bCs/>
          <w:u w:val="single"/>
        </w:rPr>
        <w:br w:type="page"/>
      </w:r>
    </w:p>
    <w:p w14:paraId="25AED78F" w14:textId="1B961155" w:rsidR="009C23D6" w:rsidRPr="004D2D9B" w:rsidRDefault="009C23D6" w:rsidP="0057031D">
      <w:pPr>
        <w:pStyle w:val="Heading1"/>
      </w:pPr>
      <w:bookmarkStart w:id="10" w:name="_Toc215138792"/>
      <w:r w:rsidRPr="004D2D9B">
        <w:lastRenderedPageBreak/>
        <w:t>D.2.  Use Case Diagrams</w:t>
      </w:r>
      <w:bookmarkEnd w:id="10"/>
    </w:p>
    <w:p w14:paraId="6CF21D38" w14:textId="77777777" w:rsidR="009C23D6" w:rsidRPr="004D2D9B" w:rsidRDefault="009C23D6">
      <w:pPr>
        <w:rPr>
          <w:rFonts w:ascii="Times New Roman" w:hAnsi="Times New Roman" w:cs="Times New Roman"/>
          <w:b/>
          <w:bCs/>
          <w:u w:val="single"/>
        </w:rPr>
      </w:pPr>
      <w:r w:rsidRPr="004D2D9B">
        <w:rPr>
          <w:rFonts w:ascii="Times New Roman" w:hAnsi="Times New Roman" w:cs="Times New Roman"/>
          <w:b/>
          <w:bCs/>
          <w:u w:val="single"/>
        </w:rPr>
        <w:br w:type="page"/>
      </w:r>
    </w:p>
    <w:p w14:paraId="3F903D8D" w14:textId="5E8344C5" w:rsidR="009C23D6" w:rsidRPr="004D2D9B" w:rsidRDefault="009C23D6" w:rsidP="0057031D">
      <w:pPr>
        <w:pStyle w:val="Heading1"/>
      </w:pPr>
      <w:bookmarkStart w:id="11" w:name="_Toc215138793"/>
      <w:r w:rsidRPr="004D2D9B">
        <w:lastRenderedPageBreak/>
        <w:t>D.3.  Domain Model Class Diagram</w:t>
      </w:r>
      <w:bookmarkEnd w:id="11"/>
      <w:r w:rsidRPr="004D2D9B">
        <w:t xml:space="preserve"> </w:t>
      </w:r>
      <w:r w:rsidRPr="004D2D9B">
        <w:br w:type="page"/>
      </w:r>
    </w:p>
    <w:p w14:paraId="5CB48EEF" w14:textId="1D329B45" w:rsidR="00066A98" w:rsidRPr="004D2D9B" w:rsidRDefault="00066A98" w:rsidP="00BD3E40">
      <w:pPr>
        <w:pStyle w:val="NormalWeb"/>
        <w:spacing w:line="360" w:lineRule="auto"/>
      </w:pPr>
    </w:p>
    <w:sectPr w:rsidR="00066A98" w:rsidRPr="004D2D9B">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208DF" w14:textId="77777777" w:rsidR="00064B59" w:rsidRDefault="00064B59" w:rsidP="00BA2BFB">
      <w:pPr>
        <w:spacing w:after="0" w:line="240" w:lineRule="auto"/>
      </w:pPr>
      <w:r>
        <w:separator/>
      </w:r>
    </w:p>
  </w:endnote>
  <w:endnote w:type="continuationSeparator" w:id="0">
    <w:p w14:paraId="5CBDBC1D" w14:textId="77777777" w:rsidR="00064B59" w:rsidRDefault="00064B59" w:rsidP="00BA2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78683"/>
      <w:docPartObj>
        <w:docPartGallery w:val="Page Numbers (Bottom of Page)"/>
        <w:docPartUnique/>
      </w:docPartObj>
    </w:sdtPr>
    <w:sdtEndPr>
      <w:rPr>
        <w:rFonts w:ascii="Times New Roman" w:hAnsi="Times New Roman" w:cs="Times New Roman"/>
        <w:noProof/>
      </w:rPr>
    </w:sdtEndPr>
    <w:sdtContent>
      <w:p w14:paraId="206FF2F9" w14:textId="0697B4C8" w:rsidR="008B0616" w:rsidRPr="008B0616" w:rsidRDefault="008B0616">
        <w:pPr>
          <w:pStyle w:val="Footer"/>
          <w:jc w:val="right"/>
          <w:rPr>
            <w:rFonts w:ascii="Times New Roman" w:hAnsi="Times New Roman" w:cs="Times New Roman"/>
          </w:rPr>
        </w:pPr>
        <w:r w:rsidRPr="008B0616">
          <w:rPr>
            <w:rFonts w:ascii="Times New Roman" w:hAnsi="Times New Roman" w:cs="Times New Roman"/>
          </w:rPr>
          <w:fldChar w:fldCharType="begin"/>
        </w:r>
        <w:r w:rsidRPr="008B0616">
          <w:rPr>
            <w:rFonts w:ascii="Times New Roman" w:hAnsi="Times New Roman" w:cs="Times New Roman"/>
          </w:rPr>
          <w:instrText xml:space="preserve"> PAGE   \* MERGEFORMAT </w:instrText>
        </w:r>
        <w:r w:rsidRPr="008B0616">
          <w:rPr>
            <w:rFonts w:ascii="Times New Roman" w:hAnsi="Times New Roman" w:cs="Times New Roman"/>
          </w:rPr>
          <w:fldChar w:fldCharType="separate"/>
        </w:r>
        <w:r w:rsidRPr="008B0616">
          <w:rPr>
            <w:rFonts w:ascii="Times New Roman" w:hAnsi="Times New Roman" w:cs="Times New Roman"/>
            <w:noProof/>
          </w:rPr>
          <w:t>2</w:t>
        </w:r>
        <w:r w:rsidRPr="008B0616">
          <w:rPr>
            <w:rFonts w:ascii="Times New Roman" w:hAnsi="Times New Roman" w:cs="Times New Roman"/>
            <w:noProof/>
          </w:rPr>
          <w:fldChar w:fldCharType="end"/>
        </w:r>
      </w:p>
    </w:sdtContent>
  </w:sdt>
  <w:p w14:paraId="1C271629" w14:textId="77777777" w:rsidR="00BA2BFB" w:rsidRPr="00BA2BFB" w:rsidRDefault="00BA2BFB">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26124" w14:textId="77777777" w:rsidR="00064B59" w:rsidRDefault="00064B59" w:rsidP="00BA2BFB">
      <w:pPr>
        <w:spacing w:after="0" w:line="240" w:lineRule="auto"/>
      </w:pPr>
      <w:r>
        <w:separator/>
      </w:r>
    </w:p>
  </w:footnote>
  <w:footnote w:type="continuationSeparator" w:id="0">
    <w:p w14:paraId="6060707C" w14:textId="77777777" w:rsidR="00064B59" w:rsidRDefault="00064B59" w:rsidP="00BA2B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939"/>
    <w:multiLevelType w:val="multilevel"/>
    <w:tmpl w:val="3ED6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75FA2"/>
    <w:multiLevelType w:val="multilevel"/>
    <w:tmpl w:val="20A4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F25DB"/>
    <w:multiLevelType w:val="multilevel"/>
    <w:tmpl w:val="65CA5F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F5E96"/>
    <w:multiLevelType w:val="multilevel"/>
    <w:tmpl w:val="089232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A66B1"/>
    <w:multiLevelType w:val="multilevel"/>
    <w:tmpl w:val="20A4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D554E"/>
    <w:multiLevelType w:val="hybridMultilevel"/>
    <w:tmpl w:val="603C443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35106AE4"/>
    <w:multiLevelType w:val="multilevel"/>
    <w:tmpl w:val="DD68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C5E21"/>
    <w:multiLevelType w:val="multilevel"/>
    <w:tmpl w:val="20A4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66F00"/>
    <w:multiLevelType w:val="multilevel"/>
    <w:tmpl w:val="65CA5F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D649D6"/>
    <w:multiLevelType w:val="multilevel"/>
    <w:tmpl w:val="20A4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033D3"/>
    <w:multiLevelType w:val="multilevel"/>
    <w:tmpl w:val="3ED6FD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3D739C"/>
    <w:multiLevelType w:val="multilevel"/>
    <w:tmpl w:val="20A4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753A4"/>
    <w:multiLevelType w:val="multilevel"/>
    <w:tmpl w:val="3ED6FD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507F3A"/>
    <w:multiLevelType w:val="multilevel"/>
    <w:tmpl w:val="65CA5F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8272EF"/>
    <w:multiLevelType w:val="multilevel"/>
    <w:tmpl w:val="3ED6FD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BB60EF"/>
    <w:multiLevelType w:val="multilevel"/>
    <w:tmpl w:val="65CA5F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C21FAA"/>
    <w:multiLevelType w:val="multilevel"/>
    <w:tmpl w:val="33F836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B760C0"/>
    <w:multiLevelType w:val="multilevel"/>
    <w:tmpl w:val="65CA5F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5A667D"/>
    <w:multiLevelType w:val="multilevel"/>
    <w:tmpl w:val="20A4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355190">
    <w:abstractNumId w:val="5"/>
  </w:num>
  <w:num w:numId="2" w16cid:durableId="91046830">
    <w:abstractNumId w:val="1"/>
  </w:num>
  <w:num w:numId="3" w16cid:durableId="970284271">
    <w:abstractNumId w:val="6"/>
  </w:num>
  <w:num w:numId="4" w16cid:durableId="1012419010">
    <w:abstractNumId w:val="0"/>
  </w:num>
  <w:num w:numId="5" w16cid:durableId="2024168889">
    <w:abstractNumId w:val="12"/>
  </w:num>
  <w:num w:numId="6" w16cid:durableId="2076967977">
    <w:abstractNumId w:val="14"/>
  </w:num>
  <w:num w:numId="7" w16cid:durableId="1513839888">
    <w:abstractNumId w:val="3"/>
  </w:num>
  <w:num w:numId="8" w16cid:durableId="1762289515">
    <w:abstractNumId w:val="2"/>
  </w:num>
  <w:num w:numId="9" w16cid:durableId="1074399577">
    <w:abstractNumId w:val="8"/>
  </w:num>
  <w:num w:numId="10" w16cid:durableId="1340624159">
    <w:abstractNumId w:val="13"/>
  </w:num>
  <w:num w:numId="11" w16cid:durableId="374278247">
    <w:abstractNumId w:val="17"/>
  </w:num>
  <w:num w:numId="12" w16cid:durableId="1971012962">
    <w:abstractNumId w:val="15"/>
  </w:num>
  <w:num w:numId="13" w16cid:durableId="2007319810">
    <w:abstractNumId w:val="16"/>
  </w:num>
  <w:num w:numId="14" w16cid:durableId="1977484966">
    <w:abstractNumId w:val="10"/>
  </w:num>
  <w:num w:numId="15" w16cid:durableId="2092003162">
    <w:abstractNumId w:val="11"/>
  </w:num>
  <w:num w:numId="16" w16cid:durableId="1321689776">
    <w:abstractNumId w:val="4"/>
  </w:num>
  <w:num w:numId="17" w16cid:durableId="1738943195">
    <w:abstractNumId w:val="9"/>
  </w:num>
  <w:num w:numId="18" w16cid:durableId="1454834156">
    <w:abstractNumId w:val="7"/>
  </w:num>
  <w:num w:numId="19" w16cid:durableId="331644111">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C4"/>
    <w:rsid w:val="000012E3"/>
    <w:rsid w:val="000028B7"/>
    <w:rsid w:val="00002D68"/>
    <w:rsid w:val="00004812"/>
    <w:rsid w:val="00005804"/>
    <w:rsid w:val="00006F0E"/>
    <w:rsid w:val="000075D5"/>
    <w:rsid w:val="000109FB"/>
    <w:rsid w:val="000136EB"/>
    <w:rsid w:val="000142E3"/>
    <w:rsid w:val="00014980"/>
    <w:rsid w:val="0001614E"/>
    <w:rsid w:val="00017E0C"/>
    <w:rsid w:val="00022332"/>
    <w:rsid w:val="0003047F"/>
    <w:rsid w:val="00032708"/>
    <w:rsid w:val="0003444C"/>
    <w:rsid w:val="00034F0A"/>
    <w:rsid w:val="000420F4"/>
    <w:rsid w:val="00042351"/>
    <w:rsid w:val="00042C83"/>
    <w:rsid w:val="000433CA"/>
    <w:rsid w:val="00050B19"/>
    <w:rsid w:val="0005335B"/>
    <w:rsid w:val="00054184"/>
    <w:rsid w:val="00055B69"/>
    <w:rsid w:val="00056806"/>
    <w:rsid w:val="000616A0"/>
    <w:rsid w:val="000635F5"/>
    <w:rsid w:val="00064B59"/>
    <w:rsid w:val="000662A8"/>
    <w:rsid w:val="00066A98"/>
    <w:rsid w:val="00077133"/>
    <w:rsid w:val="0007775A"/>
    <w:rsid w:val="0008048B"/>
    <w:rsid w:val="00080F5E"/>
    <w:rsid w:val="00083E92"/>
    <w:rsid w:val="000851C2"/>
    <w:rsid w:val="00087044"/>
    <w:rsid w:val="00091ABF"/>
    <w:rsid w:val="00092214"/>
    <w:rsid w:val="00092574"/>
    <w:rsid w:val="0009260F"/>
    <w:rsid w:val="00095266"/>
    <w:rsid w:val="00096417"/>
    <w:rsid w:val="000A1C29"/>
    <w:rsid w:val="000A427E"/>
    <w:rsid w:val="000B1CBF"/>
    <w:rsid w:val="000B20E8"/>
    <w:rsid w:val="000B5E7B"/>
    <w:rsid w:val="000B78DF"/>
    <w:rsid w:val="000C1B56"/>
    <w:rsid w:val="000C485D"/>
    <w:rsid w:val="000D2A90"/>
    <w:rsid w:val="000D3FBB"/>
    <w:rsid w:val="000D4918"/>
    <w:rsid w:val="000D4CEC"/>
    <w:rsid w:val="000D79E7"/>
    <w:rsid w:val="000E2E7A"/>
    <w:rsid w:val="000E7AFC"/>
    <w:rsid w:val="000F08B5"/>
    <w:rsid w:val="000F6A94"/>
    <w:rsid w:val="000F7B33"/>
    <w:rsid w:val="00105028"/>
    <w:rsid w:val="001058DB"/>
    <w:rsid w:val="00111CC1"/>
    <w:rsid w:val="00114A47"/>
    <w:rsid w:val="001157D9"/>
    <w:rsid w:val="0011674D"/>
    <w:rsid w:val="001168AA"/>
    <w:rsid w:val="00120125"/>
    <w:rsid w:val="0012552A"/>
    <w:rsid w:val="0012661C"/>
    <w:rsid w:val="00131518"/>
    <w:rsid w:val="001325AA"/>
    <w:rsid w:val="0013443B"/>
    <w:rsid w:val="0013695F"/>
    <w:rsid w:val="001409B2"/>
    <w:rsid w:val="001440F9"/>
    <w:rsid w:val="001476E7"/>
    <w:rsid w:val="00147EA9"/>
    <w:rsid w:val="00157A0B"/>
    <w:rsid w:val="00157B8D"/>
    <w:rsid w:val="00164127"/>
    <w:rsid w:val="001652D6"/>
    <w:rsid w:val="001654D5"/>
    <w:rsid w:val="0016569C"/>
    <w:rsid w:val="00166955"/>
    <w:rsid w:val="00174F51"/>
    <w:rsid w:val="00180F37"/>
    <w:rsid w:val="0018228D"/>
    <w:rsid w:val="001827E2"/>
    <w:rsid w:val="0018483A"/>
    <w:rsid w:val="00187B9A"/>
    <w:rsid w:val="001905CF"/>
    <w:rsid w:val="0019087E"/>
    <w:rsid w:val="00190CA5"/>
    <w:rsid w:val="00190CB1"/>
    <w:rsid w:val="001912AD"/>
    <w:rsid w:val="00191E00"/>
    <w:rsid w:val="00192BDA"/>
    <w:rsid w:val="00194920"/>
    <w:rsid w:val="001965FF"/>
    <w:rsid w:val="001A04B7"/>
    <w:rsid w:val="001A1161"/>
    <w:rsid w:val="001B0836"/>
    <w:rsid w:val="001B2F8C"/>
    <w:rsid w:val="001B5712"/>
    <w:rsid w:val="001B5DAA"/>
    <w:rsid w:val="001B6BD9"/>
    <w:rsid w:val="001B7CD0"/>
    <w:rsid w:val="001B7F51"/>
    <w:rsid w:val="001C3189"/>
    <w:rsid w:val="001C4FE2"/>
    <w:rsid w:val="001E0FBA"/>
    <w:rsid w:val="001E1DB0"/>
    <w:rsid w:val="001E4E68"/>
    <w:rsid w:val="001E5185"/>
    <w:rsid w:val="001E51AC"/>
    <w:rsid w:val="001E5C37"/>
    <w:rsid w:val="001E657F"/>
    <w:rsid w:val="001E67CD"/>
    <w:rsid w:val="001E6BD4"/>
    <w:rsid w:val="001F6F5A"/>
    <w:rsid w:val="002006BE"/>
    <w:rsid w:val="002058E7"/>
    <w:rsid w:val="00211DA0"/>
    <w:rsid w:val="00212973"/>
    <w:rsid w:val="00214ACC"/>
    <w:rsid w:val="00215841"/>
    <w:rsid w:val="00224A46"/>
    <w:rsid w:val="002254AF"/>
    <w:rsid w:val="00225642"/>
    <w:rsid w:val="00226D10"/>
    <w:rsid w:val="00226F43"/>
    <w:rsid w:val="00237533"/>
    <w:rsid w:val="00237973"/>
    <w:rsid w:val="00240292"/>
    <w:rsid w:val="0024299F"/>
    <w:rsid w:val="00250383"/>
    <w:rsid w:val="0025182D"/>
    <w:rsid w:val="00263E03"/>
    <w:rsid w:val="00264C9F"/>
    <w:rsid w:val="00265BDF"/>
    <w:rsid w:val="002665B8"/>
    <w:rsid w:val="00274304"/>
    <w:rsid w:val="00274AB8"/>
    <w:rsid w:val="002771D7"/>
    <w:rsid w:val="00280937"/>
    <w:rsid w:val="00280B4E"/>
    <w:rsid w:val="00281697"/>
    <w:rsid w:val="00281C1D"/>
    <w:rsid w:val="00283051"/>
    <w:rsid w:val="0028563C"/>
    <w:rsid w:val="00287BC3"/>
    <w:rsid w:val="0029431D"/>
    <w:rsid w:val="00295C69"/>
    <w:rsid w:val="002A042C"/>
    <w:rsid w:val="002A16F9"/>
    <w:rsid w:val="002A23DA"/>
    <w:rsid w:val="002A2A94"/>
    <w:rsid w:val="002A3607"/>
    <w:rsid w:val="002B17D8"/>
    <w:rsid w:val="002B2FD1"/>
    <w:rsid w:val="002B3206"/>
    <w:rsid w:val="002B79DE"/>
    <w:rsid w:val="002C0CD5"/>
    <w:rsid w:val="002D16DB"/>
    <w:rsid w:val="002D3829"/>
    <w:rsid w:val="002D456E"/>
    <w:rsid w:val="002D525A"/>
    <w:rsid w:val="002D603D"/>
    <w:rsid w:val="002D7F5D"/>
    <w:rsid w:val="002E1E2B"/>
    <w:rsid w:val="002E5723"/>
    <w:rsid w:val="002E6748"/>
    <w:rsid w:val="002E6ECC"/>
    <w:rsid w:val="002F2BCB"/>
    <w:rsid w:val="003017F3"/>
    <w:rsid w:val="00301C60"/>
    <w:rsid w:val="00303310"/>
    <w:rsid w:val="003076F2"/>
    <w:rsid w:val="00307B0A"/>
    <w:rsid w:val="00314990"/>
    <w:rsid w:val="00314E4A"/>
    <w:rsid w:val="00320DE4"/>
    <w:rsid w:val="0032149D"/>
    <w:rsid w:val="0032384C"/>
    <w:rsid w:val="003244B9"/>
    <w:rsid w:val="0032460E"/>
    <w:rsid w:val="00325A1E"/>
    <w:rsid w:val="003276A7"/>
    <w:rsid w:val="0033689D"/>
    <w:rsid w:val="0034373A"/>
    <w:rsid w:val="003441E7"/>
    <w:rsid w:val="003445FD"/>
    <w:rsid w:val="00345716"/>
    <w:rsid w:val="00347C07"/>
    <w:rsid w:val="003546BD"/>
    <w:rsid w:val="0035686D"/>
    <w:rsid w:val="00357DA4"/>
    <w:rsid w:val="00360019"/>
    <w:rsid w:val="0036405C"/>
    <w:rsid w:val="00370787"/>
    <w:rsid w:val="003712FD"/>
    <w:rsid w:val="0037280D"/>
    <w:rsid w:val="00373734"/>
    <w:rsid w:val="00387A2A"/>
    <w:rsid w:val="00391A29"/>
    <w:rsid w:val="00392F14"/>
    <w:rsid w:val="003974E5"/>
    <w:rsid w:val="003A115D"/>
    <w:rsid w:val="003A1ADA"/>
    <w:rsid w:val="003A61C9"/>
    <w:rsid w:val="003A68B7"/>
    <w:rsid w:val="003A6FDC"/>
    <w:rsid w:val="003B0490"/>
    <w:rsid w:val="003B391E"/>
    <w:rsid w:val="003B3C5D"/>
    <w:rsid w:val="003B4D6B"/>
    <w:rsid w:val="003C1F33"/>
    <w:rsid w:val="003C5BAD"/>
    <w:rsid w:val="003C636C"/>
    <w:rsid w:val="003D2753"/>
    <w:rsid w:val="003D67A4"/>
    <w:rsid w:val="003E08F7"/>
    <w:rsid w:val="003E1597"/>
    <w:rsid w:val="003E1F15"/>
    <w:rsid w:val="003F0E85"/>
    <w:rsid w:val="003F2189"/>
    <w:rsid w:val="003F5C0B"/>
    <w:rsid w:val="00401643"/>
    <w:rsid w:val="00402816"/>
    <w:rsid w:val="00404E5F"/>
    <w:rsid w:val="00406EF3"/>
    <w:rsid w:val="0040734A"/>
    <w:rsid w:val="00407E9F"/>
    <w:rsid w:val="00407FBE"/>
    <w:rsid w:val="00410B40"/>
    <w:rsid w:val="00412CBA"/>
    <w:rsid w:val="00412CE3"/>
    <w:rsid w:val="0041751F"/>
    <w:rsid w:val="00417DF5"/>
    <w:rsid w:val="00421538"/>
    <w:rsid w:val="00423039"/>
    <w:rsid w:val="0042446D"/>
    <w:rsid w:val="00424F38"/>
    <w:rsid w:val="00425399"/>
    <w:rsid w:val="0042644A"/>
    <w:rsid w:val="00426DE1"/>
    <w:rsid w:val="0043192B"/>
    <w:rsid w:val="00441688"/>
    <w:rsid w:val="00441A2C"/>
    <w:rsid w:val="00442153"/>
    <w:rsid w:val="00443454"/>
    <w:rsid w:val="00445829"/>
    <w:rsid w:val="00446077"/>
    <w:rsid w:val="004548CB"/>
    <w:rsid w:val="004548E2"/>
    <w:rsid w:val="00461325"/>
    <w:rsid w:val="00480490"/>
    <w:rsid w:val="00482B70"/>
    <w:rsid w:val="00490B14"/>
    <w:rsid w:val="00490F80"/>
    <w:rsid w:val="00494101"/>
    <w:rsid w:val="00496D0F"/>
    <w:rsid w:val="004A1879"/>
    <w:rsid w:val="004A2CDC"/>
    <w:rsid w:val="004A3D33"/>
    <w:rsid w:val="004A7778"/>
    <w:rsid w:val="004B0B57"/>
    <w:rsid w:val="004B0CD0"/>
    <w:rsid w:val="004B270E"/>
    <w:rsid w:val="004B2ED3"/>
    <w:rsid w:val="004C073B"/>
    <w:rsid w:val="004C0B73"/>
    <w:rsid w:val="004C67AD"/>
    <w:rsid w:val="004D1B53"/>
    <w:rsid w:val="004D29AB"/>
    <w:rsid w:val="004D2D9B"/>
    <w:rsid w:val="004D42CA"/>
    <w:rsid w:val="004D4A21"/>
    <w:rsid w:val="004D6179"/>
    <w:rsid w:val="004D782C"/>
    <w:rsid w:val="004E0B47"/>
    <w:rsid w:val="004E0C18"/>
    <w:rsid w:val="004E29A8"/>
    <w:rsid w:val="004E3D85"/>
    <w:rsid w:val="004F112A"/>
    <w:rsid w:val="004F13C4"/>
    <w:rsid w:val="004F39A4"/>
    <w:rsid w:val="004F4CA0"/>
    <w:rsid w:val="004F6131"/>
    <w:rsid w:val="004F631F"/>
    <w:rsid w:val="00501F14"/>
    <w:rsid w:val="005060CA"/>
    <w:rsid w:val="00506573"/>
    <w:rsid w:val="00506CFA"/>
    <w:rsid w:val="005079D8"/>
    <w:rsid w:val="00512F2D"/>
    <w:rsid w:val="00515F07"/>
    <w:rsid w:val="00516936"/>
    <w:rsid w:val="005173A9"/>
    <w:rsid w:val="00522429"/>
    <w:rsid w:val="00523B0F"/>
    <w:rsid w:val="00524EE5"/>
    <w:rsid w:val="00525191"/>
    <w:rsid w:val="005263D4"/>
    <w:rsid w:val="005263F1"/>
    <w:rsid w:val="00527AB0"/>
    <w:rsid w:val="0053063A"/>
    <w:rsid w:val="00530CD9"/>
    <w:rsid w:val="005343BB"/>
    <w:rsid w:val="0053543F"/>
    <w:rsid w:val="005375C1"/>
    <w:rsid w:val="00537CA0"/>
    <w:rsid w:val="00541A74"/>
    <w:rsid w:val="005452CD"/>
    <w:rsid w:val="00550F53"/>
    <w:rsid w:val="00551405"/>
    <w:rsid w:val="00556930"/>
    <w:rsid w:val="00563C42"/>
    <w:rsid w:val="005701DD"/>
    <w:rsid w:val="0057031D"/>
    <w:rsid w:val="00570C6B"/>
    <w:rsid w:val="005721DB"/>
    <w:rsid w:val="00573B4E"/>
    <w:rsid w:val="00573BF7"/>
    <w:rsid w:val="00574863"/>
    <w:rsid w:val="005760D2"/>
    <w:rsid w:val="00577E7B"/>
    <w:rsid w:val="005836CE"/>
    <w:rsid w:val="00585AD6"/>
    <w:rsid w:val="00586F69"/>
    <w:rsid w:val="0059068D"/>
    <w:rsid w:val="00591767"/>
    <w:rsid w:val="00594057"/>
    <w:rsid w:val="00594A35"/>
    <w:rsid w:val="00597435"/>
    <w:rsid w:val="005A68BE"/>
    <w:rsid w:val="005B1721"/>
    <w:rsid w:val="005B4D25"/>
    <w:rsid w:val="005C0B1E"/>
    <w:rsid w:val="005C495A"/>
    <w:rsid w:val="005C6BEC"/>
    <w:rsid w:val="005D2104"/>
    <w:rsid w:val="005D3156"/>
    <w:rsid w:val="005D424F"/>
    <w:rsid w:val="005D7143"/>
    <w:rsid w:val="005E10CA"/>
    <w:rsid w:val="005E3BCC"/>
    <w:rsid w:val="005F08FB"/>
    <w:rsid w:val="005F0A65"/>
    <w:rsid w:val="005F318F"/>
    <w:rsid w:val="005F3590"/>
    <w:rsid w:val="005F412B"/>
    <w:rsid w:val="005F4209"/>
    <w:rsid w:val="005F42D0"/>
    <w:rsid w:val="005F48D0"/>
    <w:rsid w:val="005F558D"/>
    <w:rsid w:val="005F69FF"/>
    <w:rsid w:val="005F707A"/>
    <w:rsid w:val="005F7601"/>
    <w:rsid w:val="00600EDA"/>
    <w:rsid w:val="006010D1"/>
    <w:rsid w:val="00604DC9"/>
    <w:rsid w:val="00607AAA"/>
    <w:rsid w:val="00610C2A"/>
    <w:rsid w:val="00611A27"/>
    <w:rsid w:val="00614B33"/>
    <w:rsid w:val="0061502D"/>
    <w:rsid w:val="006176D2"/>
    <w:rsid w:val="00620736"/>
    <w:rsid w:val="00631C55"/>
    <w:rsid w:val="00631CB0"/>
    <w:rsid w:val="00635640"/>
    <w:rsid w:val="00642668"/>
    <w:rsid w:val="006444FD"/>
    <w:rsid w:val="00644E9F"/>
    <w:rsid w:val="006460E3"/>
    <w:rsid w:val="006469E2"/>
    <w:rsid w:val="006539FB"/>
    <w:rsid w:val="0065533B"/>
    <w:rsid w:val="00655908"/>
    <w:rsid w:val="00656516"/>
    <w:rsid w:val="00656CB8"/>
    <w:rsid w:val="00663BFC"/>
    <w:rsid w:val="006640D5"/>
    <w:rsid w:val="0066427F"/>
    <w:rsid w:val="00670AE4"/>
    <w:rsid w:val="00671BED"/>
    <w:rsid w:val="00673D73"/>
    <w:rsid w:val="00676028"/>
    <w:rsid w:val="00686342"/>
    <w:rsid w:val="006922CA"/>
    <w:rsid w:val="006932BC"/>
    <w:rsid w:val="00694633"/>
    <w:rsid w:val="00694C14"/>
    <w:rsid w:val="00694E66"/>
    <w:rsid w:val="00697278"/>
    <w:rsid w:val="006A528F"/>
    <w:rsid w:val="006A5F56"/>
    <w:rsid w:val="006A6564"/>
    <w:rsid w:val="006B002E"/>
    <w:rsid w:val="006B2185"/>
    <w:rsid w:val="006B4EFE"/>
    <w:rsid w:val="006B6753"/>
    <w:rsid w:val="006B6A52"/>
    <w:rsid w:val="006B6FB1"/>
    <w:rsid w:val="006C0C5A"/>
    <w:rsid w:val="006C3464"/>
    <w:rsid w:val="006C36E2"/>
    <w:rsid w:val="006C371C"/>
    <w:rsid w:val="006C38F9"/>
    <w:rsid w:val="006C4E6A"/>
    <w:rsid w:val="006D028E"/>
    <w:rsid w:val="006D2179"/>
    <w:rsid w:val="006D3911"/>
    <w:rsid w:val="006D4620"/>
    <w:rsid w:val="006E1FD1"/>
    <w:rsid w:val="006F17DE"/>
    <w:rsid w:val="006F41EF"/>
    <w:rsid w:val="006F570E"/>
    <w:rsid w:val="00700146"/>
    <w:rsid w:val="00701AA0"/>
    <w:rsid w:val="00701EBE"/>
    <w:rsid w:val="00702956"/>
    <w:rsid w:val="007057FE"/>
    <w:rsid w:val="00707A01"/>
    <w:rsid w:val="00710A45"/>
    <w:rsid w:val="00716A3A"/>
    <w:rsid w:val="0071771F"/>
    <w:rsid w:val="00720495"/>
    <w:rsid w:val="00726F3A"/>
    <w:rsid w:val="00730744"/>
    <w:rsid w:val="00732046"/>
    <w:rsid w:val="00732243"/>
    <w:rsid w:val="00732548"/>
    <w:rsid w:val="00734246"/>
    <w:rsid w:val="00740846"/>
    <w:rsid w:val="00744116"/>
    <w:rsid w:val="00747267"/>
    <w:rsid w:val="0075208B"/>
    <w:rsid w:val="0075397F"/>
    <w:rsid w:val="00753B0E"/>
    <w:rsid w:val="0075502B"/>
    <w:rsid w:val="00755EA5"/>
    <w:rsid w:val="00756B98"/>
    <w:rsid w:val="0076061A"/>
    <w:rsid w:val="00761FFB"/>
    <w:rsid w:val="007665E4"/>
    <w:rsid w:val="00766EDC"/>
    <w:rsid w:val="00767079"/>
    <w:rsid w:val="00771934"/>
    <w:rsid w:val="007733EC"/>
    <w:rsid w:val="0077451F"/>
    <w:rsid w:val="00774E36"/>
    <w:rsid w:val="00776B01"/>
    <w:rsid w:val="0078029E"/>
    <w:rsid w:val="00780BAF"/>
    <w:rsid w:val="00784074"/>
    <w:rsid w:val="0078734C"/>
    <w:rsid w:val="00794AA4"/>
    <w:rsid w:val="007956F6"/>
    <w:rsid w:val="007959BD"/>
    <w:rsid w:val="0079619D"/>
    <w:rsid w:val="007A210F"/>
    <w:rsid w:val="007A4AE6"/>
    <w:rsid w:val="007A5922"/>
    <w:rsid w:val="007A6182"/>
    <w:rsid w:val="007A7026"/>
    <w:rsid w:val="007B12FD"/>
    <w:rsid w:val="007B1FDD"/>
    <w:rsid w:val="007B27E4"/>
    <w:rsid w:val="007B66DE"/>
    <w:rsid w:val="007B6CDC"/>
    <w:rsid w:val="007B7201"/>
    <w:rsid w:val="007C1464"/>
    <w:rsid w:val="007C18EA"/>
    <w:rsid w:val="007C296E"/>
    <w:rsid w:val="007C2B0F"/>
    <w:rsid w:val="007C4BE1"/>
    <w:rsid w:val="007C7159"/>
    <w:rsid w:val="007D1696"/>
    <w:rsid w:val="007D282A"/>
    <w:rsid w:val="007D5C11"/>
    <w:rsid w:val="007D62E1"/>
    <w:rsid w:val="007D7431"/>
    <w:rsid w:val="007E1210"/>
    <w:rsid w:val="007E1FDA"/>
    <w:rsid w:val="007E2266"/>
    <w:rsid w:val="007E3784"/>
    <w:rsid w:val="007E5082"/>
    <w:rsid w:val="007E5D5C"/>
    <w:rsid w:val="007F0CBF"/>
    <w:rsid w:val="007F1104"/>
    <w:rsid w:val="007F1325"/>
    <w:rsid w:val="007F1971"/>
    <w:rsid w:val="007F1B5F"/>
    <w:rsid w:val="007F460C"/>
    <w:rsid w:val="007F6DCE"/>
    <w:rsid w:val="008053B1"/>
    <w:rsid w:val="00807479"/>
    <w:rsid w:val="00811850"/>
    <w:rsid w:val="00813203"/>
    <w:rsid w:val="008151E0"/>
    <w:rsid w:val="008207D9"/>
    <w:rsid w:val="00821245"/>
    <w:rsid w:val="00822B5C"/>
    <w:rsid w:val="00823501"/>
    <w:rsid w:val="00826137"/>
    <w:rsid w:val="00826555"/>
    <w:rsid w:val="00826788"/>
    <w:rsid w:val="00826C41"/>
    <w:rsid w:val="00827808"/>
    <w:rsid w:val="00834951"/>
    <w:rsid w:val="00836453"/>
    <w:rsid w:val="00836FF3"/>
    <w:rsid w:val="0084571B"/>
    <w:rsid w:val="008476F9"/>
    <w:rsid w:val="00850215"/>
    <w:rsid w:val="008515F1"/>
    <w:rsid w:val="0085300E"/>
    <w:rsid w:val="0085380C"/>
    <w:rsid w:val="00856427"/>
    <w:rsid w:val="00861DCE"/>
    <w:rsid w:val="008620C5"/>
    <w:rsid w:val="00862DBB"/>
    <w:rsid w:val="00863902"/>
    <w:rsid w:val="00863EA2"/>
    <w:rsid w:val="008652F1"/>
    <w:rsid w:val="00867E86"/>
    <w:rsid w:val="00874BC1"/>
    <w:rsid w:val="00876177"/>
    <w:rsid w:val="0087619D"/>
    <w:rsid w:val="0088028B"/>
    <w:rsid w:val="00880F58"/>
    <w:rsid w:val="008827E2"/>
    <w:rsid w:val="00885E8C"/>
    <w:rsid w:val="0088700E"/>
    <w:rsid w:val="00887138"/>
    <w:rsid w:val="00887C4F"/>
    <w:rsid w:val="008914F8"/>
    <w:rsid w:val="0089177E"/>
    <w:rsid w:val="00891DBA"/>
    <w:rsid w:val="008929C4"/>
    <w:rsid w:val="008932B3"/>
    <w:rsid w:val="008936A7"/>
    <w:rsid w:val="008979E5"/>
    <w:rsid w:val="008A1429"/>
    <w:rsid w:val="008A1EC7"/>
    <w:rsid w:val="008A4267"/>
    <w:rsid w:val="008A45F0"/>
    <w:rsid w:val="008A4AD4"/>
    <w:rsid w:val="008A6EB7"/>
    <w:rsid w:val="008B0294"/>
    <w:rsid w:val="008B0616"/>
    <w:rsid w:val="008B1796"/>
    <w:rsid w:val="008B546D"/>
    <w:rsid w:val="008B65C9"/>
    <w:rsid w:val="008C0B7E"/>
    <w:rsid w:val="008C0F57"/>
    <w:rsid w:val="008C194A"/>
    <w:rsid w:val="008C2E5F"/>
    <w:rsid w:val="008C607D"/>
    <w:rsid w:val="008D1D0B"/>
    <w:rsid w:val="008D292B"/>
    <w:rsid w:val="008D29F7"/>
    <w:rsid w:val="008D317E"/>
    <w:rsid w:val="008D4D0C"/>
    <w:rsid w:val="008D6F95"/>
    <w:rsid w:val="008D7D06"/>
    <w:rsid w:val="008E3A66"/>
    <w:rsid w:val="008E480A"/>
    <w:rsid w:val="008E4969"/>
    <w:rsid w:val="008E7DAD"/>
    <w:rsid w:val="008F09AC"/>
    <w:rsid w:val="008F3AE3"/>
    <w:rsid w:val="008F65A6"/>
    <w:rsid w:val="008F7840"/>
    <w:rsid w:val="0090082A"/>
    <w:rsid w:val="00900E8B"/>
    <w:rsid w:val="00901391"/>
    <w:rsid w:val="0091176C"/>
    <w:rsid w:val="00911A04"/>
    <w:rsid w:val="00913CB8"/>
    <w:rsid w:val="00914BE9"/>
    <w:rsid w:val="00916772"/>
    <w:rsid w:val="00926D82"/>
    <w:rsid w:val="00932DC1"/>
    <w:rsid w:val="009346C0"/>
    <w:rsid w:val="00940A5F"/>
    <w:rsid w:val="0094247B"/>
    <w:rsid w:val="009425E4"/>
    <w:rsid w:val="00946460"/>
    <w:rsid w:val="009547F9"/>
    <w:rsid w:val="00956892"/>
    <w:rsid w:val="009652C2"/>
    <w:rsid w:val="00971070"/>
    <w:rsid w:val="00973964"/>
    <w:rsid w:val="00976AA4"/>
    <w:rsid w:val="0098134E"/>
    <w:rsid w:val="009827A0"/>
    <w:rsid w:val="00994D93"/>
    <w:rsid w:val="009A0F7F"/>
    <w:rsid w:val="009A70AD"/>
    <w:rsid w:val="009B0B2E"/>
    <w:rsid w:val="009B21EE"/>
    <w:rsid w:val="009B408E"/>
    <w:rsid w:val="009C1069"/>
    <w:rsid w:val="009C14D1"/>
    <w:rsid w:val="009C22DF"/>
    <w:rsid w:val="009C23D6"/>
    <w:rsid w:val="009D0930"/>
    <w:rsid w:val="009D3F61"/>
    <w:rsid w:val="009D4767"/>
    <w:rsid w:val="009D7D05"/>
    <w:rsid w:val="009D7D30"/>
    <w:rsid w:val="009E6EBA"/>
    <w:rsid w:val="009E7CC5"/>
    <w:rsid w:val="009F0F8E"/>
    <w:rsid w:val="009F12F8"/>
    <w:rsid w:val="009F227B"/>
    <w:rsid w:val="009F42A3"/>
    <w:rsid w:val="009F4B50"/>
    <w:rsid w:val="009F581D"/>
    <w:rsid w:val="00A00F57"/>
    <w:rsid w:val="00A01244"/>
    <w:rsid w:val="00A067FC"/>
    <w:rsid w:val="00A0729E"/>
    <w:rsid w:val="00A10F14"/>
    <w:rsid w:val="00A14FAE"/>
    <w:rsid w:val="00A1682A"/>
    <w:rsid w:val="00A16B08"/>
    <w:rsid w:val="00A175A7"/>
    <w:rsid w:val="00A20625"/>
    <w:rsid w:val="00A21AB2"/>
    <w:rsid w:val="00A21C04"/>
    <w:rsid w:val="00A2478D"/>
    <w:rsid w:val="00A24F30"/>
    <w:rsid w:val="00A26991"/>
    <w:rsid w:val="00A41C61"/>
    <w:rsid w:val="00A445A1"/>
    <w:rsid w:val="00A453B6"/>
    <w:rsid w:val="00A51BAE"/>
    <w:rsid w:val="00A55FF6"/>
    <w:rsid w:val="00A60A44"/>
    <w:rsid w:val="00A622E8"/>
    <w:rsid w:val="00A630D9"/>
    <w:rsid w:val="00A644B7"/>
    <w:rsid w:val="00A712B2"/>
    <w:rsid w:val="00A7191B"/>
    <w:rsid w:val="00A7251C"/>
    <w:rsid w:val="00A732C1"/>
    <w:rsid w:val="00A736A8"/>
    <w:rsid w:val="00A803EB"/>
    <w:rsid w:val="00A80BA7"/>
    <w:rsid w:val="00A856EE"/>
    <w:rsid w:val="00AA0DF5"/>
    <w:rsid w:val="00AA2426"/>
    <w:rsid w:val="00AA340C"/>
    <w:rsid w:val="00AA7C52"/>
    <w:rsid w:val="00AB5AF7"/>
    <w:rsid w:val="00AB6DAF"/>
    <w:rsid w:val="00AC0049"/>
    <w:rsid w:val="00AC41F9"/>
    <w:rsid w:val="00AD1F02"/>
    <w:rsid w:val="00AD224C"/>
    <w:rsid w:val="00AD3CB4"/>
    <w:rsid w:val="00AD3E50"/>
    <w:rsid w:val="00AD52EC"/>
    <w:rsid w:val="00AD6D1C"/>
    <w:rsid w:val="00AE2B1C"/>
    <w:rsid w:val="00AE7F43"/>
    <w:rsid w:val="00AF1F14"/>
    <w:rsid w:val="00AF3BD1"/>
    <w:rsid w:val="00AF4495"/>
    <w:rsid w:val="00B02211"/>
    <w:rsid w:val="00B065F2"/>
    <w:rsid w:val="00B06FFB"/>
    <w:rsid w:val="00B078AE"/>
    <w:rsid w:val="00B07F83"/>
    <w:rsid w:val="00B10D70"/>
    <w:rsid w:val="00B12CE8"/>
    <w:rsid w:val="00B14C5E"/>
    <w:rsid w:val="00B24D9E"/>
    <w:rsid w:val="00B26D5E"/>
    <w:rsid w:val="00B27804"/>
    <w:rsid w:val="00B338BB"/>
    <w:rsid w:val="00B3413C"/>
    <w:rsid w:val="00B43787"/>
    <w:rsid w:val="00B470A2"/>
    <w:rsid w:val="00B4745C"/>
    <w:rsid w:val="00B62471"/>
    <w:rsid w:val="00B652D4"/>
    <w:rsid w:val="00B67E00"/>
    <w:rsid w:val="00B708E5"/>
    <w:rsid w:val="00B720C3"/>
    <w:rsid w:val="00B767BD"/>
    <w:rsid w:val="00B828E1"/>
    <w:rsid w:val="00B82F07"/>
    <w:rsid w:val="00B85145"/>
    <w:rsid w:val="00B85763"/>
    <w:rsid w:val="00B861E3"/>
    <w:rsid w:val="00B90667"/>
    <w:rsid w:val="00B9262E"/>
    <w:rsid w:val="00B956E3"/>
    <w:rsid w:val="00BA0CC3"/>
    <w:rsid w:val="00BA1C5A"/>
    <w:rsid w:val="00BA2BFB"/>
    <w:rsid w:val="00BA3DC3"/>
    <w:rsid w:val="00BA40AC"/>
    <w:rsid w:val="00BA50C7"/>
    <w:rsid w:val="00BB0D62"/>
    <w:rsid w:val="00BB18F0"/>
    <w:rsid w:val="00BB2DF5"/>
    <w:rsid w:val="00BB4F69"/>
    <w:rsid w:val="00BB645A"/>
    <w:rsid w:val="00BC0832"/>
    <w:rsid w:val="00BC3071"/>
    <w:rsid w:val="00BC510F"/>
    <w:rsid w:val="00BD0695"/>
    <w:rsid w:val="00BD06DD"/>
    <w:rsid w:val="00BD3E40"/>
    <w:rsid w:val="00BD5D53"/>
    <w:rsid w:val="00BD68AB"/>
    <w:rsid w:val="00BD7E75"/>
    <w:rsid w:val="00BE2FBF"/>
    <w:rsid w:val="00BE335F"/>
    <w:rsid w:val="00BF07E5"/>
    <w:rsid w:val="00BF2B6C"/>
    <w:rsid w:val="00BF3755"/>
    <w:rsid w:val="00BF3E19"/>
    <w:rsid w:val="00BF6852"/>
    <w:rsid w:val="00BF6D55"/>
    <w:rsid w:val="00C00BD0"/>
    <w:rsid w:val="00C04514"/>
    <w:rsid w:val="00C04C16"/>
    <w:rsid w:val="00C05386"/>
    <w:rsid w:val="00C06FBF"/>
    <w:rsid w:val="00C07356"/>
    <w:rsid w:val="00C07478"/>
    <w:rsid w:val="00C07D17"/>
    <w:rsid w:val="00C07F78"/>
    <w:rsid w:val="00C13AB7"/>
    <w:rsid w:val="00C14F2D"/>
    <w:rsid w:val="00C15539"/>
    <w:rsid w:val="00C17695"/>
    <w:rsid w:val="00C23AC9"/>
    <w:rsid w:val="00C242DB"/>
    <w:rsid w:val="00C245A4"/>
    <w:rsid w:val="00C265F6"/>
    <w:rsid w:val="00C27A0F"/>
    <w:rsid w:val="00C30608"/>
    <w:rsid w:val="00C329A6"/>
    <w:rsid w:val="00C32A51"/>
    <w:rsid w:val="00C42765"/>
    <w:rsid w:val="00C42D3E"/>
    <w:rsid w:val="00C44EA6"/>
    <w:rsid w:val="00C4542F"/>
    <w:rsid w:val="00C45B71"/>
    <w:rsid w:val="00C541E5"/>
    <w:rsid w:val="00C54347"/>
    <w:rsid w:val="00C5650C"/>
    <w:rsid w:val="00C64178"/>
    <w:rsid w:val="00C67072"/>
    <w:rsid w:val="00C673F5"/>
    <w:rsid w:val="00C72A09"/>
    <w:rsid w:val="00C74CC9"/>
    <w:rsid w:val="00C76D15"/>
    <w:rsid w:val="00C800B0"/>
    <w:rsid w:val="00C8062A"/>
    <w:rsid w:val="00C91811"/>
    <w:rsid w:val="00C97AFA"/>
    <w:rsid w:val="00CA0EB4"/>
    <w:rsid w:val="00CA141F"/>
    <w:rsid w:val="00CA279D"/>
    <w:rsid w:val="00CA50E5"/>
    <w:rsid w:val="00CA54C3"/>
    <w:rsid w:val="00CA63BD"/>
    <w:rsid w:val="00CA7B78"/>
    <w:rsid w:val="00CA7CD8"/>
    <w:rsid w:val="00CB1C92"/>
    <w:rsid w:val="00CB32F3"/>
    <w:rsid w:val="00CB4C6D"/>
    <w:rsid w:val="00CB57F1"/>
    <w:rsid w:val="00CC1A3E"/>
    <w:rsid w:val="00CC39D5"/>
    <w:rsid w:val="00CC3D1E"/>
    <w:rsid w:val="00CC4CA7"/>
    <w:rsid w:val="00CC5873"/>
    <w:rsid w:val="00CC5CCA"/>
    <w:rsid w:val="00CC6E27"/>
    <w:rsid w:val="00CD0A9A"/>
    <w:rsid w:val="00CD3A70"/>
    <w:rsid w:val="00CE3A3F"/>
    <w:rsid w:val="00CE7162"/>
    <w:rsid w:val="00CF1A55"/>
    <w:rsid w:val="00CF1D5C"/>
    <w:rsid w:val="00CF4037"/>
    <w:rsid w:val="00CF4620"/>
    <w:rsid w:val="00CF56E9"/>
    <w:rsid w:val="00CF5ABC"/>
    <w:rsid w:val="00CF6336"/>
    <w:rsid w:val="00CF6D15"/>
    <w:rsid w:val="00D00249"/>
    <w:rsid w:val="00D02217"/>
    <w:rsid w:val="00D04847"/>
    <w:rsid w:val="00D056F7"/>
    <w:rsid w:val="00D07C48"/>
    <w:rsid w:val="00D10322"/>
    <w:rsid w:val="00D13201"/>
    <w:rsid w:val="00D13ED0"/>
    <w:rsid w:val="00D16ABC"/>
    <w:rsid w:val="00D21C42"/>
    <w:rsid w:val="00D21D01"/>
    <w:rsid w:val="00D22741"/>
    <w:rsid w:val="00D23CA0"/>
    <w:rsid w:val="00D24B66"/>
    <w:rsid w:val="00D25257"/>
    <w:rsid w:val="00D3182D"/>
    <w:rsid w:val="00D31D20"/>
    <w:rsid w:val="00D329B6"/>
    <w:rsid w:val="00D34BE9"/>
    <w:rsid w:val="00D3633E"/>
    <w:rsid w:val="00D3704B"/>
    <w:rsid w:val="00D37411"/>
    <w:rsid w:val="00D40B3B"/>
    <w:rsid w:val="00D40D8B"/>
    <w:rsid w:val="00D45475"/>
    <w:rsid w:val="00D53097"/>
    <w:rsid w:val="00D53FA0"/>
    <w:rsid w:val="00D57D0A"/>
    <w:rsid w:val="00D67B8B"/>
    <w:rsid w:val="00D7432F"/>
    <w:rsid w:val="00D74CBB"/>
    <w:rsid w:val="00D76548"/>
    <w:rsid w:val="00D77E4E"/>
    <w:rsid w:val="00D800DB"/>
    <w:rsid w:val="00D82955"/>
    <w:rsid w:val="00D844BC"/>
    <w:rsid w:val="00D86370"/>
    <w:rsid w:val="00D9090C"/>
    <w:rsid w:val="00D920D7"/>
    <w:rsid w:val="00D95330"/>
    <w:rsid w:val="00D97F1C"/>
    <w:rsid w:val="00DA2BEC"/>
    <w:rsid w:val="00DA2C51"/>
    <w:rsid w:val="00DA3913"/>
    <w:rsid w:val="00DB04A1"/>
    <w:rsid w:val="00DB0BA5"/>
    <w:rsid w:val="00DB0D70"/>
    <w:rsid w:val="00DB1330"/>
    <w:rsid w:val="00DB2A56"/>
    <w:rsid w:val="00DB58DE"/>
    <w:rsid w:val="00DB5C37"/>
    <w:rsid w:val="00DC1CD5"/>
    <w:rsid w:val="00DC1EDF"/>
    <w:rsid w:val="00DC2D77"/>
    <w:rsid w:val="00DC52F3"/>
    <w:rsid w:val="00DC5ECE"/>
    <w:rsid w:val="00DD07D8"/>
    <w:rsid w:val="00DD09DE"/>
    <w:rsid w:val="00DD0A13"/>
    <w:rsid w:val="00DD22DC"/>
    <w:rsid w:val="00DD5010"/>
    <w:rsid w:val="00DD639F"/>
    <w:rsid w:val="00DE7244"/>
    <w:rsid w:val="00DE774F"/>
    <w:rsid w:val="00DF10CD"/>
    <w:rsid w:val="00DF13C1"/>
    <w:rsid w:val="00DF2FD2"/>
    <w:rsid w:val="00DF357C"/>
    <w:rsid w:val="00DF5592"/>
    <w:rsid w:val="00DF7655"/>
    <w:rsid w:val="00DF7C41"/>
    <w:rsid w:val="00E00BB8"/>
    <w:rsid w:val="00E01ECE"/>
    <w:rsid w:val="00E024C9"/>
    <w:rsid w:val="00E03908"/>
    <w:rsid w:val="00E11FDC"/>
    <w:rsid w:val="00E130E9"/>
    <w:rsid w:val="00E13FCC"/>
    <w:rsid w:val="00E1483E"/>
    <w:rsid w:val="00E15E03"/>
    <w:rsid w:val="00E1693D"/>
    <w:rsid w:val="00E21FCA"/>
    <w:rsid w:val="00E23B11"/>
    <w:rsid w:val="00E24B31"/>
    <w:rsid w:val="00E25F05"/>
    <w:rsid w:val="00E27265"/>
    <w:rsid w:val="00E308DD"/>
    <w:rsid w:val="00E31382"/>
    <w:rsid w:val="00E34B57"/>
    <w:rsid w:val="00E414F9"/>
    <w:rsid w:val="00E43015"/>
    <w:rsid w:val="00E4798C"/>
    <w:rsid w:val="00E55327"/>
    <w:rsid w:val="00E639EF"/>
    <w:rsid w:val="00E652C4"/>
    <w:rsid w:val="00E65936"/>
    <w:rsid w:val="00E71366"/>
    <w:rsid w:val="00E71B8E"/>
    <w:rsid w:val="00E71D9A"/>
    <w:rsid w:val="00E72202"/>
    <w:rsid w:val="00E73546"/>
    <w:rsid w:val="00E738AD"/>
    <w:rsid w:val="00E740C1"/>
    <w:rsid w:val="00E76F13"/>
    <w:rsid w:val="00E83E8D"/>
    <w:rsid w:val="00E95823"/>
    <w:rsid w:val="00E97FB2"/>
    <w:rsid w:val="00EA5837"/>
    <w:rsid w:val="00EB423D"/>
    <w:rsid w:val="00EB5430"/>
    <w:rsid w:val="00EC0394"/>
    <w:rsid w:val="00EC091B"/>
    <w:rsid w:val="00EC10D3"/>
    <w:rsid w:val="00EC219B"/>
    <w:rsid w:val="00EC2560"/>
    <w:rsid w:val="00EC2F60"/>
    <w:rsid w:val="00EC3077"/>
    <w:rsid w:val="00EC38D7"/>
    <w:rsid w:val="00EC6CC6"/>
    <w:rsid w:val="00EC7A03"/>
    <w:rsid w:val="00EC7C5A"/>
    <w:rsid w:val="00ED77FF"/>
    <w:rsid w:val="00EE07C8"/>
    <w:rsid w:val="00EE1E82"/>
    <w:rsid w:val="00EE63DE"/>
    <w:rsid w:val="00EE7B87"/>
    <w:rsid w:val="00EE7BAE"/>
    <w:rsid w:val="00EF17D0"/>
    <w:rsid w:val="00EF1E8B"/>
    <w:rsid w:val="00EF2743"/>
    <w:rsid w:val="00EF3011"/>
    <w:rsid w:val="00EF3C17"/>
    <w:rsid w:val="00EF7393"/>
    <w:rsid w:val="00F016EF"/>
    <w:rsid w:val="00F02DC1"/>
    <w:rsid w:val="00F03FD7"/>
    <w:rsid w:val="00F04458"/>
    <w:rsid w:val="00F0752B"/>
    <w:rsid w:val="00F100B9"/>
    <w:rsid w:val="00F1040C"/>
    <w:rsid w:val="00F1333D"/>
    <w:rsid w:val="00F13651"/>
    <w:rsid w:val="00F17686"/>
    <w:rsid w:val="00F2168C"/>
    <w:rsid w:val="00F26726"/>
    <w:rsid w:val="00F2766E"/>
    <w:rsid w:val="00F30204"/>
    <w:rsid w:val="00F341CA"/>
    <w:rsid w:val="00F41705"/>
    <w:rsid w:val="00F45051"/>
    <w:rsid w:val="00F5277B"/>
    <w:rsid w:val="00F52868"/>
    <w:rsid w:val="00F5554D"/>
    <w:rsid w:val="00F56CA0"/>
    <w:rsid w:val="00F57729"/>
    <w:rsid w:val="00F63691"/>
    <w:rsid w:val="00F63B5E"/>
    <w:rsid w:val="00F64E12"/>
    <w:rsid w:val="00F71453"/>
    <w:rsid w:val="00F722E3"/>
    <w:rsid w:val="00F7280A"/>
    <w:rsid w:val="00F766CC"/>
    <w:rsid w:val="00F76881"/>
    <w:rsid w:val="00F81A97"/>
    <w:rsid w:val="00F81CAE"/>
    <w:rsid w:val="00F81EB7"/>
    <w:rsid w:val="00F825C1"/>
    <w:rsid w:val="00F82731"/>
    <w:rsid w:val="00F86118"/>
    <w:rsid w:val="00F867B5"/>
    <w:rsid w:val="00F90D6A"/>
    <w:rsid w:val="00FA49E4"/>
    <w:rsid w:val="00FB4E89"/>
    <w:rsid w:val="00FB53AB"/>
    <w:rsid w:val="00FC2A0F"/>
    <w:rsid w:val="00FC40B6"/>
    <w:rsid w:val="00FC4605"/>
    <w:rsid w:val="00FC480B"/>
    <w:rsid w:val="00FC4AA1"/>
    <w:rsid w:val="00FC4F39"/>
    <w:rsid w:val="00FD0038"/>
    <w:rsid w:val="00FD01D2"/>
    <w:rsid w:val="00FD03DA"/>
    <w:rsid w:val="00FD49D9"/>
    <w:rsid w:val="00FD4A2B"/>
    <w:rsid w:val="00FD6B94"/>
    <w:rsid w:val="00FE4346"/>
    <w:rsid w:val="00FE6E49"/>
    <w:rsid w:val="00FF0DA2"/>
    <w:rsid w:val="00FF32E5"/>
    <w:rsid w:val="00FF37A1"/>
    <w:rsid w:val="00FF3CA2"/>
    <w:rsid w:val="00FF422A"/>
    <w:rsid w:val="00FF72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A6A45E"/>
  <w14:defaultImageDpi w14:val="32767"/>
  <w15:chartTrackingRefBased/>
  <w15:docId w15:val="{5D876448-53D4-456B-A429-CD3C115A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57031D"/>
    <w:pPr>
      <w:outlineLvl w:val="0"/>
    </w:pPr>
    <w:rPr>
      <w:b/>
      <w:bCs/>
      <w:u w:val="single"/>
    </w:rPr>
  </w:style>
  <w:style w:type="paragraph" w:styleId="Heading2">
    <w:name w:val="heading 2"/>
    <w:basedOn w:val="Normal"/>
    <w:next w:val="Normal"/>
    <w:link w:val="Heading2Char"/>
    <w:uiPriority w:val="9"/>
    <w:unhideWhenUsed/>
    <w:qFormat/>
    <w:rsid w:val="00D23CA0"/>
    <w:pPr>
      <w:spacing w:line="360" w:lineRule="auto"/>
      <w:outlineLvl w:val="1"/>
    </w:pPr>
    <w:rPr>
      <w:rFonts w:ascii="Times New Roman" w:hAnsi="Times New Roman" w:cs="Times New Roman"/>
      <w:b/>
      <w:bCs/>
      <w:u w:val="single"/>
    </w:rPr>
  </w:style>
  <w:style w:type="paragraph" w:styleId="Heading3">
    <w:name w:val="heading 3"/>
    <w:basedOn w:val="NormalWeb"/>
    <w:next w:val="Normal"/>
    <w:link w:val="Heading3Char"/>
    <w:uiPriority w:val="9"/>
    <w:unhideWhenUsed/>
    <w:qFormat/>
    <w:rsid w:val="003B0490"/>
    <w:pPr>
      <w:spacing w:line="360" w:lineRule="auto"/>
      <w:jc w:val="both"/>
      <w:outlineLvl w:val="2"/>
    </w:pPr>
    <w:rPr>
      <w:b/>
      <w:bCs/>
    </w:rPr>
  </w:style>
  <w:style w:type="paragraph" w:styleId="Heading4">
    <w:name w:val="heading 4"/>
    <w:basedOn w:val="Normal"/>
    <w:next w:val="Normal"/>
    <w:link w:val="Heading4Char"/>
    <w:uiPriority w:val="9"/>
    <w:unhideWhenUsed/>
    <w:qFormat/>
    <w:rsid w:val="004F1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31D"/>
    <w:rPr>
      <w:rFonts w:ascii="Times New Roman" w:eastAsia="Times New Roman" w:hAnsi="Times New Roman" w:cs="Times New Roman"/>
      <w:b/>
      <w:bCs/>
      <w:kern w:val="0"/>
      <w:u w:val="single"/>
      <w14:ligatures w14:val="none"/>
    </w:rPr>
  </w:style>
  <w:style w:type="character" w:customStyle="1" w:styleId="Heading2Char">
    <w:name w:val="Heading 2 Char"/>
    <w:basedOn w:val="DefaultParagraphFont"/>
    <w:link w:val="Heading2"/>
    <w:uiPriority w:val="9"/>
    <w:rsid w:val="00D23CA0"/>
    <w:rPr>
      <w:rFonts w:ascii="Times New Roman" w:hAnsi="Times New Roman" w:cs="Times New Roman"/>
      <w:b/>
      <w:bCs/>
      <w:u w:val="single"/>
    </w:rPr>
  </w:style>
  <w:style w:type="character" w:customStyle="1" w:styleId="Heading3Char">
    <w:name w:val="Heading 3 Char"/>
    <w:basedOn w:val="DefaultParagraphFont"/>
    <w:link w:val="Heading3"/>
    <w:uiPriority w:val="9"/>
    <w:rsid w:val="003B0490"/>
    <w:rPr>
      <w:rFonts w:ascii="Times New Roman" w:eastAsia="Times New Roman" w:hAnsi="Times New Roman" w:cs="Times New Roman"/>
      <w:b/>
      <w:bCs/>
      <w:kern w:val="0"/>
      <w14:ligatures w14:val="none"/>
    </w:rPr>
  </w:style>
  <w:style w:type="character" w:customStyle="1" w:styleId="Heading4Char">
    <w:name w:val="Heading 4 Char"/>
    <w:basedOn w:val="DefaultParagraphFont"/>
    <w:link w:val="Heading4"/>
    <w:uiPriority w:val="9"/>
    <w:rsid w:val="004F1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3C4"/>
    <w:rPr>
      <w:rFonts w:eastAsiaTheme="majorEastAsia" w:cstheme="majorBidi"/>
      <w:color w:val="272727" w:themeColor="text1" w:themeTint="D8"/>
    </w:rPr>
  </w:style>
  <w:style w:type="paragraph" w:styleId="Title">
    <w:name w:val="Title"/>
    <w:basedOn w:val="Normal"/>
    <w:next w:val="Normal"/>
    <w:link w:val="TitleChar"/>
    <w:uiPriority w:val="10"/>
    <w:qFormat/>
    <w:rsid w:val="004F1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3C4"/>
    <w:pPr>
      <w:spacing w:before="160"/>
      <w:jc w:val="center"/>
    </w:pPr>
    <w:rPr>
      <w:i/>
      <w:iCs/>
      <w:color w:val="404040" w:themeColor="text1" w:themeTint="BF"/>
    </w:rPr>
  </w:style>
  <w:style w:type="character" w:customStyle="1" w:styleId="QuoteChar">
    <w:name w:val="Quote Char"/>
    <w:basedOn w:val="DefaultParagraphFont"/>
    <w:link w:val="Quote"/>
    <w:uiPriority w:val="29"/>
    <w:rsid w:val="004F13C4"/>
    <w:rPr>
      <w:i/>
      <w:iCs/>
      <w:color w:val="404040" w:themeColor="text1" w:themeTint="BF"/>
    </w:rPr>
  </w:style>
  <w:style w:type="paragraph" w:styleId="ListParagraph">
    <w:name w:val="List Paragraph"/>
    <w:basedOn w:val="Normal"/>
    <w:uiPriority w:val="34"/>
    <w:qFormat/>
    <w:rsid w:val="004F13C4"/>
    <w:pPr>
      <w:ind w:left="720"/>
      <w:contextualSpacing/>
    </w:pPr>
  </w:style>
  <w:style w:type="character" w:styleId="IntenseEmphasis">
    <w:name w:val="Intense Emphasis"/>
    <w:basedOn w:val="DefaultParagraphFont"/>
    <w:uiPriority w:val="21"/>
    <w:qFormat/>
    <w:rsid w:val="004F13C4"/>
    <w:rPr>
      <w:i/>
      <w:iCs/>
      <w:color w:val="0F4761" w:themeColor="accent1" w:themeShade="BF"/>
    </w:rPr>
  </w:style>
  <w:style w:type="paragraph" w:styleId="IntenseQuote">
    <w:name w:val="Intense Quote"/>
    <w:basedOn w:val="Normal"/>
    <w:next w:val="Normal"/>
    <w:link w:val="IntenseQuoteChar"/>
    <w:uiPriority w:val="30"/>
    <w:qFormat/>
    <w:rsid w:val="004F1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3C4"/>
    <w:rPr>
      <w:i/>
      <w:iCs/>
      <w:color w:val="0F4761" w:themeColor="accent1" w:themeShade="BF"/>
    </w:rPr>
  </w:style>
  <w:style w:type="character" w:styleId="IntenseReference">
    <w:name w:val="Intense Reference"/>
    <w:basedOn w:val="DefaultParagraphFont"/>
    <w:uiPriority w:val="32"/>
    <w:qFormat/>
    <w:rsid w:val="004F13C4"/>
    <w:rPr>
      <w:b/>
      <w:bCs/>
      <w:smallCaps/>
      <w:color w:val="0F4761" w:themeColor="accent1" w:themeShade="BF"/>
      <w:spacing w:val="5"/>
    </w:rPr>
  </w:style>
  <w:style w:type="paragraph" w:styleId="NormalWeb">
    <w:name w:val="Normal (Web)"/>
    <w:basedOn w:val="Normal"/>
    <w:uiPriority w:val="99"/>
    <w:unhideWhenUsed/>
    <w:rsid w:val="004F13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89">
    <w:name w:val="citation-189"/>
    <w:basedOn w:val="DefaultParagraphFont"/>
    <w:rsid w:val="00147EA9"/>
  </w:style>
  <w:style w:type="character" w:customStyle="1" w:styleId="citation-188">
    <w:name w:val="citation-188"/>
    <w:basedOn w:val="DefaultParagraphFont"/>
    <w:rsid w:val="00147EA9"/>
  </w:style>
  <w:style w:type="character" w:customStyle="1" w:styleId="citation-187">
    <w:name w:val="citation-187"/>
    <w:basedOn w:val="DefaultParagraphFont"/>
    <w:rsid w:val="00147EA9"/>
  </w:style>
  <w:style w:type="character" w:customStyle="1" w:styleId="citation-183">
    <w:name w:val="citation-183"/>
    <w:basedOn w:val="DefaultParagraphFont"/>
    <w:rsid w:val="00600EDA"/>
  </w:style>
  <w:style w:type="character" w:customStyle="1" w:styleId="citation-659">
    <w:name w:val="citation-659"/>
    <w:basedOn w:val="DefaultParagraphFont"/>
    <w:rsid w:val="006932BC"/>
  </w:style>
  <w:style w:type="character" w:customStyle="1" w:styleId="citation-658">
    <w:name w:val="citation-658"/>
    <w:basedOn w:val="DefaultParagraphFont"/>
    <w:rsid w:val="006932BC"/>
  </w:style>
  <w:style w:type="character" w:customStyle="1" w:styleId="citation-19">
    <w:name w:val="citation-19"/>
    <w:basedOn w:val="DefaultParagraphFont"/>
    <w:rsid w:val="00AC0049"/>
  </w:style>
  <w:style w:type="character" w:customStyle="1" w:styleId="citation-18">
    <w:name w:val="citation-18"/>
    <w:basedOn w:val="DefaultParagraphFont"/>
    <w:rsid w:val="00AC0049"/>
  </w:style>
  <w:style w:type="character" w:customStyle="1" w:styleId="citation-17">
    <w:name w:val="citation-17"/>
    <w:basedOn w:val="DefaultParagraphFont"/>
    <w:rsid w:val="00AC0049"/>
  </w:style>
  <w:style w:type="character" w:customStyle="1" w:styleId="citation-37">
    <w:name w:val="citation-37"/>
    <w:basedOn w:val="DefaultParagraphFont"/>
    <w:rsid w:val="00776B01"/>
  </w:style>
  <w:style w:type="paragraph" w:styleId="Header">
    <w:name w:val="header"/>
    <w:basedOn w:val="Normal"/>
    <w:link w:val="HeaderChar"/>
    <w:uiPriority w:val="99"/>
    <w:unhideWhenUsed/>
    <w:rsid w:val="00BA2BFB"/>
    <w:pPr>
      <w:tabs>
        <w:tab w:val="center" w:pos="4252"/>
        <w:tab w:val="right" w:pos="8504"/>
      </w:tabs>
      <w:spacing w:after="0" w:line="240" w:lineRule="auto"/>
    </w:pPr>
  </w:style>
  <w:style w:type="character" w:customStyle="1" w:styleId="HeaderChar">
    <w:name w:val="Header Char"/>
    <w:basedOn w:val="DefaultParagraphFont"/>
    <w:link w:val="Header"/>
    <w:uiPriority w:val="99"/>
    <w:rsid w:val="00BA2BFB"/>
  </w:style>
  <w:style w:type="paragraph" w:styleId="Footer">
    <w:name w:val="footer"/>
    <w:basedOn w:val="Normal"/>
    <w:link w:val="FooterChar"/>
    <w:uiPriority w:val="99"/>
    <w:unhideWhenUsed/>
    <w:rsid w:val="00BA2BFB"/>
    <w:pPr>
      <w:tabs>
        <w:tab w:val="center" w:pos="4252"/>
        <w:tab w:val="right" w:pos="8504"/>
      </w:tabs>
      <w:spacing w:after="0" w:line="240" w:lineRule="auto"/>
    </w:pPr>
  </w:style>
  <w:style w:type="character" w:customStyle="1" w:styleId="FooterChar">
    <w:name w:val="Footer Char"/>
    <w:basedOn w:val="DefaultParagraphFont"/>
    <w:link w:val="Footer"/>
    <w:uiPriority w:val="99"/>
    <w:rsid w:val="00BA2BFB"/>
  </w:style>
  <w:style w:type="character" w:customStyle="1" w:styleId="citation-197">
    <w:name w:val="citation-197"/>
    <w:basedOn w:val="DefaultParagraphFont"/>
    <w:rsid w:val="00417DF5"/>
  </w:style>
  <w:style w:type="character" w:customStyle="1" w:styleId="citation-196">
    <w:name w:val="citation-196"/>
    <w:basedOn w:val="DefaultParagraphFont"/>
    <w:rsid w:val="00417DF5"/>
  </w:style>
  <w:style w:type="character" w:customStyle="1" w:styleId="citation-195">
    <w:name w:val="citation-195"/>
    <w:basedOn w:val="DefaultParagraphFont"/>
    <w:rsid w:val="00417DF5"/>
  </w:style>
  <w:style w:type="character" w:customStyle="1" w:styleId="citation-194">
    <w:name w:val="citation-194"/>
    <w:basedOn w:val="DefaultParagraphFont"/>
    <w:rsid w:val="00417DF5"/>
  </w:style>
  <w:style w:type="character" w:customStyle="1" w:styleId="citation-193">
    <w:name w:val="citation-193"/>
    <w:basedOn w:val="DefaultParagraphFont"/>
    <w:rsid w:val="00417DF5"/>
  </w:style>
  <w:style w:type="character" w:customStyle="1" w:styleId="citation-192">
    <w:name w:val="citation-192"/>
    <w:basedOn w:val="DefaultParagraphFont"/>
    <w:rsid w:val="00417DF5"/>
  </w:style>
  <w:style w:type="character" w:customStyle="1" w:styleId="citation-191">
    <w:name w:val="citation-191"/>
    <w:basedOn w:val="DefaultParagraphFont"/>
    <w:rsid w:val="00417DF5"/>
  </w:style>
  <w:style w:type="character" w:customStyle="1" w:styleId="citation-190">
    <w:name w:val="citation-190"/>
    <w:basedOn w:val="DefaultParagraphFont"/>
    <w:rsid w:val="00417DF5"/>
  </w:style>
  <w:style w:type="table" w:styleId="TableGrid">
    <w:name w:val="Table Grid"/>
    <w:basedOn w:val="TableNormal"/>
    <w:uiPriority w:val="39"/>
    <w:rsid w:val="00417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86">
    <w:name w:val="citation-186"/>
    <w:basedOn w:val="DefaultParagraphFont"/>
    <w:rsid w:val="001476E7"/>
  </w:style>
  <w:style w:type="character" w:customStyle="1" w:styleId="citation-185">
    <w:name w:val="citation-185"/>
    <w:basedOn w:val="DefaultParagraphFont"/>
    <w:rsid w:val="001476E7"/>
  </w:style>
  <w:style w:type="character" w:customStyle="1" w:styleId="citation-184">
    <w:name w:val="citation-184"/>
    <w:basedOn w:val="DefaultParagraphFont"/>
    <w:rsid w:val="001476E7"/>
  </w:style>
  <w:style w:type="character" w:customStyle="1" w:styleId="citation-182">
    <w:name w:val="citation-182"/>
    <w:basedOn w:val="DefaultParagraphFont"/>
    <w:rsid w:val="001476E7"/>
  </w:style>
  <w:style w:type="character" w:customStyle="1" w:styleId="citation-232">
    <w:name w:val="citation-232"/>
    <w:basedOn w:val="DefaultParagraphFont"/>
    <w:rsid w:val="00D04847"/>
  </w:style>
  <w:style w:type="character" w:customStyle="1" w:styleId="citation-231">
    <w:name w:val="citation-231"/>
    <w:basedOn w:val="DefaultParagraphFont"/>
    <w:rsid w:val="00D04847"/>
  </w:style>
  <w:style w:type="paragraph" w:customStyle="1" w:styleId="query-text-line">
    <w:name w:val="query-text-line"/>
    <w:basedOn w:val="Normal"/>
    <w:rsid w:val="00D329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300E"/>
    <w:rPr>
      <w:b/>
      <w:bCs/>
    </w:rPr>
  </w:style>
  <w:style w:type="character" w:styleId="Emphasis">
    <w:name w:val="Emphasis"/>
    <w:basedOn w:val="DefaultParagraphFont"/>
    <w:uiPriority w:val="20"/>
    <w:qFormat/>
    <w:rsid w:val="0085300E"/>
    <w:rPr>
      <w:i/>
      <w:iCs/>
    </w:rPr>
  </w:style>
  <w:style w:type="character" w:customStyle="1" w:styleId="citation-168">
    <w:name w:val="citation-168"/>
    <w:basedOn w:val="DefaultParagraphFont"/>
    <w:rsid w:val="00F722E3"/>
  </w:style>
  <w:style w:type="character" w:customStyle="1" w:styleId="citation-167">
    <w:name w:val="citation-167"/>
    <w:basedOn w:val="DefaultParagraphFont"/>
    <w:rsid w:val="00F722E3"/>
  </w:style>
  <w:style w:type="character" w:customStyle="1" w:styleId="citation-166">
    <w:name w:val="citation-166"/>
    <w:basedOn w:val="DefaultParagraphFont"/>
    <w:rsid w:val="00F722E3"/>
  </w:style>
  <w:style w:type="character" w:customStyle="1" w:styleId="citation-165">
    <w:name w:val="citation-165"/>
    <w:basedOn w:val="DefaultParagraphFont"/>
    <w:rsid w:val="00F722E3"/>
  </w:style>
  <w:style w:type="character" w:customStyle="1" w:styleId="citation-164">
    <w:name w:val="citation-164"/>
    <w:basedOn w:val="DefaultParagraphFont"/>
    <w:rsid w:val="000D79E7"/>
  </w:style>
  <w:style w:type="character" w:customStyle="1" w:styleId="citation-163">
    <w:name w:val="citation-163"/>
    <w:basedOn w:val="DefaultParagraphFont"/>
    <w:rsid w:val="000D79E7"/>
  </w:style>
  <w:style w:type="character" w:customStyle="1" w:styleId="citation-162">
    <w:name w:val="citation-162"/>
    <w:basedOn w:val="DefaultParagraphFont"/>
    <w:rsid w:val="000D79E7"/>
  </w:style>
  <w:style w:type="character" w:customStyle="1" w:styleId="citation-161">
    <w:name w:val="citation-161"/>
    <w:basedOn w:val="DefaultParagraphFont"/>
    <w:rsid w:val="000D79E7"/>
  </w:style>
  <w:style w:type="character" w:customStyle="1" w:styleId="citation-160">
    <w:name w:val="citation-160"/>
    <w:basedOn w:val="DefaultParagraphFont"/>
    <w:rsid w:val="002D603D"/>
  </w:style>
  <w:style w:type="character" w:customStyle="1" w:styleId="citation-159">
    <w:name w:val="citation-159"/>
    <w:basedOn w:val="DefaultParagraphFont"/>
    <w:rsid w:val="002D603D"/>
  </w:style>
  <w:style w:type="character" w:customStyle="1" w:styleId="citation-158">
    <w:name w:val="citation-158"/>
    <w:basedOn w:val="DefaultParagraphFont"/>
    <w:rsid w:val="002D603D"/>
  </w:style>
  <w:style w:type="character" w:customStyle="1" w:styleId="citation-157">
    <w:name w:val="citation-157"/>
    <w:basedOn w:val="DefaultParagraphFont"/>
    <w:rsid w:val="002D603D"/>
  </w:style>
  <w:style w:type="character" w:customStyle="1" w:styleId="citation-156">
    <w:name w:val="citation-156"/>
    <w:basedOn w:val="DefaultParagraphFont"/>
    <w:rsid w:val="002D603D"/>
  </w:style>
  <w:style w:type="character" w:customStyle="1" w:styleId="citation-155">
    <w:name w:val="citation-155"/>
    <w:basedOn w:val="DefaultParagraphFont"/>
    <w:rsid w:val="002D603D"/>
  </w:style>
  <w:style w:type="character" w:customStyle="1" w:styleId="citation-178">
    <w:name w:val="citation-178"/>
    <w:basedOn w:val="DefaultParagraphFont"/>
    <w:rsid w:val="00AC41F9"/>
  </w:style>
  <w:style w:type="character" w:customStyle="1" w:styleId="citation-177">
    <w:name w:val="citation-177"/>
    <w:basedOn w:val="DefaultParagraphFont"/>
    <w:rsid w:val="00AC41F9"/>
  </w:style>
  <w:style w:type="character" w:customStyle="1" w:styleId="citation-176">
    <w:name w:val="citation-176"/>
    <w:basedOn w:val="DefaultParagraphFont"/>
    <w:rsid w:val="002D3829"/>
  </w:style>
  <w:style w:type="character" w:styleId="HTMLCode">
    <w:name w:val="HTML Code"/>
    <w:basedOn w:val="DefaultParagraphFont"/>
    <w:uiPriority w:val="99"/>
    <w:semiHidden/>
    <w:unhideWhenUsed/>
    <w:rsid w:val="005F4209"/>
    <w:rPr>
      <w:rFonts w:ascii="Courier New" w:eastAsia="Times New Roman" w:hAnsi="Courier New" w:cs="Courier New"/>
      <w:sz w:val="20"/>
      <w:szCs w:val="20"/>
    </w:rPr>
  </w:style>
  <w:style w:type="character" w:customStyle="1" w:styleId="selected">
    <w:name w:val="selected"/>
    <w:basedOn w:val="DefaultParagraphFont"/>
    <w:rsid w:val="00A26991"/>
  </w:style>
  <w:style w:type="character" w:customStyle="1" w:styleId="citation-56">
    <w:name w:val="citation-56"/>
    <w:basedOn w:val="DefaultParagraphFont"/>
    <w:rsid w:val="00FF422A"/>
  </w:style>
  <w:style w:type="character" w:customStyle="1" w:styleId="citation-122">
    <w:name w:val="citation-122"/>
    <w:basedOn w:val="DefaultParagraphFont"/>
    <w:rsid w:val="003445FD"/>
  </w:style>
  <w:style w:type="character" w:customStyle="1" w:styleId="citation-121">
    <w:name w:val="citation-121"/>
    <w:basedOn w:val="DefaultParagraphFont"/>
    <w:rsid w:val="003445FD"/>
  </w:style>
  <w:style w:type="character" w:customStyle="1" w:styleId="citation-120">
    <w:name w:val="citation-120"/>
    <w:basedOn w:val="DefaultParagraphFont"/>
    <w:rsid w:val="003445FD"/>
  </w:style>
  <w:style w:type="character" w:customStyle="1" w:styleId="citation-119">
    <w:name w:val="citation-119"/>
    <w:basedOn w:val="DefaultParagraphFont"/>
    <w:rsid w:val="003445FD"/>
  </w:style>
  <w:style w:type="character" w:customStyle="1" w:styleId="citation-118">
    <w:name w:val="citation-118"/>
    <w:basedOn w:val="DefaultParagraphFont"/>
    <w:rsid w:val="003445FD"/>
  </w:style>
  <w:style w:type="character" w:customStyle="1" w:styleId="citation-723">
    <w:name w:val="citation-723"/>
    <w:basedOn w:val="DefaultParagraphFont"/>
    <w:rsid w:val="00FC40B6"/>
  </w:style>
  <w:style w:type="character" w:customStyle="1" w:styleId="citation-722">
    <w:name w:val="citation-722"/>
    <w:basedOn w:val="DefaultParagraphFont"/>
    <w:rsid w:val="00FC40B6"/>
  </w:style>
  <w:style w:type="character" w:customStyle="1" w:styleId="citation-721">
    <w:name w:val="citation-721"/>
    <w:basedOn w:val="DefaultParagraphFont"/>
    <w:rsid w:val="00FC40B6"/>
  </w:style>
  <w:style w:type="character" w:customStyle="1" w:styleId="citation-720">
    <w:name w:val="citation-720"/>
    <w:basedOn w:val="DefaultParagraphFont"/>
    <w:rsid w:val="00FC40B6"/>
  </w:style>
  <w:style w:type="character" w:customStyle="1" w:styleId="citation-129">
    <w:name w:val="citation-129"/>
    <w:basedOn w:val="DefaultParagraphFont"/>
    <w:rsid w:val="005F42D0"/>
  </w:style>
  <w:style w:type="character" w:customStyle="1" w:styleId="citation-128">
    <w:name w:val="citation-128"/>
    <w:basedOn w:val="DefaultParagraphFont"/>
    <w:rsid w:val="005F42D0"/>
  </w:style>
  <w:style w:type="character" w:customStyle="1" w:styleId="citation-127">
    <w:name w:val="citation-127"/>
    <w:basedOn w:val="DefaultParagraphFont"/>
    <w:rsid w:val="005F42D0"/>
  </w:style>
  <w:style w:type="character" w:customStyle="1" w:styleId="citation-126">
    <w:name w:val="citation-126"/>
    <w:basedOn w:val="DefaultParagraphFont"/>
    <w:rsid w:val="005F42D0"/>
  </w:style>
  <w:style w:type="character" w:customStyle="1" w:styleId="citation-125">
    <w:name w:val="citation-125"/>
    <w:basedOn w:val="DefaultParagraphFont"/>
    <w:rsid w:val="005F42D0"/>
  </w:style>
  <w:style w:type="character" w:customStyle="1" w:styleId="citation-124">
    <w:name w:val="citation-124"/>
    <w:basedOn w:val="DefaultParagraphFont"/>
    <w:rsid w:val="005F42D0"/>
  </w:style>
  <w:style w:type="character" w:customStyle="1" w:styleId="citation-123">
    <w:name w:val="citation-123"/>
    <w:basedOn w:val="DefaultParagraphFont"/>
    <w:rsid w:val="005F42D0"/>
  </w:style>
  <w:style w:type="character" w:customStyle="1" w:styleId="citation-117">
    <w:name w:val="citation-117"/>
    <w:basedOn w:val="DefaultParagraphFont"/>
    <w:rsid w:val="00656516"/>
  </w:style>
  <w:style w:type="character" w:customStyle="1" w:styleId="citation-153">
    <w:name w:val="citation-153"/>
    <w:basedOn w:val="DefaultParagraphFont"/>
    <w:rsid w:val="000012E3"/>
  </w:style>
  <w:style w:type="character" w:customStyle="1" w:styleId="citation-151">
    <w:name w:val="citation-151"/>
    <w:basedOn w:val="DefaultParagraphFont"/>
    <w:rsid w:val="007C4BE1"/>
  </w:style>
  <w:style w:type="character" w:customStyle="1" w:styleId="citation-150">
    <w:name w:val="citation-150"/>
    <w:basedOn w:val="DefaultParagraphFont"/>
    <w:rsid w:val="007C4BE1"/>
  </w:style>
  <w:style w:type="paragraph" w:styleId="TOCHeading">
    <w:name w:val="TOC Heading"/>
    <w:basedOn w:val="Heading1"/>
    <w:next w:val="Normal"/>
    <w:uiPriority w:val="39"/>
    <w:unhideWhenUsed/>
    <w:qFormat/>
    <w:rsid w:val="004D2D9B"/>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sz w:val="32"/>
      <w:szCs w:val="32"/>
      <w:u w:val="none"/>
      <w:lang w:val="en-US" w:eastAsia="en-US"/>
    </w:rPr>
  </w:style>
  <w:style w:type="paragraph" w:styleId="TOC1">
    <w:name w:val="toc 1"/>
    <w:basedOn w:val="Normal"/>
    <w:next w:val="Normal"/>
    <w:autoRedefine/>
    <w:uiPriority w:val="39"/>
    <w:unhideWhenUsed/>
    <w:rsid w:val="004D2D9B"/>
    <w:pPr>
      <w:spacing w:after="100"/>
    </w:pPr>
  </w:style>
  <w:style w:type="character" w:styleId="Hyperlink">
    <w:name w:val="Hyperlink"/>
    <w:basedOn w:val="DefaultParagraphFont"/>
    <w:uiPriority w:val="99"/>
    <w:unhideWhenUsed/>
    <w:rsid w:val="004D2D9B"/>
    <w:rPr>
      <w:color w:val="467886" w:themeColor="hyperlink"/>
      <w:u w:val="single"/>
    </w:rPr>
  </w:style>
  <w:style w:type="character" w:customStyle="1" w:styleId="citation-206">
    <w:name w:val="citation-206"/>
    <w:basedOn w:val="DefaultParagraphFont"/>
    <w:rsid w:val="003244B9"/>
  </w:style>
  <w:style w:type="character" w:customStyle="1" w:styleId="citation-205">
    <w:name w:val="citation-205"/>
    <w:basedOn w:val="DefaultParagraphFont"/>
    <w:rsid w:val="003244B9"/>
  </w:style>
  <w:style w:type="character" w:customStyle="1" w:styleId="citation-204">
    <w:name w:val="citation-204"/>
    <w:basedOn w:val="DefaultParagraphFont"/>
    <w:rsid w:val="003244B9"/>
  </w:style>
  <w:style w:type="paragraph" w:styleId="TOC2">
    <w:name w:val="toc 2"/>
    <w:basedOn w:val="Normal"/>
    <w:next w:val="Normal"/>
    <w:autoRedefine/>
    <w:uiPriority w:val="39"/>
    <w:unhideWhenUsed/>
    <w:rsid w:val="000D2A90"/>
    <w:pPr>
      <w:spacing w:after="100"/>
      <w:ind w:left="240"/>
    </w:pPr>
  </w:style>
  <w:style w:type="paragraph" w:styleId="TOC3">
    <w:name w:val="toc 3"/>
    <w:basedOn w:val="Normal"/>
    <w:next w:val="Normal"/>
    <w:autoRedefine/>
    <w:uiPriority w:val="39"/>
    <w:unhideWhenUsed/>
    <w:rsid w:val="004D4A2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5166E-A789-4683-A3E7-C46C33510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9803</TotalTime>
  <Pages>25</Pages>
  <Words>4187</Words>
  <Characters>21106</Characters>
  <Application>Microsoft Office Word</Application>
  <DocSecurity>0</DocSecurity>
  <Lines>659</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Liang, Brighton</dc:creator>
  <cp:keywords/>
  <dc:description/>
  <cp:lastModifiedBy>Tan Liang, Brighton</cp:lastModifiedBy>
  <cp:revision>984</cp:revision>
  <cp:lastPrinted>2025-10-25T10:30:00Z</cp:lastPrinted>
  <dcterms:created xsi:type="dcterms:W3CDTF">2025-09-07T08:22:00Z</dcterms:created>
  <dcterms:modified xsi:type="dcterms:W3CDTF">2025-11-27T07:08:00Z</dcterms:modified>
</cp:coreProperties>
</file>