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📑 Setting Up Grade Calculation Options</w:t>
      </w:r>
    </w:p>
    <w:p>
      <w:r>
        <w:t>D2L Brightspace offers several calculation options for final grades, allowing you to tailor how grades are determined and displayed. Understanding these settings ensures your gradebook reflects your intended grading strategy.</w:t>
      </w:r>
    </w:p>
    <w:p>
      <w:pPr>
        <w:pStyle w:val="Heading2"/>
      </w:pPr>
      <w:r>
        <w:t>📌 Why This Matters</w:t>
      </w:r>
    </w:p>
    <w:p>
      <w:r>
        <w:t>✅ Accurate Final Grades – Aligns calculation method with your syllabus.</w:t>
      </w:r>
    </w:p>
    <w:p>
      <w:r>
        <w:t>✅ Flexibility – Choose to drop ungraded items or treat them as zeros.</w:t>
      </w:r>
    </w:p>
    <w:p>
      <w:r>
        <w:t>✅ Transparency – Clarify grade visibility and rounding rules.</w:t>
      </w:r>
    </w:p>
    <w:p>
      <w:r>
        <w:t>✅ Consistency – Applies the same logic across all grade items.</w:t>
      </w:r>
    </w:p>
    <w:p>
      <w:pPr>
        <w:pStyle w:val="Heading2"/>
      </w:pPr>
      <w:r>
        <w:t>🛠 How to Configure Grade Calculation Options</w:t>
      </w:r>
    </w:p>
    <w:p>
      <w:r>
        <w:t>1. Go to your course and click on 'Grades'.</w:t>
      </w:r>
    </w:p>
    <w:p>
      <w:r>
        <w:t>2. Click the 'Settings' link in the top-right corner.</w:t>
      </w:r>
    </w:p>
    <w:p>
      <w:r>
        <w:t>3. Select the 'Calculation Options' tab.</w:t>
      </w:r>
    </w:p>
    <w:p>
      <w:r>
        <w:t>4. Choose your preferences:</w:t>
      </w:r>
    </w:p>
    <w:p>
      <w:r>
        <w:t xml:space="preserve">   - Grading System: Weighted, Points, or Formula.</w:t>
      </w:r>
    </w:p>
    <w:p>
      <w:r>
        <w:t xml:space="preserve">   - Final Grade Released: Calculated Final Grade or Adjusted Final Grade.</w:t>
      </w:r>
    </w:p>
    <w:p>
      <w:r>
        <w:t xml:space="preserve">   - Ungraded Items: Drop ungraded items or treat them as 0.</w:t>
      </w:r>
    </w:p>
    <w:p>
      <w:r>
        <w:t xml:space="preserve">   - Auto Update: Automatically keep final grade updated.</w:t>
      </w:r>
    </w:p>
    <w:p>
      <w:r>
        <w:t>5. Click 'Save' when finished.</w:t>
      </w:r>
    </w:p>
    <w:p>
      <w:pPr>
        <w:pStyle w:val="Heading2"/>
      </w:pPr>
      <w:r>
        <w:t>🛠 Example Scenarios</w:t>
      </w:r>
    </w:p>
    <w:p>
      <w:r>
        <w:t>📘 Scenario 1: Drop Ungraded Items</w:t>
      </w:r>
    </w:p>
    <w:p>
      <w:r>
        <w:t xml:space="preserve">  - Useful when students are still completing activities.</w:t>
      </w:r>
    </w:p>
    <w:p>
      <w:r>
        <w:t>📗 Scenario 2: Treat Ungraded Items as 0</w:t>
      </w:r>
    </w:p>
    <w:p>
      <w:r>
        <w:t xml:space="preserve">  - Forces missing work to be calculated as a zero unless exempted.</w:t>
      </w:r>
    </w:p>
    <w:p>
      <w:r>
        <w:t>📙 Scenario 3: Release Adjusted Final Grade</w:t>
      </w:r>
    </w:p>
    <w:p>
      <w:r>
        <w:t xml:space="preserve">  - Manually adjust final grade before releasing.</w:t>
      </w:r>
    </w:p>
    <w:p>
      <w:pPr>
        <w:pStyle w:val="Heading2"/>
      </w:pPr>
      <w:r>
        <w:t>💡 Additional Tips &amp; Best Practices</w:t>
      </w:r>
    </w:p>
    <w:p>
      <w:r>
        <w:t>✅ Review these settings at the start of each semester.</w:t>
      </w:r>
    </w:p>
    <w:p>
      <w:r>
        <w:t>✅ Explain your grade calculation method in the syllabus.</w:t>
      </w:r>
    </w:p>
    <w:p>
      <w:r>
        <w:t>✅ Preview the gradebook from a demo student’s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