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3" w:after="0"/>
        <w:ind w:firstLine="408"/>
        <w:jc w:val="center"/>
        <w:rPr>
          <w:rFonts w:ascii="Arial" w:hAnsi="Arial" w:cs="Arial"/>
          <w:b/>
          <w:b/>
          <w:color w:val="000064"/>
          <w:sz w:val="40"/>
          <w:szCs w:val="32"/>
        </w:rPr>
      </w:pPr>
      <w:r>
        <w:rPr>
          <w:rFonts w:cs="Arial" w:ascii="Arial" w:hAnsi="Arial"/>
          <w:b/>
          <w:color w:val="000064"/>
          <w:sz w:val="40"/>
          <w:szCs w:val="32"/>
        </w:rPr>
      </w:r>
    </w:p>
    <w:p>
      <w:pPr>
        <w:pStyle w:val="TextBody"/>
        <w:spacing w:before="3" w:after="0"/>
        <w:ind w:firstLine="408"/>
        <w:jc w:val="center"/>
        <w:rPr>
          <w:rFonts w:ascii="Arial" w:hAnsi="Arial" w:cs="Arial"/>
          <w:b/>
          <w:b/>
          <w:color w:val="000064"/>
          <w:sz w:val="40"/>
          <w:szCs w:val="32"/>
        </w:rPr>
      </w:pPr>
      <w:r>
        <w:rPr>
          <w:rFonts w:cs="Arial" w:ascii="Arial" w:hAnsi="Arial"/>
          <w:b/>
          <w:color w:val="000064"/>
          <w:sz w:val="40"/>
          <w:szCs w:val="32"/>
        </w:rPr>
        <w:t>Laboratorio Nro. X</w:t>
        <w:br/>
        <w:t xml:space="preserve">Escribir el tema del laboratorio </w:t>
      </w:r>
    </w:p>
    <w:p>
      <w:pPr>
        <w:pStyle w:val="TextBody"/>
        <w:spacing w:before="3" w:after="0"/>
        <w:ind w:firstLine="408"/>
        <w:jc w:val="center"/>
        <w:rPr>
          <w:rFonts w:ascii="Arial" w:hAnsi="Arial" w:cs="Arial"/>
          <w:b/>
          <w:b/>
          <w:color w:val="000064"/>
          <w:sz w:val="40"/>
          <w:szCs w:val="32"/>
        </w:rPr>
      </w:pPr>
      <w:r>
        <w:rPr>
          <w:rFonts w:cs="Arial" w:ascii="Arial" w:hAnsi="Arial"/>
          <w:b/>
          <w:color w:val="000064"/>
          <w:sz w:val="40"/>
          <w:szCs w:val="32"/>
        </w:rPr>
      </w:r>
    </w:p>
    <w:p>
      <w:pPr>
        <w:pStyle w:val="TextBody"/>
        <w:rPr>
          <w:rFonts w:ascii="Arial" w:hAnsi="Arial" w:cs="Arial"/>
          <w:sz w:val="22"/>
          <w:szCs w:val="22"/>
        </w:rPr>
      </w:pPr>
      <w:r>
        <w:rPr>
          <w:rFonts w:cs="Arial" w:ascii="Arial" w:hAnsi="Arial"/>
          <w:sz w:val="22"/>
          <w:szCs w:val="22"/>
        </w:rPr>
      </w:r>
    </w:p>
    <w:tbl>
      <w:tblPr>
        <w:tblW w:w="9210" w:type="dxa"/>
        <w:jc w:val="left"/>
        <w:tblInd w:w="0" w:type="dxa"/>
        <w:tblCellMar>
          <w:top w:w="0" w:type="dxa"/>
          <w:left w:w="108" w:type="dxa"/>
          <w:bottom w:w="0" w:type="dxa"/>
          <w:right w:w="108" w:type="dxa"/>
        </w:tblCellMar>
        <w:tblLook w:val="0000" w:noHBand="0" w:noVBand="0" w:firstColumn="0" w:lastRow="0" w:lastColumn="0" w:firstRow="0"/>
      </w:tblPr>
      <w:tblGrid>
        <w:gridCol w:w="4605"/>
        <w:gridCol w:w="4604"/>
      </w:tblGrid>
      <w:tr>
        <w:trPr/>
        <w:tc>
          <w:tcPr>
            <w:tcW w:w="4605" w:type="dxa"/>
            <w:tcBorders/>
            <w:shd w:color="auto" w:fill="auto" w:val="clear"/>
          </w:tcPr>
          <w:p>
            <w:pPr>
              <w:pStyle w:val="Normal"/>
              <w:jc w:val="center"/>
              <w:rPr>
                <w:sz w:val="22"/>
                <w:szCs w:val="22"/>
              </w:rPr>
            </w:pPr>
            <w:r>
              <w:rPr>
                <w:b/>
                <w:bCs/>
                <w:sz w:val="22"/>
                <w:szCs w:val="22"/>
              </w:rPr>
              <w:t>Nombre completo de integrante 1</w:t>
            </w:r>
          </w:p>
          <w:p>
            <w:pPr>
              <w:pStyle w:val="Normal"/>
              <w:jc w:val="center"/>
              <w:rPr>
                <w:sz w:val="22"/>
                <w:szCs w:val="22"/>
              </w:rPr>
            </w:pPr>
            <w:r>
              <w:rPr>
                <w:bCs/>
                <w:sz w:val="22"/>
                <w:szCs w:val="22"/>
              </w:rPr>
              <w:t>Universidad Eafit</w:t>
            </w:r>
          </w:p>
          <w:p>
            <w:pPr>
              <w:pStyle w:val="Normal"/>
              <w:jc w:val="center"/>
              <w:rPr>
                <w:sz w:val="22"/>
                <w:szCs w:val="22"/>
              </w:rPr>
            </w:pPr>
            <w:r>
              <w:rPr>
                <w:bCs/>
                <w:sz w:val="22"/>
                <w:szCs w:val="22"/>
              </w:rPr>
              <w:t>Medellín, Colombia</w:t>
            </w:r>
          </w:p>
          <w:p>
            <w:pPr>
              <w:pStyle w:val="Normal"/>
              <w:jc w:val="center"/>
              <w:rPr>
                <w:sz w:val="22"/>
                <w:szCs w:val="22"/>
              </w:rPr>
            </w:pPr>
            <w:r>
              <w:rPr>
                <w:bCs/>
                <w:sz w:val="22"/>
                <w:szCs w:val="22"/>
              </w:rPr>
              <w:t>correoinegrante1@eafit.edu.co</w:t>
            </w:r>
          </w:p>
          <w:p>
            <w:pPr>
              <w:pStyle w:val="Normal"/>
              <w:jc w:val="center"/>
              <w:rPr>
                <w:b/>
                <w:b/>
                <w:bCs/>
                <w:sz w:val="22"/>
                <w:szCs w:val="22"/>
              </w:rPr>
            </w:pPr>
            <w:r>
              <w:rPr>
                <w:b/>
                <w:bCs/>
                <w:sz w:val="22"/>
                <w:szCs w:val="22"/>
              </w:rPr>
            </w:r>
          </w:p>
        </w:tc>
        <w:tc>
          <w:tcPr>
            <w:tcW w:w="4604" w:type="dxa"/>
            <w:tcBorders/>
            <w:shd w:color="auto" w:fill="auto" w:val="clear"/>
          </w:tcPr>
          <w:p>
            <w:pPr>
              <w:pStyle w:val="Normal"/>
              <w:jc w:val="center"/>
              <w:rPr>
                <w:sz w:val="22"/>
                <w:szCs w:val="22"/>
              </w:rPr>
            </w:pPr>
            <w:r>
              <w:rPr>
                <w:b/>
                <w:bCs/>
                <w:sz w:val="22"/>
                <w:szCs w:val="22"/>
              </w:rPr>
              <w:t>Nombre completo de integrante 2</w:t>
            </w:r>
          </w:p>
          <w:p>
            <w:pPr>
              <w:pStyle w:val="Normal"/>
              <w:jc w:val="center"/>
              <w:rPr>
                <w:sz w:val="22"/>
                <w:szCs w:val="22"/>
              </w:rPr>
            </w:pPr>
            <w:r>
              <w:rPr>
                <w:bCs/>
                <w:sz w:val="22"/>
                <w:szCs w:val="22"/>
              </w:rPr>
              <w:t>Universidad Eafit</w:t>
            </w:r>
          </w:p>
          <w:p>
            <w:pPr>
              <w:pStyle w:val="Normal"/>
              <w:jc w:val="center"/>
              <w:rPr>
                <w:sz w:val="22"/>
                <w:szCs w:val="22"/>
              </w:rPr>
            </w:pPr>
            <w:r>
              <w:rPr>
                <w:bCs/>
                <w:sz w:val="22"/>
                <w:szCs w:val="22"/>
              </w:rPr>
              <w:t>Medellín, Colombia</w:t>
            </w:r>
          </w:p>
          <w:p>
            <w:pPr>
              <w:pStyle w:val="Normal"/>
              <w:jc w:val="center"/>
              <w:rPr>
                <w:sz w:val="22"/>
                <w:szCs w:val="22"/>
              </w:rPr>
            </w:pPr>
            <w:r>
              <w:rPr>
                <w:bCs/>
                <w:sz w:val="22"/>
                <w:szCs w:val="22"/>
              </w:rPr>
              <w:t>Correointegrante2@eafit.edu.co</w:t>
            </w:r>
          </w:p>
          <w:p>
            <w:pPr>
              <w:pStyle w:val="Normal"/>
              <w:jc w:val="center"/>
              <w:rPr>
                <w:b/>
                <w:b/>
                <w:bCs/>
                <w:sz w:val="22"/>
                <w:szCs w:val="22"/>
              </w:rPr>
            </w:pPr>
            <w:r>
              <w:rPr>
                <w:b/>
                <w:bCs/>
                <w:sz w:val="22"/>
                <w:szCs w:val="22"/>
              </w:rPr>
            </w:r>
          </w:p>
        </w:tc>
      </w:tr>
    </w:tbl>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 w:val="22"/>
          <w:szCs w:val="22"/>
        </w:rPr>
      </w:pPr>
      <w:r>
        <w:rPr>
          <w:b/>
          <w:bCs/>
          <w:color w:val="002060"/>
          <w:sz w:val="22"/>
          <w:szCs w:val="22"/>
        </w:rPr>
        <w:t>3)</w:t>
      </w:r>
      <w:r>
        <w:rPr>
          <w:b/>
          <w:bCs/>
          <w:sz w:val="22"/>
          <w:szCs w:val="22"/>
        </w:rPr>
        <w:t xml:space="preserve"> Simulacro de preguntas de sustentación de Proyectos</w:t>
      </w:r>
    </w:p>
    <w:p>
      <w:pPr>
        <w:pStyle w:val="Normal"/>
        <w:rPr>
          <w:b/>
          <w:b/>
          <w:bCs/>
          <w:sz w:val="22"/>
          <w:szCs w:val="22"/>
        </w:rPr>
      </w:pPr>
      <w:r>
        <w:rPr>
          <w:b/>
          <w:bCs/>
          <w:sz w:val="22"/>
          <w:szCs w:val="22"/>
        </w:rPr>
      </w:r>
    </w:p>
    <w:p>
      <w:pPr>
        <w:pStyle w:val="ListParagraph"/>
        <w:ind w:left="360" w:hanging="0"/>
        <w:jc w:val="both"/>
        <w:rPr>
          <w:b/>
          <w:b/>
          <w:bCs/>
          <w:color w:val="002060"/>
          <w:sz w:val="22"/>
          <w:szCs w:val="22"/>
        </w:rPr>
      </w:pPr>
      <w:r>
        <w:rPr>
          <w:b/>
          <w:bCs/>
          <w:color w:val="002060"/>
          <w:sz w:val="22"/>
          <w:szCs w:val="22"/>
        </w:rPr>
        <w:t xml:space="preserve">3.1 </w:t>
      </w:r>
      <w:r>
        <w:rPr>
          <w:b/>
          <w:bCs/>
          <w:color w:val="002060"/>
          <w:sz w:val="22"/>
          <w:szCs w:val="22"/>
        </w:rPr>
        <w:t xml:space="preserve">O(n*m) n tamaño del primer string, m tamaño del segundo string </w:t>
      </w:r>
    </w:p>
    <w:p>
      <w:pPr>
        <w:pStyle w:val="ListParagraph"/>
        <w:ind w:left="360" w:hanging="0"/>
        <w:jc w:val="both"/>
        <w:rPr>
          <w:b/>
          <w:b/>
          <w:bCs/>
          <w:color w:val="002060"/>
          <w:sz w:val="22"/>
          <w:szCs w:val="22"/>
        </w:rPr>
      </w:pPr>
      <w:r>
        <w:rPr>
          <w:b/>
          <w:bCs/>
          <w:color w:val="002060"/>
          <w:sz w:val="22"/>
          <w:szCs w:val="22"/>
        </w:rPr>
        <w:t>3.2</w:t>
      </w:r>
    </w:p>
    <w:p>
      <w:pPr>
        <w:pStyle w:val="ListParagraph"/>
        <w:ind w:left="360" w:hanging="0"/>
        <w:jc w:val="both"/>
        <w:rPr>
          <w:b/>
          <w:b/>
          <w:bCs/>
          <w:color w:val="002060"/>
          <w:sz w:val="22"/>
          <w:szCs w:val="22"/>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2460" cy="24269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2460" cy="2426970"/>
                    </a:xfrm>
                    <a:prstGeom prst="rect">
                      <a:avLst/>
                    </a:prstGeom>
                  </pic:spPr>
                </pic:pic>
              </a:graphicData>
            </a:graphic>
          </wp:anchor>
        </w:drawing>
      </w:r>
      <w:r>
        <w:rPr>
          <w:b/>
          <w:bCs/>
          <w:color w:val="002060"/>
          <w:sz w:val="22"/>
          <w:szCs w:val="22"/>
        </w:rPr>
        <w:t>u</w:t>
      </w:r>
      <w:r>
        <w:rPr>
          <w:b/>
          <w:bCs/>
          <w:color w:val="002060"/>
          <w:sz w:val="22"/>
          <w:szCs w:val="22"/>
        </w:rPr>
        <w:t xml:space="preserve">na cadena de 300000 caracteres en malas condiciones podria tardar </w:t>
      </w:r>
      <w:r>
        <w:rPr>
          <w:rFonts w:eastAsia="Times New Roman" w:cs="Arial"/>
          <w:b/>
          <w:bCs/>
          <w:color w:val="002060"/>
          <w:sz w:val="22"/>
          <w:szCs w:val="22"/>
          <w:lang w:val="es-ES" w:eastAsia="zh-CN"/>
        </w:rPr>
        <w:t>6000</w:t>
      </w:r>
      <w:r>
        <w:rPr>
          <w:b/>
          <w:bCs/>
          <w:color w:val="002060"/>
          <w:sz w:val="22"/>
          <w:szCs w:val="22"/>
        </w:rPr>
        <w:t>s (1h 40m)</w:t>
      </w:r>
    </w:p>
    <w:p>
      <w:pPr>
        <w:pStyle w:val="ListParagraph"/>
        <w:ind w:left="360" w:hanging="0"/>
        <w:jc w:val="both"/>
        <w:rPr>
          <w:b/>
          <w:b/>
          <w:bCs/>
          <w:color w:val="002060"/>
          <w:sz w:val="22"/>
          <w:szCs w:val="22"/>
        </w:rPr>
      </w:pPr>
      <w:r>
        <w:rPr>
          <w:b/>
          <w:bCs/>
          <w:color w:val="002060"/>
          <w:sz w:val="22"/>
          <w:szCs w:val="22"/>
        </w:rPr>
        <w:t>e</w:t>
      </w:r>
      <w:r>
        <w:rPr>
          <w:b/>
          <w:bCs/>
          <w:color w:val="002060"/>
          <w:sz w:val="22"/>
          <w:szCs w:val="22"/>
        </w:rPr>
        <w:t>n buenas condiciones 1200s (20m)</w:t>
      </w:r>
    </w:p>
    <w:p>
      <w:pPr>
        <w:pStyle w:val="ListParagraph"/>
        <w:ind w:left="360" w:hanging="0"/>
        <w:jc w:val="both"/>
        <w:rPr>
          <w:b/>
          <w:b/>
          <w:bCs/>
          <w:color w:val="002060"/>
          <w:sz w:val="22"/>
          <w:szCs w:val="22"/>
        </w:rPr>
      </w:pPr>
      <w:r>
        <w:rPr/>
      </w:r>
    </w:p>
    <w:p>
      <w:pPr>
        <w:pStyle w:val="ListParagraph"/>
        <w:ind w:left="360" w:hanging="0"/>
        <w:jc w:val="both"/>
        <w:rPr>
          <w:b/>
          <w:b/>
          <w:bCs/>
          <w:color w:val="002060"/>
          <w:sz w:val="22"/>
          <w:szCs w:val="22"/>
        </w:rPr>
      </w:pPr>
      <w:r>
        <w:rPr>
          <w:b/>
          <w:bCs/>
          <w:color w:val="002060"/>
          <w:sz w:val="22"/>
          <w:szCs w:val="22"/>
        </w:rPr>
        <w:t xml:space="preserve">3.3 </w:t>
      </w:r>
      <w:r>
        <w:rPr>
          <w:b/>
          <w:bCs/>
          <w:color w:val="002060"/>
          <w:sz w:val="22"/>
          <w:szCs w:val="22"/>
        </w:rPr>
        <w:t>El algoritmo para un dataset como el nuestro no se ve tan afectado aunque para ser tan pequeños los datos se demora mas de lo que deberia, por lo tanto es util mas no el mas eficiente</w:t>
      </w:r>
    </w:p>
    <w:p>
      <w:pPr>
        <w:pStyle w:val="ListParagraph"/>
        <w:ind w:left="360" w:hanging="0"/>
        <w:jc w:val="both"/>
        <w:rPr>
          <w:b/>
          <w:b/>
          <w:bCs/>
          <w:color w:val="002060"/>
          <w:sz w:val="22"/>
          <w:szCs w:val="22"/>
        </w:rPr>
      </w:pPr>
      <w:r>
        <w:rPr/>
      </w:r>
    </w:p>
    <w:p>
      <w:pPr>
        <w:pStyle w:val="ListParagraph"/>
        <w:ind w:left="360" w:hanging="0"/>
        <w:jc w:val="both"/>
        <w:rPr>
          <w:b/>
          <w:b/>
          <w:bCs/>
          <w:color w:val="002060"/>
          <w:sz w:val="22"/>
          <w:szCs w:val="22"/>
        </w:rPr>
      </w:pPr>
      <w:r>
        <w:rPr>
          <w:b/>
          <w:bCs/>
          <w:color w:val="002060"/>
          <w:sz w:val="22"/>
          <w:szCs w:val="22"/>
        </w:rPr>
        <w:t xml:space="preserve">3.4 </w:t>
      </w:r>
      <w:r>
        <w:rPr>
          <w:b/>
          <w:bCs/>
          <w:color w:val="002060"/>
          <w:sz w:val="22"/>
          <w:szCs w:val="22"/>
        </w:rPr>
        <w:t>dados un array de enteros y un numero objetivo hay que comprobar si es posible realizar una suma con estos numeros de tal forma que den exactamente el numero objetivo, pero con la restriccion de que todo numero multiplo de 5 tiene que ser tomado y que si al numero multiplo de 5 se sigue un 1, ese 1 hay que ignorarlo</w:t>
      </w:r>
    </w:p>
    <w:p>
      <w:pPr>
        <w:pStyle w:val="ListParagraph"/>
        <w:ind w:left="360" w:hanging="0"/>
        <w:jc w:val="both"/>
        <w:rPr>
          <w:b/>
          <w:b/>
          <w:bCs/>
          <w:color w:val="002060"/>
          <w:sz w:val="22"/>
          <w:szCs w:val="22"/>
        </w:rPr>
      </w:pPr>
      <w:r>
        <w:rPr/>
      </w:r>
    </w:p>
    <w:p>
      <w:pPr>
        <w:pStyle w:val="ListParagraph"/>
        <w:ind w:left="360" w:hanging="0"/>
        <w:jc w:val="both"/>
        <w:rPr>
          <w:b/>
          <w:b/>
          <w:bCs/>
          <w:color w:val="002060"/>
          <w:sz w:val="22"/>
          <w:szCs w:val="22"/>
        </w:rPr>
      </w:pPr>
      <w:r>
        <w:rPr/>
      </w:r>
    </w:p>
    <w:p>
      <w:pPr>
        <w:pStyle w:val="ListParagraph"/>
        <w:ind w:left="360" w:hanging="0"/>
        <w:jc w:val="both"/>
        <w:rPr>
          <w:b/>
          <w:b/>
          <w:bCs/>
          <w:color w:val="002060"/>
          <w:sz w:val="22"/>
          <w:szCs w:val="22"/>
        </w:rPr>
      </w:pPr>
      <w:r>
        <w:rPr>
          <w:b/>
          <w:bCs/>
          <w:color w:val="002060"/>
          <w:sz w:val="22"/>
          <w:szCs w:val="22"/>
        </w:rPr>
        <w:t>3.5</w:t>
      </w:r>
    </w:p>
    <w:p>
      <w:pPr>
        <w:pStyle w:val="ListParagraph"/>
        <w:ind w:left="360" w:hanging="0"/>
        <w:jc w:val="both"/>
        <w:rPr>
          <w:b/>
          <w:b/>
          <w:bCs/>
          <w:color w:val="002060"/>
          <w:sz w:val="22"/>
          <w:szCs w:val="22"/>
        </w:rPr>
      </w:pPr>
      <w:r>
        <w:rPr>
          <w:b/>
          <w:bCs/>
          <w:color w:val="002060"/>
          <w:sz w:val="22"/>
          <w:szCs w:val="22"/>
        </w:rPr>
        <w:tab/>
        <w:t>bunnyEars O(n)</w:t>
      </w:r>
    </w:p>
    <w:p>
      <w:pPr>
        <w:pStyle w:val="ListParagraph"/>
        <w:ind w:left="360" w:hanging="0"/>
        <w:jc w:val="both"/>
        <w:rPr>
          <w:b/>
          <w:b/>
          <w:bCs/>
          <w:color w:val="002060"/>
          <w:sz w:val="22"/>
          <w:szCs w:val="22"/>
        </w:rPr>
      </w:pPr>
      <w:r>
        <w:rPr/>
        <w:tab/>
      </w:r>
      <w:r>
        <w:rPr>
          <w:b/>
          <w:bCs/>
          <w:color w:val="002060"/>
          <w:sz w:val="22"/>
          <w:szCs w:val="22"/>
        </w:rPr>
        <w:t>bunnyEars2 O(n)</w:t>
      </w:r>
    </w:p>
    <w:p>
      <w:pPr>
        <w:pStyle w:val="ListParagraph"/>
        <w:ind w:left="360" w:hanging="0"/>
        <w:jc w:val="both"/>
        <w:rPr>
          <w:b/>
          <w:b/>
          <w:bCs/>
          <w:color w:val="002060"/>
          <w:sz w:val="22"/>
          <w:szCs w:val="22"/>
        </w:rPr>
      </w:pPr>
      <w:r>
        <w:rPr>
          <w:b/>
          <w:bCs/>
          <w:color w:val="002060"/>
          <w:sz w:val="22"/>
          <w:szCs w:val="22"/>
        </w:rPr>
        <w:tab/>
        <w:t>count7 O(n)</w:t>
      </w:r>
    </w:p>
    <w:p>
      <w:pPr>
        <w:pStyle w:val="ListParagraph"/>
        <w:ind w:left="360" w:hanging="0"/>
        <w:jc w:val="both"/>
        <w:rPr>
          <w:b/>
          <w:b/>
          <w:bCs/>
          <w:color w:val="002060"/>
          <w:sz w:val="22"/>
          <w:szCs w:val="22"/>
        </w:rPr>
      </w:pPr>
      <w:r>
        <w:rPr>
          <w:b/>
          <w:bCs/>
          <w:color w:val="002060"/>
          <w:sz w:val="22"/>
          <w:szCs w:val="22"/>
        </w:rPr>
        <w:tab/>
      </w:r>
      <w:r>
        <w:rPr>
          <w:b/>
          <w:bCs/>
          <w:color w:val="002060"/>
          <w:sz w:val="22"/>
          <w:szCs w:val="22"/>
        </w:rPr>
        <w:t>fibbonaci O(2^n)</w:t>
      </w:r>
    </w:p>
    <w:p>
      <w:pPr>
        <w:pStyle w:val="ListParagraph"/>
        <w:ind w:left="360" w:hanging="0"/>
        <w:jc w:val="both"/>
        <w:rPr>
          <w:b/>
          <w:b/>
          <w:bCs/>
          <w:color w:val="002060"/>
          <w:sz w:val="22"/>
          <w:szCs w:val="22"/>
        </w:rPr>
      </w:pPr>
      <w:r>
        <w:rPr/>
      </w:r>
    </w:p>
    <w:p>
      <w:pPr>
        <w:pStyle w:val="ListParagraph"/>
        <w:ind w:left="360" w:hanging="0"/>
        <w:jc w:val="both"/>
        <w:rPr>
          <w:b/>
          <w:b/>
          <w:bCs/>
          <w:color w:val="002060"/>
          <w:sz w:val="22"/>
          <w:szCs w:val="22"/>
        </w:rPr>
      </w:pPr>
      <w:r>
        <w:rPr>
          <w:b/>
          <w:bCs/>
          <w:color w:val="002060"/>
          <w:sz w:val="22"/>
          <w:szCs w:val="22"/>
        </w:rPr>
        <w:t>3.6</w:t>
      </w:r>
    </w:p>
    <w:p>
      <w:pPr>
        <w:pStyle w:val="ListParagraph"/>
        <w:ind w:left="360" w:hanging="0"/>
        <w:jc w:val="both"/>
        <w:rPr>
          <w:b/>
          <w:b/>
          <w:bCs/>
          <w:color w:val="002060"/>
          <w:sz w:val="22"/>
          <w:szCs w:val="22"/>
        </w:rPr>
      </w:pPr>
      <w:r>
        <w:rPr>
          <w:b/>
          <w:bCs/>
          <w:color w:val="002060"/>
          <w:sz w:val="22"/>
          <w:szCs w:val="22"/>
        </w:rPr>
        <w:tab/>
      </w:r>
      <w:r>
        <w:rPr>
          <w:b/>
          <w:bCs/>
          <w:color w:val="002060"/>
          <w:sz w:val="22"/>
          <w:szCs w:val="22"/>
        </w:rPr>
        <w:t>bunnyEars n = numero de conejos</w:t>
      </w:r>
    </w:p>
    <w:p>
      <w:pPr>
        <w:pStyle w:val="Normal"/>
        <w:jc w:val="both"/>
        <w:rPr>
          <w:b/>
          <w:b/>
          <w:bCs/>
          <w:sz w:val="22"/>
          <w:szCs w:val="22"/>
        </w:rPr>
      </w:pPr>
      <w:r>
        <w:rPr>
          <w:b/>
          <w:bCs/>
          <w:sz w:val="22"/>
          <w:szCs w:val="22"/>
        </w:rPr>
        <w:tab/>
      </w:r>
      <w:r>
        <w:rPr>
          <w:b/>
          <w:bCs/>
          <w:color w:val="002060"/>
          <w:sz w:val="22"/>
          <w:szCs w:val="22"/>
        </w:rPr>
        <w:t>bunnyEars2 n = numero de conejos</w:t>
      </w:r>
    </w:p>
    <w:p>
      <w:pPr>
        <w:pStyle w:val="Normal"/>
        <w:jc w:val="both"/>
        <w:rPr>
          <w:b/>
          <w:b/>
          <w:bCs/>
          <w:sz w:val="22"/>
          <w:szCs w:val="22"/>
        </w:rPr>
      </w:pPr>
      <w:r>
        <w:rPr>
          <w:b/>
          <w:bCs/>
          <w:color w:val="002060"/>
          <w:sz w:val="22"/>
          <w:szCs w:val="22"/>
        </w:rPr>
        <w:tab/>
        <w:t>count7 n = numero de digitos</w:t>
      </w:r>
    </w:p>
    <w:p>
      <w:pPr>
        <w:pStyle w:val="Normal"/>
        <w:jc w:val="both"/>
        <w:rPr>
          <w:b/>
          <w:b/>
          <w:bCs/>
          <w:sz w:val="22"/>
          <w:szCs w:val="22"/>
        </w:rPr>
      </w:pPr>
      <w:r>
        <w:rPr>
          <w:b/>
          <w:bCs/>
          <w:color w:val="002060"/>
          <w:sz w:val="22"/>
          <w:szCs w:val="22"/>
        </w:rPr>
        <w:tab/>
      </w:r>
      <w:r>
        <w:rPr>
          <w:b/>
          <w:bCs/>
          <w:color w:val="002060"/>
          <w:sz w:val="22"/>
          <w:szCs w:val="22"/>
        </w:rPr>
        <w:t>fibbonaci n = numero de entrada</w:t>
      </w:r>
    </w:p>
    <w:p>
      <w:pPr>
        <w:pStyle w:val="Normal"/>
        <w:ind w:left="720" w:hanging="0"/>
        <w:jc w:val="both"/>
        <w:rPr>
          <w:b/>
          <w:b/>
          <w:bCs/>
          <w:i/>
          <w:i/>
          <w:sz w:val="22"/>
          <w:szCs w:val="22"/>
        </w:rPr>
      </w:pPr>
      <w:r>
        <w:rPr>
          <w:b/>
          <w:bCs/>
          <w:i/>
          <w:sz w:val="22"/>
          <w:szCs w:val="22"/>
        </w:rPr>
      </w:r>
    </w:p>
    <w:p>
      <w:pPr>
        <w:pStyle w:val="Normal"/>
        <w:jc w:val="both"/>
        <w:rPr>
          <w:sz w:val="22"/>
          <w:szCs w:val="22"/>
        </w:rPr>
      </w:pPr>
      <w:r>
        <w:rPr>
          <w:b/>
          <w:bCs/>
          <w:i/>
          <w:color w:val="002060"/>
          <w:sz w:val="22"/>
          <w:szCs w:val="22"/>
        </w:rPr>
        <w:t>4)</w:t>
      </w:r>
      <w:r>
        <w:rPr>
          <w:b/>
          <w:bCs/>
          <w:i/>
          <w:sz w:val="22"/>
          <w:szCs w:val="22"/>
        </w:rPr>
        <w:t xml:space="preserve"> Simulacro de Parcial</w:t>
      </w:r>
    </w:p>
    <w:p>
      <w:pPr>
        <w:pStyle w:val="Normal"/>
        <w:jc w:val="both"/>
        <w:rPr>
          <w:b/>
          <w:b/>
          <w:bCs/>
          <w:i/>
          <w:i/>
          <w:sz w:val="22"/>
          <w:szCs w:val="22"/>
        </w:rPr>
      </w:pPr>
      <w:r>
        <w:rPr>
          <w:b/>
          <w:bCs/>
          <w:i/>
          <w:sz w:val="22"/>
          <w:szCs w:val="22"/>
        </w:rPr>
      </w:r>
    </w:p>
    <w:p>
      <w:pPr>
        <w:pStyle w:val="ListParagraph"/>
        <w:numPr>
          <w:ilvl w:val="1"/>
          <w:numId w:val="1"/>
        </w:numPr>
        <w:jc w:val="both"/>
        <w:rPr>
          <w:sz w:val="22"/>
          <w:szCs w:val="22"/>
        </w:rPr>
      </w:pPr>
      <w:r>
        <w:rPr>
          <w:i/>
          <w:sz w:val="22"/>
          <w:szCs w:val="22"/>
        </w:rPr>
        <w:t>a</w:t>
      </w:r>
    </w:p>
    <w:p>
      <w:pPr>
        <w:pStyle w:val="ListParagraph"/>
        <w:numPr>
          <w:ilvl w:val="1"/>
          <w:numId w:val="1"/>
        </w:numPr>
        <w:jc w:val="both"/>
        <w:rPr>
          <w:sz w:val="22"/>
          <w:szCs w:val="22"/>
        </w:rPr>
      </w:pPr>
      <w:r>
        <w:rPr>
          <w:i/>
          <w:sz w:val="22"/>
          <w:szCs w:val="22"/>
        </w:rPr>
        <w:t>b</w:t>
      </w:r>
    </w:p>
    <w:p>
      <w:pPr>
        <w:pStyle w:val="ListParagraph"/>
        <w:numPr>
          <w:ilvl w:val="1"/>
          <w:numId w:val="1"/>
        </w:numPr>
        <w:jc w:val="both"/>
        <w:rPr>
          <w:sz w:val="22"/>
          <w:szCs w:val="22"/>
        </w:rPr>
      </w:pPr>
      <w:r>
        <w:rPr>
          <w:i/>
          <w:sz w:val="22"/>
          <w:szCs w:val="22"/>
        </w:rPr>
        <w:t>length-1</w:t>
      </w:r>
    </w:p>
    <w:p>
      <w:pPr>
        <w:pStyle w:val="Normal"/>
        <w:ind w:left="360" w:hanging="0"/>
        <w:jc w:val="both"/>
        <w:rPr>
          <w:b/>
          <w:b/>
          <w:bCs/>
          <w:i/>
          <w:i/>
          <w:sz w:val="22"/>
          <w:szCs w:val="22"/>
        </w:rPr>
      </w:pPr>
      <w:r>
        <w:rPr>
          <w:b/>
          <w:bCs/>
          <w:i/>
          <w:sz w:val="22"/>
          <w:szCs w:val="22"/>
        </w:rPr>
      </w:r>
    </w:p>
    <w:p>
      <w:pPr>
        <w:pStyle w:val="Normal"/>
        <w:ind w:left="360" w:hanging="0"/>
        <w:jc w:val="both"/>
        <w:rPr>
          <w:b/>
          <w:b/>
          <w:bCs/>
          <w:i/>
          <w:i/>
          <w:sz w:val="22"/>
          <w:szCs w:val="22"/>
        </w:rPr>
      </w:pPr>
      <w:r>
        <w:rPr>
          <w:b/>
          <w:bCs/>
          <w:i/>
          <w:sz w:val="22"/>
          <w:szCs w:val="22"/>
        </w:rPr>
      </w:r>
    </w:p>
    <w:p>
      <w:pPr>
        <w:pStyle w:val="Normal"/>
        <w:jc w:val="both"/>
        <w:rPr>
          <w:sz w:val="22"/>
          <w:szCs w:val="22"/>
        </w:rPr>
      </w:pPr>
      <w:r>
        <w:rPr>
          <w:b/>
          <w:bCs/>
          <w:i/>
          <w:color w:val="002060"/>
          <w:sz w:val="22"/>
          <w:szCs w:val="22"/>
        </w:rPr>
        <w:t xml:space="preserve">5) </w:t>
      </w:r>
      <w:r>
        <w:rPr>
          <w:b/>
          <w:bCs/>
          <w:i/>
          <w:sz w:val="22"/>
          <w:szCs w:val="22"/>
        </w:rPr>
        <w:t xml:space="preserve"> Lectura recomendada (opcional</w:t>
      </w:r>
      <w:r>
        <w:rPr>
          <w:b/>
          <w:bCs/>
          <w:i/>
          <w:sz w:val="22"/>
          <w:szCs w:val="22"/>
          <w:lang w:val="es-CO"/>
        </w:rPr>
        <w:t>)</w:t>
      </w:r>
    </w:p>
    <w:p>
      <w:pPr>
        <w:pStyle w:val="Normal"/>
        <w:jc w:val="both"/>
        <w:rPr>
          <w:b/>
          <w:b/>
          <w:bCs/>
          <w:i/>
          <w:i/>
          <w:sz w:val="22"/>
          <w:szCs w:val="22"/>
        </w:rPr>
      </w:pPr>
      <w:r>
        <w:rPr>
          <w:b/>
          <w:bCs/>
          <w:i/>
          <w:sz w:val="22"/>
          <w:szCs w:val="22"/>
        </w:rPr>
      </w:r>
    </w:p>
    <w:p>
      <w:pPr>
        <w:pStyle w:val="Normal"/>
        <w:ind w:left="426" w:hanging="0"/>
        <w:jc w:val="both"/>
        <w:rPr>
          <w:sz w:val="22"/>
          <w:szCs w:val="22"/>
          <w:lang w:val="es-CO"/>
        </w:rPr>
      </w:pPr>
      <w:r>
        <w:rPr>
          <w:sz w:val="22"/>
          <w:szCs w:val="22"/>
          <w:lang w:val="es-CO"/>
        </w:rPr>
        <w:t>Mapa conceptual</w:t>
      </w:r>
    </w:p>
    <w:p>
      <w:pPr>
        <w:pStyle w:val="Normal"/>
        <w:ind w:left="720" w:hanging="0"/>
        <w:jc w:val="both"/>
        <w:rPr>
          <w:sz w:val="22"/>
          <w:szCs w:val="22"/>
          <w:lang w:val="es-CO"/>
        </w:rPr>
      </w:pPr>
      <w:r>
        <w:rPr>
          <w:sz w:val="22"/>
          <w:szCs w:val="22"/>
          <w:lang w:val="es-CO"/>
        </w:rPr>
      </w:r>
    </w:p>
    <w:p>
      <w:pPr>
        <w:pStyle w:val="Normal"/>
        <w:rPr>
          <w:sz w:val="22"/>
          <w:szCs w:val="22"/>
        </w:rPr>
      </w:pPr>
      <w:r>
        <w:rPr>
          <w:b/>
          <w:color w:val="002060"/>
          <w:sz w:val="22"/>
          <w:szCs w:val="22"/>
        </w:rPr>
        <w:t>6)</w:t>
      </w:r>
      <w:r>
        <w:rPr>
          <w:sz w:val="22"/>
          <w:szCs w:val="22"/>
        </w:rPr>
        <w:t xml:space="preserve"> </w:t>
      </w:r>
      <w:r>
        <w:rPr>
          <w:b/>
          <w:bCs/>
          <w:sz w:val="22"/>
          <w:szCs w:val="22"/>
        </w:rPr>
        <w:t>Trabajo en Equipo y Progreso Gradual (Opcional)</w:t>
      </w:r>
    </w:p>
    <w:p>
      <w:pPr>
        <w:pStyle w:val="Normal"/>
        <w:rPr>
          <w:b/>
          <w:b/>
          <w:bCs/>
          <w:i/>
          <w:i/>
          <w:sz w:val="22"/>
          <w:szCs w:val="22"/>
        </w:rPr>
      </w:pPr>
      <w:r>
        <w:rPr>
          <w:b/>
          <w:bCs/>
          <w:i/>
          <w:sz w:val="22"/>
          <w:szCs w:val="22"/>
        </w:rPr>
      </w:r>
    </w:p>
    <w:p>
      <w:pPr>
        <w:pStyle w:val="Normal"/>
        <w:ind w:left="426" w:hanging="0"/>
        <w:jc w:val="both"/>
        <w:rPr>
          <w:i/>
          <w:i/>
          <w:sz w:val="22"/>
          <w:szCs w:val="22"/>
        </w:rPr>
      </w:pPr>
      <w:r>
        <w:rPr>
          <w:b/>
          <w:i/>
          <w:color w:val="002060"/>
          <w:sz w:val="22"/>
          <w:szCs w:val="22"/>
        </w:rPr>
        <w:t>6.1</w:t>
      </w:r>
      <w:r>
        <w:rPr>
          <w:i/>
          <w:sz w:val="22"/>
          <w:szCs w:val="22"/>
        </w:rPr>
        <w:t xml:space="preserve"> Actas de reunión</w:t>
      </w:r>
    </w:p>
    <w:p>
      <w:pPr>
        <w:pStyle w:val="Normal"/>
        <w:ind w:left="426" w:hanging="0"/>
        <w:jc w:val="both"/>
        <w:rPr>
          <w:i/>
          <w:i/>
          <w:sz w:val="22"/>
          <w:szCs w:val="22"/>
        </w:rPr>
      </w:pPr>
      <w:r>
        <w:rPr>
          <w:b/>
          <w:i/>
          <w:color w:val="002060"/>
          <w:sz w:val="22"/>
          <w:szCs w:val="22"/>
        </w:rPr>
        <w:t xml:space="preserve">6.2 </w:t>
      </w:r>
      <w:r>
        <w:rPr>
          <w:i/>
          <w:sz w:val="22"/>
          <w:szCs w:val="22"/>
        </w:rPr>
        <w:t>El reporte de cambios en el código</w:t>
      </w:r>
    </w:p>
    <w:p>
      <w:pPr>
        <w:pStyle w:val="Normal"/>
        <w:ind w:left="426" w:hanging="0"/>
        <w:jc w:val="both"/>
        <w:rPr>
          <w:i/>
          <w:i/>
          <w:sz w:val="22"/>
          <w:szCs w:val="22"/>
        </w:rPr>
      </w:pPr>
      <w:r>
        <w:rPr>
          <w:b/>
          <w:i/>
          <w:color w:val="002060"/>
          <w:sz w:val="22"/>
          <w:szCs w:val="22"/>
        </w:rPr>
        <w:t xml:space="preserve">6.3 </w:t>
      </w:r>
      <w:bookmarkStart w:id="0" w:name="_GoBack"/>
      <w:bookmarkEnd w:id="0"/>
      <w:r>
        <w:rPr>
          <w:i/>
          <w:sz w:val="22"/>
          <w:szCs w:val="22"/>
        </w:rPr>
        <w:t xml:space="preserve">El reporte de cambios del informe de laboratorio </w:t>
      </w:r>
    </w:p>
    <w:p>
      <w:pPr>
        <w:pStyle w:val="Normal"/>
        <w:ind w:left="426" w:hanging="0"/>
        <w:jc w:val="both"/>
        <w:rPr>
          <w:i/>
          <w:i/>
          <w:sz w:val="22"/>
          <w:szCs w:val="22"/>
        </w:rPr>
      </w:pPr>
      <w:r>
        <w:rPr/>
      </w:r>
    </w:p>
    <w:sectPr>
      <w:headerReference w:type="default" r:id="rId3"/>
      <w:footerReference w:type="default" r:id="rId4"/>
      <w:type w:val="nextPage"/>
      <w:pgSz w:w="12240" w:h="15840"/>
      <w:pgMar w:left="1701" w:right="1183"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1276" w:hanging="0"/>
      <w:rPr>
        <w:rFonts w:cs="Calibri" w:cstheme="minorHAnsi"/>
        <w:b/>
        <w:b/>
        <w:sz w:val="20"/>
      </w:rPr>
    </w:pPr>
    <w:r>
      <w:drawing>
        <wp:anchor behindDoc="1" distT="0" distB="0" distL="114300" distR="114300" simplePos="0" locked="0" layoutInCell="1" allowOverlap="1" relativeHeight="3">
          <wp:simplePos x="0" y="0"/>
          <wp:positionH relativeFrom="column">
            <wp:posOffset>4210685</wp:posOffset>
          </wp:positionH>
          <wp:positionV relativeFrom="paragraph">
            <wp:posOffset>224790</wp:posOffset>
          </wp:positionV>
          <wp:extent cx="1149350" cy="474345"/>
          <wp:effectExtent l="0" t="0" r="0" b="0"/>
          <wp:wrapSquare wrapText="bothSides"/>
          <wp:docPr id="2" name="Imagen 18"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descr="Logo Oficial"/>
                  <pic:cNvPicPr>
                    <a:picLocks noChangeAspect="1" noChangeArrowheads="1"/>
                  </pic:cNvPicPr>
                </pic:nvPicPr>
                <pic:blipFill>
                  <a:blip r:embed="rId1"/>
                  <a:stretch>
                    <a:fillRect/>
                  </a:stretch>
                </pic:blipFill>
                <pic:spPr bwMode="auto">
                  <a:xfrm>
                    <a:off x="0" y="0"/>
                    <a:ext cx="1149350" cy="474345"/>
                  </a:xfrm>
                  <a:prstGeom prst="rect">
                    <a:avLst/>
                  </a:prstGeom>
                </pic:spPr>
              </pic:pic>
            </a:graphicData>
          </a:graphic>
        </wp:anchor>
      </w:drawing>
      <w:drawing>
        <wp:anchor behindDoc="1" distT="0" distB="0" distL="114300" distR="114300" simplePos="0" locked="0" layoutInCell="1" allowOverlap="1" relativeHeight="7">
          <wp:simplePos x="0" y="0"/>
          <wp:positionH relativeFrom="column">
            <wp:posOffset>5329555</wp:posOffset>
          </wp:positionH>
          <wp:positionV relativeFrom="paragraph">
            <wp:posOffset>101600</wp:posOffset>
          </wp:positionV>
          <wp:extent cx="1276350" cy="644525"/>
          <wp:effectExtent l="0" t="0" r="0" b="0"/>
          <wp:wrapSquare wrapText="bothSides"/>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2"/>
                  <a:stretch>
                    <a:fillRect/>
                  </a:stretch>
                </pic:blipFill>
                <pic:spPr bwMode="auto">
                  <a:xfrm>
                    <a:off x="0" y="0"/>
                    <a:ext cx="1276350" cy="644525"/>
                  </a:xfrm>
                  <a:prstGeom prst="rect">
                    <a:avLst/>
                  </a:prstGeom>
                </pic:spPr>
              </pic:pic>
            </a:graphicData>
          </a:graphic>
        </wp:anchor>
      </w:drawing>
    </w:r>
    <w:r>
      <w:rPr>
        <w:rFonts w:cs="Calibri" w:cstheme="minorHAnsi"/>
        <w:b/>
        <w:sz w:val="20"/>
      </w:rPr>
      <w:br/>
    </w:r>
    <w:r>
      <w:rPr>
        <w:rFonts w:cs="Calibri" w:cstheme="minorHAnsi"/>
        <w:b/>
        <w:sz w:val="20"/>
      </w:rPr>
      <w:t xml:space="preserve">PhD. Mauricio Toro Bermúdez </w:t>
      <w:br/>
    </w:r>
    <w:r>
      <w:rPr>
        <w:rFonts w:cs="Calibri" w:cstheme="minorHAnsi"/>
        <w:sz w:val="20"/>
      </w:rPr>
      <w:t>Docente | Escuela de Ingeniería | Informática y Sistemas</w:t>
      <w:br/>
      <w:t xml:space="preserve">Correo: </w:t>
    </w:r>
    <w:hyperlink r:id="rId3">
      <w:r>
        <w:rPr>
          <w:rStyle w:val="InternetLink"/>
          <w:rFonts w:cs="Calibri" w:cstheme="minorHAnsi"/>
          <w:color w:val="auto"/>
          <w:sz w:val="20"/>
          <w:u w:val="none"/>
        </w:rPr>
        <w:t>mtorobe@eafit.edu.co</w:t>
      </w:r>
    </w:hyperlink>
    <w:r>
      <w:rPr>
        <w:rFonts w:cs="Calibri" w:cstheme="minorHAnsi"/>
        <w:sz w:val="20"/>
      </w:rPr>
      <w:t xml:space="preserve">  | Oficina: Bloque 19 – 627  </w:t>
      <w:br/>
      <w:t>Tel: (+57) (4) 261 95 00</w:t>
    </w:r>
    <w:r>
      <w:rPr>
        <w:rFonts w:cs="Calibri" w:cstheme="minorHAnsi"/>
        <w:sz w:val="20"/>
        <w:shd w:fill="FFFFFF" w:val="clear"/>
      </w:rPr>
      <w:t xml:space="preserve"> </w:t>
    </w:r>
    <w:r>
      <w:rPr>
        <w:rFonts w:cs="Calibri" w:cstheme="minorHAnsi"/>
        <w:sz w:val="20"/>
      </w:rPr>
      <w:t>Ext. 9473</w:t>
    </w:r>
  </w:p>
  <w:p>
    <w:pPr>
      <w:pStyle w:val="Footer"/>
      <w:rPr/>
    </w:pPr>
    <w:r>
      <w:rPr/>
      <w:drawing>
        <wp:anchor behindDoc="1" distT="0" distB="0" distL="114300" distR="114300" simplePos="0" locked="0" layoutInCell="1" allowOverlap="1" relativeHeight="5">
          <wp:simplePos x="0" y="0"/>
          <wp:positionH relativeFrom="column">
            <wp:posOffset>-1127760</wp:posOffset>
          </wp:positionH>
          <wp:positionV relativeFrom="paragraph">
            <wp:posOffset>201295</wp:posOffset>
          </wp:positionV>
          <wp:extent cx="7772400" cy="414020"/>
          <wp:effectExtent l="0" t="0" r="0" b="0"/>
          <wp:wrapSquare wrapText="bothSides"/>
          <wp:docPr id="4" name="Imagen 20" descr="p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0" descr="pata"/>
                  <pic:cNvPicPr>
                    <a:picLocks noChangeAspect="1" noChangeArrowheads="1"/>
                  </pic:cNvPicPr>
                </pic:nvPicPr>
                <pic:blipFill>
                  <a:blip r:embed="rId4"/>
                  <a:stretch>
                    <a:fillRect/>
                  </a:stretch>
                </pic:blipFill>
                <pic:spPr bwMode="auto">
                  <a:xfrm>
                    <a:off x="0" y="0"/>
                    <a:ext cx="7772400" cy="41402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95248070"/>
    </w:sdtPr>
    <w:sdtContent>
      <w:p>
        <w:pPr>
          <w:pStyle w:val="Header"/>
          <w:jc w:val="right"/>
          <w:rPr>
            <w:color w:val="002060"/>
            <w:sz w:val="20"/>
          </w:rPr>
        </w:pPr>
        <w:r>
          <w:rPr>
            <w:color w:val="002060"/>
            <w:sz w:val="20"/>
          </w:rPr>
          <w:fldChar w:fldCharType="begin"/>
        </w:r>
        <w:r>
          <w:rPr>
            <w:sz w:val="20"/>
            <w:color w:val="002060"/>
          </w:rPr>
          <w:instrText> PAGE </w:instrText>
        </w:r>
        <w:r>
          <w:rPr>
            <w:sz w:val="20"/>
            <w:color w:val="002060"/>
          </w:rPr>
          <w:fldChar w:fldCharType="separate"/>
        </w:r>
        <w:r>
          <w:rPr>
            <w:sz w:val="20"/>
            <w:color w:val="002060"/>
          </w:rPr>
          <w:t>2</w:t>
        </w:r>
        <w:r>
          <w:rPr>
            <w:sz w:val="20"/>
            <w:color w:val="002060"/>
          </w:rPr>
          <w:fldChar w:fldCharType="end"/>
        </w:r>
      </w:p>
    </w:sdtContent>
  </w:sdt>
  <w:p>
    <w:pPr>
      <w:pStyle w:val="TextBody"/>
      <w:spacing w:before="3" w:after="0"/>
      <w:jc w:val="center"/>
      <w:rPr>
        <w:rFonts w:ascii="Arial" w:hAnsi="Arial" w:cs="Arial"/>
        <w:b/>
        <w:b/>
        <w:color w:val="002060"/>
        <w:sz w:val="20"/>
        <w:szCs w:val="32"/>
      </w:rPr>
    </w:pPr>
    <w:r>
      <w:rPr>
        <w:rFonts w:cs="Arial" w:ascii="Arial" w:hAnsi="Arial"/>
        <w:b/>
        <w:color w:val="002060"/>
        <w:sz w:val="20"/>
        <w:szCs w:val="32"/>
      </w:rPr>
      <w:t>ESTRUCTURA DE DATOS 1</w:t>
      <w:br/>
      <w:t>Código ST0245</w:t>
    </w:r>
  </w:p>
  <w:p>
    <w:pPr>
      <w:pStyle w:val="Header"/>
      <w:jc w:val="center"/>
      <w:rPr>
        <w:rFonts w:cs="Calibri" w:cstheme="minorHAnsi"/>
        <w:sz w:val="20"/>
      </w:rPr>
    </w:pPr>
    <w:r>
      <w:rPr>
        <w:rFonts w:cs="Calibri" w:cstheme="minorHAnsi"/>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360" w:hanging="360"/>
      </w:pPr>
      <w:rPr>
        <w:i/>
      </w:rPr>
    </w:lvl>
    <w:lvl w:ilvl="1">
      <w:start w:val="1"/>
      <w:numFmt w:val="decimal"/>
      <w:lvlText w:val="%1.%2"/>
      <w:lvlJc w:val="left"/>
      <w:pPr>
        <w:ind w:left="720" w:hanging="360"/>
      </w:pPr>
      <w:rPr>
        <w:i/>
        <w:b/>
        <w:color w:val="002060"/>
      </w:rPr>
    </w:lvl>
    <w:lvl w:ilvl="2">
      <w:start w:val="1"/>
      <w:numFmt w:val="decimal"/>
      <w:lvlText w:val="%1.%2.%3"/>
      <w:lvlJc w:val="left"/>
      <w:pPr>
        <w:ind w:left="1440" w:hanging="720"/>
      </w:pPr>
      <w:rPr>
        <w:i/>
      </w:rPr>
    </w:lvl>
    <w:lvl w:ilvl="3">
      <w:start w:val="1"/>
      <w:numFmt w:val="decimal"/>
      <w:lvlText w:val="%1.%2.%3.%4"/>
      <w:lvlJc w:val="left"/>
      <w:pPr>
        <w:ind w:left="1800" w:hanging="720"/>
      </w:pPr>
      <w:rPr>
        <w:i/>
      </w:rPr>
    </w:lvl>
    <w:lvl w:ilvl="4">
      <w:start w:val="1"/>
      <w:numFmt w:val="decimal"/>
      <w:lvlText w:val="%1.%2.%3.%4.%5"/>
      <w:lvlJc w:val="left"/>
      <w:pPr>
        <w:ind w:left="2520" w:hanging="1080"/>
      </w:pPr>
      <w:rPr>
        <w:i/>
      </w:rPr>
    </w:lvl>
    <w:lvl w:ilvl="5">
      <w:start w:val="1"/>
      <w:numFmt w:val="decimal"/>
      <w:lvlText w:val="%1.%2.%3.%4.%5.%6"/>
      <w:lvlJc w:val="left"/>
      <w:pPr>
        <w:ind w:left="2880" w:hanging="1080"/>
      </w:pPr>
      <w:rPr>
        <w:i/>
      </w:rPr>
    </w:lvl>
    <w:lvl w:ilvl="6">
      <w:start w:val="1"/>
      <w:numFmt w:val="decimal"/>
      <w:lvlText w:val="%1.%2.%3.%4.%5.%6.%7"/>
      <w:lvlJc w:val="left"/>
      <w:pPr>
        <w:ind w:left="3600" w:hanging="1440"/>
      </w:pPr>
      <w:rPr>
        <w:i/>
      </w:rPr>
    </w:lvl>
    <w:lvl w:ilvl="7">
      <w:start w:val="1"/>
      <w:numFmt w:val="decimal"/>
      <w:lvlText w:val="%1.%2.%3.%4.%5.%6.%7.%8"/>
      <w:lvlJc w:val="left"/>
      <w:pPr>
        <w:ind w:left="3960" w:hanging="1440"/>
      </w:pPr>
      <w:rPr>
        <w:i/>
      </w:rPr>
    </w:lvl>
    <w:lvl w:ilvl="8">
      <w:start w:val="1"/>
      <w:numFmt w:val="decimal"/>
      <w:lvlText w:val="%1.%2.%3.%4.%5.%6.%7.%8.%9"/>
      <w:lvlJc w:val="left"/>
      <w:pPr>
        <w:ind w:left="4680" w:hanging="1800"/>
      </w:pPr>
      <w:rPr>
        <w:i/>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b3b98"/>
    <w:pPr>
      <w:widowControl/>
      <w:suppressAutoHyphens w:val="true"/>
      <w:bidi w:val="0"/>
      <w:spacing w:lineRule="auto" w:line="240" w:before="0" w:after="0"/>
      <w:jc w:val="left"/>
    </w:pPr>
    <w:rPr>
      <w:rFonts w:ascii="Arial" w:hAnsi="Arial" w:eastAsia="Times New Roman" w:cs="Arial"/>
      <w:color w:val="auto"/>
      <w:kern w:val="0"/>
      <w:sz w:val="24"/>
      <w:szCs w:val="20"/>
      <w:lang w:val="es-ES" w:eastAsia="zh-CN"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071a1"/>
    <w:rPr/>
  </w:style>
  <w:style w:type="character" w:styleId="PiedepginaCar" w:customStyle="1">
    <w:name w:val="Pie de página Car"/>
    <w:basedOn w:val="DefaultParagraphFont"/>
    <w:link w:val="Piedepgina"/>
    <w:uiPriority w:val="99"/>
    <w:qFormat/>
    <w:rsid w:val="004071a1"/>
    <w:rPr/>
  </w:style>
  <w:style w:type="character" w:styleId="Textodemarcadordeposicin" w:customStyle="1">
    <w:name w:val="Texto de marcador de posición"/>
    <w:basedOn w:val="DefaultParagraphFont"/>
    <w:uiPriority w:val="99"/>
    <w:semiHidden/>
    <w:qFormat/>
    <w:rsid w:val="000a7015"/>
    <w:rPr>
      <w:color w:val="808080"/>
    </w:rPr>
  </w:style>
  <w:style w:type="character" w:styleId="TextoindependienteCar" w:customStyle="1">
    <w:name w:val="Texto independiente Car"/>
    <w:basedOn w:val="DefaultParagraphFont"/>
    <w:link w:val="Textoindependiente"/>
    <w:qFormat/>
    <w:rsid w:val="00a30edb"/>
    <w:rPr>
      <w:rFonts w:ascii="Times New Roman" w:hAnsi="Times New Roman" w:eastAsia="Times New Roman" w:cs="Times New Roman"/>
      <w:sz w:val="24"/>
      <w:szCs w:val="20"/>
      <w:lang w:val="es-ES" w:eastAsia="zh-CN"/>
    </w:rPr>
  </w:style>
  <w:style w:type="character" w:styleId="InternetLink" w:customStyle="1">
    <w:name w:val="Hyperlink"/>
    <w:uiPriority w:val="99"/>
    <w:rsid w:val="00121d2b"/>
    <w:rPr>
      <w:color w:val="FF0000"/>
      <w:u w:val="single"/>
    </w:rPr>
  </w:style>
  <w:style w:type="character" w:styleId="SourceText" w:customStyle="1">
    <w:name w:val="Source Text"/>
    <w:qFormat/>
    <w:rsid w:val="00d933d0"/>
    <w:rPr>
      <w:rFonts w:ascii="Liberation Mono" w:hAnsi="Liberation Mono" w:eastAsia="Droid Sans Fallback" w:cs="Liberation Mono"/>
    </w:rPr>
  </w:style>
  <w:style w:type="character" w:styleId="VisitedInternetLink">
    <w:name w:val="FollowedHyperlink"/>
    <w:basedOn w:val="DefaultParagraphFont"/>
    <w:uiPriority w:val="99"/>
    <w:semiHidden/>
    <w:unhideWhenUsed/>
    <w:rsid w:val="0059207e"/>
    <w:rPr>
      <w:color w:val="954F72" w:themeColor="followedHyperlink"/>
      <w:u w:val="single"/>
    </w:rPr>
  </w:style>
  <w:style w:type="character" w:styleId="Annotationreference">
    <w:name w:val="annotation reference"/>
    <w:basedOn w:val="DefaultParagraphFont"/>
    <w:uiPriority w:val="99"/>
    <w:semiHidden/>
    <w:unhideWhenUsed/>
    <w:qFormat/>
    <w:rsid w:val="0076050a"/>
    <w:rPr>
      <w:sz w:val="16"/>
      <w:szCs w:val="16"/>
    </w:rPr>
  </w:style>
  <w:style w:type="character" w:styleId="TextocomentarioCar" w:customStyle="1">
    <w:name w:val="Texto comentario Car"/>
    <w:basedOn w:val="DefaultParagraphFont"/>
    <w:link w:val="Textocomentario"/>
    <w:uiPriority w:val="99"/>
    <w:semiHidden/>
    <w:qFormat/>
    <w:rsid w:val="0076050a"/>
    <w:rPr>
      <w:rFonts w:ascii="Arial" w:hAnsi="Arial" w:eastAsia="Times New Roman" w:cs="Arial"/>
      <w:sz w:val="20"/>
      <w:szCs w:val="20"/>
      <w:lang w:val="es-ES" w:eastAsia="zh-CN"/>
    </w:rPr>
  </w:style>
  <w:style w:type="character" w:styleId="AsuntodelcomentarioCar" w:customStyle="1">
    <w:name w:val="Asunto del comentario Car"/>
    <w:basedOn w:val="TextocomentarioCar"/>
    <w:link w:val="Asuntodelcomentario"/>
    <w:uiPriority w:val="99"/>
    <w:semiHidden/>
    <w:qFormat/>
    <w:rsid w:val="0076050a"/>
    <w:rPr>
      <w:rFonts w:ascii="Arial" w:hAnsi="Arial" w:eastAsia="Times New Roman" w:cs="Arial"/>
      <w:b/>
      <w:bCs/>
      <w:sz w:val="20"/>
      <w:szCs w:val="20"/>
      <w:lang w:val="es-ES" w:eastAsia="zh-CN"/>
    </w:rPr>
  </w:style>
  <w:style w:type="character" w:styleId="TextodegloboCar" w:customStyle="1">
    <w:name w:val="Texto de globo Car"/>
    <w:basedOn w:val="DefaultParagraphFont"/>
    <w:link w:val="Textodeglobo"/>
    <w:uiPriority w:val="99"/>
    <w:semiHidden/>
    <w:qFormat/>
    <w:rsid w:val="0076050a"/>
    <w:rPr>
      <w:rFonts w:ascii="Segoe UI" w:hAnsi="Segoe UI" w:eastAsia="Times New Roman" w:cs="Segoe UI"/>
      <w:sz w:val="18"/>
      <w:szCs w:val="18"/>
      <w:lang w:val="es-ES"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customStyle="1">
    <w:name w:val="Body Text"/>
    <w:basedOn w:val="Normal"/>
    <w:uiPriority w:val="99"/>
    <w:rsid w:val="00f568fd"/>
    <w:pPr>
      <w:widowControl w:val="false"/>
      <w:suppressAutoHyphens w:val="false"/>
    </w:pPr>
    <w:rPr>
      <w:rFonts w:ascii="Times New Roman" w:hAnsi="Times New Roman" w:eastAsia="" w:cs="Times New Roman" w:eastAsiaTheme="minorEastAsia"/>
      <w:sz w:val="20"/>
      <w:lang w:val="en-US" w:eastAsia="es-CO"/>
    </w:rPr>
  </w:style>
  <w:style w:type="paragraph" w:styleId="List">
    <w:name w:val="List"/>
    <w:basedOn w:val="TextBody"/>
    <w:semiHidden/>
    <w:unhideWhenUsed/>
    <w:rsid w:val="00002cad"/>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4071a1"/>
    <w:pPr>
      <w:tabs>
        <w:tab w:val="clear" w:pos="708"/>
        <w:tab w:val="center" w:pos="4419" w:leader="none"/>
        <w:tab w:val="right" w:pos="8838" w:leader="none"/>
      </w:tabs>
      <w:suppressAutoHyphens w:val="false"/>
    </w:pPr>
    <w:rPr>
      <w:rFonts w:ascii="Calibri" w:hAnsi="Calibri" w:eastAsia="Calibri" w:cs="" w:asciiTheme="minorHAnsi" w:cstheme="minorBidi" w:eastAsiaTheme="minorHAnsi" w:hAnsiTheme="minorHAnsi"/>
      <w:sz w:val="22"/>
      <w:szCs w:val="22"/>
      <w:lang w:val="es-CO" w:eastAsia="en-US"/>
    </w:rPr>
  </w:style>
  <w:style w:type="paragraph" w:styleId="Footer">
    <w:name w:val="Footer"/>
    <w:basedOn w:val="Normal"/>
    <w:link w:val="PiedepginaCar"/>
    <w:uiPriority w:val="99"/>
    <w:unhideWhenUsed/>
    <w:rsid w:val="004071a1"/>
    <w:pPr>
      <w:tabs>
        <w:tab w:val="clear" w:pos="708"/>
        <w:tab w:val="center" w:pos="4419" w:leader="none"/>
        <w:tab w:val="right" w:pos="8838" w:leader="none"/>
      </w:tabs>
      <w:suppressAutoHyphens w:val="false"/>
    </w:pPr>
    <w:rPr>
      <w:rFonts w:ascii="Calibri" w:hAnsi="Calibri" w:eastAsia="Calibri" w:cs="" w:asciiTheme="minorHAnsi" w:cstheme="minorBidi" w:eastAsiaTheme="minorHAnsi" w:hAnsiTheme="minorHAnsi"/>
      <w:sz w:val="22"/>
      <w:szCs w:val="22"/>
      <w:lang w:val="es-CO" w:eastAsia="en-US"/>
    </w:rPr>
  </w:style>
  <w:style w:type="paragraph" w:styleId="ListParagraph">
    <w:name w:val="List Paragraph"/>
    <w:basedOn w:val="Normal"/>
    <w:uiPriority w:val="72"/>
    <w:qFormat/>
    <w:rsid w:val="00450260"/>
    <w:pPr>
      <w:spacing w:before="0" w:after="0"/>
      <w:ind w:left="720" w:hanging="0"/>
      <w:contextualSpacing/>
    </w:pPr>
    <w:rPr/>
  </w:style>
  <w:style w:type="paragraph" w:styleId="PreformattedText" w:customStyle="1">
    <w:name w:val="Preformatted Text"/>
    <w:basedOn w:val="Normal"/>
    <w:qFormat/>
    <w:rsid w:val="00d933d0"/>
    <w:pPr/>
    <w:rPr>
      <w:rFonts w:ascii="Liberation Mono" w:hAnsi="Liberation Mono" w:eastAsia="Droid Sans Fallback" w:cs="Liberation Mono"/>
      <w:sz w:val="20"/>
    </w:rPr>
  </w:style>
  <w:style w:type="paragraph" w:styleId="TableContents" w:customStyle="1">
    <w:name w:val="Table Contents"/>
    <w:basedOn w:val="Normal"/>
    <w:qFormat/>
    <w:rsid w:val="00d933d0"/>
    <w:pPr>
      <w:suppressLineNumbers/>
    </w:pPr>
    <w:rPr/>
  </w:style>
  <w:style w:type="paragraph" w:styleId="Listavistosanfasis11" w:customStyle="1">
    <w:name w:val="Lista vistosa - Énfasis 11"/>
    <w:basedOn w:val="Normal"/>
    <w:uiPriority w:val="34"/>
    <w:qFormat/>
    <w:rsid w:val="00fe410e"/>
    <w:pPr>
      <w:ind w:left="708" w:hanging="0"/>
    </w:pPr>
    <w:rPr/>
  </w:style>
  <w:style w:type="paragraph" w:styleId="Annotationtext">
    <w:name w:val="annotation text"/>
    <w:basedOn w:val="Normal"/>
    <w:link w:val="TextocomentarioCar"/>
    <w:uiPriority w:val="99"/>
    <w:semiHidden/>
    <w:unhideWhenUsed/>
    <w:qFormat/>
    <w:rsid w:val="0076050a"/>
    <w:pPr/>
    <w:rPr>
      <w:sz w:val="20"/>
    </w:rPr>
  </w:style>
  <w:style w:type="paragraph" w:styleId="Annotationsubject">
    <w:name w:val="annotation subject"/>
    <w:basedOn w:val="Annotationtext"/>
    <w:next w:val="Annotationtext"/>
    <w:link w:val="AsuntodelcomentarioCar"/>
    <w:uiPriority w:val="99"/>
    <w:semiHidden/>
    <w:unhideWhenUsed/>
    <w:qFormat/>
    <w:rsid w:val="0076050a"/>
    <w:pPr/>
    <w:rPr>
      <w:b/>
      <w:bCs/>
    </w:rPr>
  </w:style>
  <w:style w:type="paragraph" w:styleId="BalloonText">
    <w:name w:val="Balloon Text"/>
    <w:basedOn w:val="Normal"/>
    <w:link w:val="TextodegloboCar"/>
    <w:uiPriority w:val="99"/>
    <w:semiHidden/>
    <w:unhideWhenUsed/>
    <w:qFormat/>
    <w:rsid w:val="0076050a"/>
    <w:pPr/>
    <w:rPr>
      <w:rFonts w:ascii="Segoe UI" w:hAnsi="Segoe UI" w:cs="Segoe UI"/>
      <w:sz w:val="18"/>
      <w:szCs w:val="18"/>
    </w:rPr>
  </w:style>
  <w:style w:type="paragraph" w:styleId="Prrafodelista1" w:customStyle="1">
    <w:name w:val="Párrafo de lista1"/>
    <w:basedOn w:val="Normal"/>
    <w:qFormat/>
    <w:rsid w:val="006f47c4"/>
    <w:pPr>
      <w:ind w:left="708" w:hanging="0"/>
    </w:pPr>
    <w:rPr>
      <w:rFonts w:ascii="Times New Roman" w:hAnsi="Times New Roman" w:cs="Times New Roman"/>
      <w:sz w:val="20"/>
      <w:lang w:val="en-US"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30edb"/>
    <w:pPr>
      <w:spacing w:after="0" w:line="240" w:lineRule="auto"/>
    </w:pPr>
    <w:rPr>
      <w:lang w:eastAsia="es-CO"/>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hyperlink" Target="mailto:mtorobe@eafit.edu.co" TargetMode="External"/><Relationship Id="rId4"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0FBA-C6D2-4FFB-8ACF-BC37204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Application>LibreOffice/6.4.4.2$Linux_X86_64 LibreOffice_project/40$Build-2</Application>
  <Pages>2</Pages>
  <Words>282</Words>
  <Characters>1391</Characters>
  <CharactersWithSpaces>1649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2019-01-17T22:16:00Z</dcterms:created>
  <dc:creator>Luisa Fernanda Alzate Sanchez</dc:creator>
  <dc:description/>
  <dc:language>en-US</dc:language>
  <cp:lastModifiedBy/>
  <cp:lastPrinted>2019-01-22T00:16:00Z</cp:lastPrinted>
  <dcterms:modified xsi:type="dcterms:W3CDTF">2020-08-24T21:29:13Z</dcterms:modified>
  <cp:revision>281</cp:revision>
  <dc:subject/>
  <dc:title>ED2 Laboratorio 1 - Implementación de Grafos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