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DDDC" w14:textId="5DB7C334" w:rsidR="009039CA" w:rsidRPr="00560211" w:rsidRDefault="009039CA" w:rsidP="009039CA">
      <w:pPr>
        <w:spacing w:after="60" w:line="360" w:lineRule="atLeast"/>
        <w:jc w:val="center"/>
        <w:outlineLvl w:val="1"/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</w:pPr>
      <w:r w:rsidRPr="009039CA"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  <w:t>Middleware</w:t>
      </w:r>
    </w:p>
    <w:p w14:paraId="7E84FFEF" w14:textId="4BD279AB" w:rsidR="009039CA" w:rsidRPr="00FD502E" w:rsidRDefault="009039CA" w:rsidP="009039CA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br/>
        <w:t xml:space="preserve">Wat </w:t>
      </w:r>
      <w:r w:rsidRPr="00FD502E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Is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een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Middleware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4316A7F9" w14:textId="213777CA" w:rsidR="009039CA" w:rsidRPr="009039CA" w:rsidRDefault="009039CA" w:rsidP="009039CA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Middleware in Laravel </w:t>
      </w:r>
      <w:r w:rsidRPr="009039C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 xml:space="preserve">is PHP-code die wordt uitgevoerd voordat de afhandeling van de request wordt overgedragen </w:t>
      </w: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>aan de</w:t>
      </w:r>
      <w:r w:rsidRPr="009039C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daarvoor (in de routing) bestemde methode of function. </w:t>
      </w:r>
    </w:p>
    <w:p w14:paraId="5736D718" w14:textId="77777777" w:rsidR="009039CA" w:rsidRDefault="009039CA" w:rsidP="009039CA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61B1B9C9" w14:textId="23DAF00A" w:rsidR="009039CA" w:rsidRPr="009039CA" w:rsidRDefault="009039CA" w:rsidP="009039CA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Waarvoor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kan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een 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Middleware code nodig zijn</w:t>
      </w:r>
      <w:r w:rsidRPr="00560211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2ED41627" w14:textId="77777777" w:rsidR="009039CA" w:rsidRDefault="009039CA" w:rsidP="009039CA">
      <w:pPr>
        <w:pStyle w:val="Lijstalinea"/>
        <w:numPr>
          <w:ilvl w:val="0"/>
          <w:numId w:val="1"/>
        </w:numPr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Rollen en toegangscontrole</w:t>
      </w:r>
    </w:p>
    <w:p w14:paraId="7A45EF3C" w14:textId="77777777" w:rsidR="009039CA" w:rsidRPr="009039CA" w:rsidRDefault="009039CA" w:rsidP="009039CA">
      <w:pPr>
        <w:pStyle w:val="Lijstalinea"/>
        <w:numPr>
          <w:ilvl w:val="1"/>
          <w:numId w:val="1"/>
        </w:numPr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Verschillende </w:t>
      </w:r>
      <w:r w:rsidRPr="009039C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soorten gebruikers</w:t>
      </w: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maken vaak gebruik van een webapplicaties:</w:t>
      </w:r>
    </w:p>
    <w:p w14:paraId="57155FC2" w14:textId="77777777" w:rsidR="009039CA" w:rsidRPr="009039CA" w:rsidRDefault="009039CA" w:rsidP="009039CA">
      <w:pPr>
        <w:pStyle w:val="Lijstalinea"/>
        <w:numPr>
          <w:ilvl w:val="2"/>
          <w:numId w:val="1"/>
        </w:numPr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>toevallige bezoekers</w:t>
      </w:r>
    </w:p>
    <w:p w14:paraId="5FE1F5F2" w14:textId="77777777" w:rsidR="009039CA" w:rsidRPr="009039CA" w:rsidRDefault="009039CA" w:rsidP="009039CA">
      <w:pPr>
        <w:pStyle w:val="Lijstalinea"/>
        <w:numPr>
          <w:ilvl w:val="2"/>
          <w:numId w:val="1"/>
        </w:numPr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>geregistreerde en aangemelde gebruikers</w:t>
      </w:r>
    </w:p>
    <w:p w14:paraId="76BAAE68" w14:textId="77777777" w:rsidR="009039CA" w:rsidRPr="009039CA" w:rsidRDefault="009039CA" w:rsidP="009039CA">
      <w:pPr>
        <w:pStyle w:val="Lijstalinea"/>
        <w:numPr>
          <w:ilvl w:val="2"/>
          <w:numId w:val="1"/>
        </w:numPr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>contentbeheerders</w:t>
      </w:r>
    </w:p>
    <w:p w14:paraId="664D412A" w14:textId="1B430F9D" w:rsidR="009039CA" w:rsidRPr="009039CA" w:rsidRDefault="009039CA" w:rsidP="009039CA">
      <w:pPr>
        <w:pStyle w:val="Lijstalinea"/>
        <w:numPr>
          <w:ilvl w:val="2"/>
          <w:numId w:val="1"/>
        </w:numPr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>administrators</w:t>
      </w:r>
    </w:p>
    <w:p w14:paraId="0B754E6A" w14:textId="77777777" w:rsidR="009039CA" w:rsidRDefault="009039CA" w:rsidP="009039CA">
      <w:pPr>
        <w:ind w:left="708" w:firstLine="708"/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Dergelijke groepen gebruikers noemen we </w:t>
      </w:r>
      <w:r w:rsidRPr="009039C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rollen</w:t>
      </w: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>.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</w:t>
      </w:r>
    </w:p>
    <w:p w14:paraId="5251C8B2" w14:textId="356A259E" w:rsidR="001C1BD1" w:rsidRPr="009039CA" w:rsidRDefault="009039CA" w:rsidP="009039CA">
      <w:pPr>
        <w:ind w:left="1416"/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Afhankelijk van de rol van de gebruiker willen we </w:t>
      </w:r>
      <w:r w:rsidRPr="009039CA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wel of niet toegang geven tot resources, taken of detailgegevens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. </w:t>
      </w:r>
      <w:r w:rsidRPr="009039CA">
        <w:rPr>
          <w:rFonts w:ascii="Inter" w:hAnsi="Inter"/>
          <w:color w:val="000000"/>
          <w:sz w:val="26"/>
          <w:szCs w:val="26"/>
          <w:shd w:val="clear" w:color="auto" w:fill="FFFFFF"/>
        </w:rPr>
        <w:t>Middleware kan dan dienen om de afhandeling van http-requests te stoppen (te filteren), voordat ze definitief worden afgehandeld.</w:t>
      </w:r>
    </w:p>
    <w:sectPr w:rsidR="001C1BD1" w:rsidRPr="00903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tropolis 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51B2"/>
    <w:multiLevelType w:val="hybridMultilevel"/>
    <w:tmpl w:val="16062E3A"/>
    <w:lvl w:ilvl="0" w:tplc="5ED445FA">
      <w:start w:val="1"/>
      <w:numFmt w:val="bullet"/>
      <w:lvlText w:val="-"/>
      <w:lvlJc w:val="left"/>
      <w:pPr>
        <w:ind w:left="720" w:hanging="360"/>
      </w:pPr>
      <w:rPr>
        <w:rFonts w:ascii="Inter" w:eastAsiaTheme="minorHAnsi" w:hAnsi="Inter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14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A"/>
    <w:rsid w:val="000F3164"/>
    <w:rsid w:val="001C1BD1"/>
    <w:rsid w:val="00273C41"/>
    <w:rsid w:val="0075486A"/>
    <w:rsid w:val="009039CA"/>
    <w:rsid w:val="00B8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5D62"/>
  <w15:chartTrackingRefBased/>
  <w15:docId w15:val="{7B013A91-9937-44F9-B5B1-AE32A532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39CA"/>
  </w:style>
  <w:style w:type="paragraph" w:styleId="Kop1">
    <w:name w:val="heading 1"/>
    <w:basedOn w:val="Standaard"/>
    <w:next w:val="Standaard"/>
    <w:link w:val="Kop1Char"/>
    <w:uiPriority w:val="9"/>
    <w:qFormat/>
    <w:rsid w:val="0090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3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3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3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03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3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39C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39C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39C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39C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39C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39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3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3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39C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39C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39C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3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39C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3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1</cp:revision>
  <dcterms:created xsi:type="dcterms:W3CDTF">2024-03-07T17:03:00Z</dcterms:created>
  <dcterms:modified xsi:type="dcterms:W3CDTF">2024-03-07T17:07:00Z</dcterms:modified>
</cp:coreProperties>
</file>