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1305.0" w:type="dxa"/>
        <w:jc w:val="left"/>
        <w:tblInd w:w="72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05"/>
        <w:tblGridChange w:id="0">
          <w:tblGrid>
            <w:gridCol w:w="11305"/>
          </w:tblGrid>
        </w:tblGridChange>
      </w:tblGrid>
      <w:tr>
        <w:trPr>
          <w:trHeight w:val="14490" w:hRule="atLeast"/>
        </w:trPr>
        <w:tc>
          <w:tcPr>
            <w:shd w:fill="auto" w:val="clear"/>
            <w:tcMar>
              <w:top w:w="720.0" w:type="dxa"/>
              <w:left w:w="720.0" w:type="dxa"/>
              <w:bottom w:w="720.0" w:type="dxa"/>
              <w:right w:w="720.0" w:type="dxa"/>
            </w:tcMar>
            <w:vAlign w:val="top"/>
          </w:tcPr>
          <w:p w:rsidR="00000000" w:rsidDel="00000000" w:rsidP="00000000" w:rsidRDefault="00000000" w:rsidRPr="00000000" w14:paraId="00000002">
            <w:pPr>
              <w:shd w:fill="ffffff" w:val="clear"/>
              <w:spacing w:after="320" w:lineRule="auto"/>
              <w:jc w:val="both"/>
              <w:rPr>
                <w:b w:val="1"/>
                <w:color w:val="1a1a1c"/>
                <w:sz w:val="28"/>
                <w:szCs w:val="28"/>
              </w:rPr>
            </w:pPr>
            <w:r w:rsidDel="00000000" w:rsidR="00000000" w:rsidRPr="00000000">
              <w:rPr>
                <w:b w:val="1"/>
                <w:color w:val="1a1a1c"/>
                <w:sz w:val="28"/>
                <w:szCs w:val="28"/>
                <w:rtl w:val="0"/>
              </w:rPr>
              <w:t xml:space="preserve">Data</w:t>
            </w:r>
          </w:p>
          <w:p w:rsidR="00000000" w:rsidDel="00000000" w:rsidP="00000000" w:rsidRDefault="00000000" w:rsidRPr="00000000" w14:paraId="00000003">
            <w:pPr>
              <w:shd w:fill="ffffff" w:val="clear"/>
              <w:spacing w:after="320" w:lineRule="auto"/>
              <w:jc w:val="both"/>
              <w:rPr>
                <w:color w:val="1a1a1c"/>
                <w:sz w:val="24"/>
                <w:szCs w:val="24"/>
              </w:rPr>
            </w:pPr>
            <w:r w:rsidDel="00000000" w:rsidR="00000000" w:rsidRPr="00000000">
              <w:rPr>
                <w:color w:val="1a1a1c"/>
                <w:sz w:val="24"/>
                <w:szCs w:val="24"/>
                <w:rtl w:val="0"/>
              </w:rPr>
              <w:t xml:space="preserve">T</w:t>
            </w:r>
            <w:r w:rsidDel="00000000" w:rsidR="00000000" w:rsidRPr="00000000">
              <w:rPr>
                <w:color w:val="1a1a1c"/>
                <w:sz w:val="24"/>
                <w:szCs w:val="24"/>
                <w:highlight w:val="white"/>
                <w:rtl w:val="0"/>
              </w:rPr>
              <w:t xml:space="preserve">his dataset contains about 21k amazon product reviews for 30 different product categories. This is dataset shows that if we train our model on e-commerce or any reviews then we can easily figure out what topics of discussion in reviews and take business decisions accordingly.</w:t>
            </w:r>
            <w:r w:rsidDel="00000000" w:rsidR="00000000" w:rsidRPr="00000000">
              <w:rPr>
                <w:rtl w:val="0"/>
              </w:rPr>
            </w:r>
          </w:p>
          <w:p w:rsidR="00000000" w:rsidDel="00000000" w:rsidP="00000000" w:rsidRDefault="00000000" w:rsidRPr="00000000" w14:paraId="00000004">
            <w:pPr>
              <w:shd w:fill="ffffff" w:val="clear"/>
              <w:spacing w:after="320" w:lineRule="auto"/>
              <w:jc w:val="both"/>
              <w:rPr>
                <w:b w:val="1"/>
                <w:color w:val="1a1a1c"/>
                <w:sz w:val="28"/>
                <w:szCs w:val="28"/>
              </w:rPr>
            </w:pPr>
            <w:r w:rsidDel="00000000" w:rsidR="00000000" w:rsidRPr="00000000">
              <w:rPr>
                <w:b w:val="1"/>
                <w:color w:val="1a1a1c"/>
                <w:sz w:val="28"/>
                <w:szCs w:val="28"/>
                <w:rtl w:val="0"/>
              </w:rPr>
              <w:t xml:space="preserve">Preprocessing Techniques</w:t>
            </w:r>
          </w:p>
          <w:p w:rsidR="00000000" w:rsidDel="00000000" w:rsidP="00000000" w:rsidRDefault="00000000" w:rsidRPr="00000000" w14:paraId="00000005">
            <w:pPr>
              <w:shd w:fill="ffffff" w:val="clear"/>
              <w:spacing w:after="320" w:lineRule="auto"/>
              <w:jc w:val="both"/>
              <w:rPr>
                <w:color w:val="1a1a1c"/>
                <w:sz w:val="24"/>
                <w:szCs w:val="24"/>
              </w:rPr>
            </w:pPr>
            <w:r w:rsidDel="00000000" w:rsidR="00000000" w:rsidRPr="00000000">
              <w:rPr>
                <w:color w:val="1a1a1c"/>
                <w:sz w:val="24"/>
                <w:szCs w:val="24"/>
                <w:rtl w:val="0"/>
              </w:rPr>
              <w:t xml:space="preserve">For data preprocessing the first step we took is to remove </w:t>
            </w:r>
            <w:r w:rsidDel="00000000" w:rsidR="00000000" w:rsidRPr="00000000">
              <w:rPr>
                <w:color w:val="1a1a1c"/>
                <w:sz w:val="24"/>
                <w:szCs w:val="24"/>
                <w:highlight w:val="white"/>
                <w:rtl w:val="0"/>
              </w:rPr>
              <w:t xml:space="preserve">emails, newline and extra spaces using regular expression. Then we tokenized the corpus which is breaking the sentence into a list of words for further cleaning purposes. After tokenizing we removed all punctuations, unnecessary characters and stopwords from the tokenized corpus. Then we created bigrams and perform lemmatization on the corpus. After all cleaning of the corpus, we transformed the corpus into a trainable format which is a dictionary.</w:t>
            </w:r>
            <w:r w:rsidDel="00000000" w:rsidR="00000000" w:rsidRPr="00000000">
              <w:rPr>
                <w:rtl w:val="0"/>
              </w:rPr>
            </w:r>
          </w:p>
          <w:p w:rsidR="00000000" w:rsidDel="00000000" w:rsidP="00000000" w:rsidRDefault="00000000" w:rsidRPr="00000000" w14:paraId="00000006">
            <w:pPr>
              <w:shd w:fill="ffffff" w:val="clear"/>
              <w:spacing w:after="320" w:lineRule="auto"/>
              <w:jc w:val="both"/>
              <w:rPr>
                <w:b w:val="1"/>
                <w:color w:val="1a1a1c"/>
                <w:sz w:val="28"/>
                <w:szCs w:val="28"/>
              </w:rPr>
            </w:pPr>
            <w:r w:rsidDel="00000000" w:rsidR="00000000" w:rsidRPr="00000000">
              <w:rPr>
                <w:b w:val="1"/>
                <w:color w:val="1a1a1c"/>
                <w:sz w:val="28"/>
                <w:szCs w:val="28"/>
                <w:rtl w:val="0"/>
              </w:rPr>
              <w:t xml:space="preserve">LDA Model</w:t>
            </w:r>
          </w:p>
          <w:p w:rsidR="00000000" w:rsidDel="00000000" w:rsidP="00000000" w:rsidRDefault="00000000" w:rsidRPr="00000000" w14:paraId="00000007">
            <w:pPr>
              <w:shd w:fill="ffffff" w:val="clear"/>
              <w:spacing w:after="320" w:lineRule="auto"/>
              <w:jc w:val="both"/>
              <w:rPr>
                <w:color w:val="1a1a1c"/>
                <w:sz w:val="24"/>
                <w:szCs w:val="24"/>
                <w:highlight w:val="white"/>
              </w:rPr>
            </w:pPr>
            <w:r w:rsidDel="00000000" w:rsidR="00000000" w:rsidRPr="00000000">
              <w:rPr>
                <w:color w:val="1a1a1c"/>
                <w:sz w:val="24"/>
                <w:szCs w:val="24"/>
                <w:highlight w:val="white"/>
                <w:rtl w:val="0"/>
              </w:rPr>
              <w:t xml:space="preserve">LDA’s approach to topic modelling is it considers each document as a collection of topics in a certain proportion. And each topic as a collection of keywords, again, in a certain proportion</w:t>
            </w:r>
          </w:p>
          <w:p w:rsidR="00000000" w:rsidDel="00000000" w:rsidP="00000000" w:rsidRDefault="00000000" w:rsidRPr="00000000" w14:paraId="00000008">
            <w:pPr>
              <w:shd w:fill="ffffff" w:val="clear"/>
              <w:spacing w:after="320" w:lineRule="auto"/>
              <w:jc w:val="both"/>
              <w:rPr>
                <w:color w:val="1a1a1c"/>
                <w:sz w:val="24"/>
                <w:szCs w:val="24"/>
                <w:highlight w:val="white"/>
              </w:rPr>
            </w:pPr>
            <w:r w:rsidDel="00000000" w:rsidR="00000000" w:rsidRPr="00000000">
              <w:rPr>
                <w:color w:val="1a1a1c"/>
                <w:sz w:val="24"/>
                <w:szCs w:val="24"/>
                <w:highlight w:val="white"/>
                <w:rtl w:val="0"/>
              </w:rPr>
              <w:t xml:space="preserve">Once you provide the algorithm with the number of topics, all it does is rearrange the topics distribution within the documents and keywords distribution within the topics to obtain a good composition of the topic-keywords distribution.</w:t>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hd w:fill="ffffff" w:val="clear"/>
              <w:spacing w:after="460" w:lineRule="auto"/>
              <w:jc w:val="both"/>
              <w:rPr>
                <w:color w:val="1a1a1c"/>
                <w:sz w:val="24"/>
                <w:szCs w:val="24"/>
                <w:highlight w:val="white"/>
              </w:rPr>
            </w:pPr>
            <w:r w:rsidDel="00000000" w:rsidR="00000000" w:rsidRPr="00000000">
              <w:rPr>
                <w:color w:val="1a1a1c"/>
                <w:sz w:val="24"/>
                <w:szCs w:val="24"/>
                <w:highlight w:val="white"/>
                <w:rtl w:val="0"/>
              </w:rPr>
              <w:t xml:space="preserve">A topic is nothing but a collection of dominant keywords that are typical representatives. Just by looking at the keywords, you can identify what the topic is all about. The following are key factors to obtaining good segregation topics:</w:t>
            </w:r>
          </w:p>
          <w:p w:rsidR="00000000" w:rsidDel="00000000" w:rsidP="00000000" w:rsidRDefault="00000000" w:rsidRPr="00000000" w14:paraId="0000000A">
            <w:pPr>
              <w:numPr>
                <w:ilvl w:val="0"/>
                <w:numId w:val="1"/>
              </w:numPr>
              <w:pBdr>
                <w:top w:color="000000" w:space="0" w:sz="0" w:val="none"/>
                <w:bottom w:color="000000" w:space="0" w:sz="0" w:val="none"/>
                <w:right w:color="000000" w:space="0" w:sz="0" w:val="none"/>
                <w:between w:color="000000" w:space="0" w:sz="0" w:val="none"/>
              </w:pBdr>
              <w:shd w:fill="ffffff" w:val="clear"/>
              <w:spacing w:after="0" w:lineRule="auto"/>
              <w:ind w:left="1380" w:hanging="360"/>
              <w:rPr>
                <w:highlight w:val="white"/>
              </w:rPr>
            </w:pPr>
            <w:r w:rsidDel="00000000" w:rsidR="00000000" w:rsidRPr="00000000">
              <w:rPr>
                <w:color w:val="1a1a1c"/>
                <w:sz w:val="24"/>
                <w:szCs w:val="24"/>
                <w:highlight w:val="white"/>
                <w:rtl w:val="0"/>
              </w:rPr>
              <w:t xml:space="preserve">The quality of text processing.</w:t>
            </w:r>
            <w:r w:rsidDel="00000000" w:rsidR="00000000" w:rsidRPr="00000000">
              <w:rPr>
                <w:rtl w:val="0"/>
              </w:rPr>
            </w:r>
          </w:p>
          <w:p w:rsidR="00000000" w:rsidDel="00000000" w:rsidP="00000000" w:rsidRDefault="00000000" w:rsidRPr="00000000" w14:paraId="0000000B">
            <w:pPr>
              <w:numPr>
                <w:ilvl w:val="0"/>
                <w:numId w:val="1"/>
              </w:numPr>
              <w:pBdr>
                <w:top w:color="000000" w:space="0" w:sz="0" w:val="none"/>
                <w:bottom w:color="000000" w:space="0" w:sz="0" w:val="none"/>
                <w:right w:color="000000" w:space="0" w:sz="0" w:val="none"/>
                <w:between w:color="000000" w:space="0" w:sz="0" w:val="none"/>
              </w:pBdr>
              <w:shd w:fill="ffffff" w:val="clear"/>
              <w:spacing w:after="0" w:lineRule="auto"/>
              <w:ind w:left="1380" w:hanging="360"/>
              <w:rPr>
                <w:highlight w:val="white"/>
              </w:rPr>
            </w:pPr>
            <w:r w:rsidDel="00000000" w:rsidR="00000000" w:rsidRPr="00000000">
              <w:rPr>
                <w:color w:val="1a1a1c"/>
                <w:sz w:val="24"/>
                <w:szCs w:val="24"/>
                <w:highlight w:val="white"/>
                <w:rtl w:val="0"/>
              </w:rPr>
              <w:t xml:space="preserve">The variety of topics the text talks about.</w:t>
            </w:r>
            <w:r w:rsidDel="00000000" w:rsidR="00000000" w:rsidRPr="00000000">
              <w:rPr>
                <w:rtl w:val="0"/>
              </w:rPr>
            </w:r>
          </w:p>
          <w:p w:rsidR="00000000" w:rsidDel="00000000" w:rsidP="00000000" w:rsidRDefault="00000000" w:rsidRPr="00000000" w14:paraId="0000000C">
            <w:pPr>
              <w:numPr>
                <w:ilvl w:val="0"/>
                <w:numId w:val="1"/>
              </w:numPr>
              <w:pBdr>
                <w:top w:color="000000" w:space="0" w:sz="0" w:val="none"/>
                <w:bottom w:color="000000" w:space="0" w:sz="0" w:val="none"/>
                <w:right w:color="000000" w:space="0" w:sz="0" w:val="none"/>
                <w:between w:color="000000" w:space="0" w:sz="0" w:val="none"/>
              </w:pBdr>
              <w:shd w:fill="ffffff" w:val="clear"/>
              <w:spacing w:after="0" w:lineRule="auto"/>
              <w:ind w:left="1380" w:hanging="360"/>
              <w:rPr>
                <w:highlight w:val="white"/>
              </w:rPr>
            </w:pPr>
            <w:r w:rsidDel="00000000" w:rsidR="00000000" w:rsidRPr="00000000">
              <w:rPr>
                <w:color w:val="1a1a1c"/>
                <w:sz w:val="24"/>
                <w:szCs w:val="24"/>
                <w:highlight w:val="white"/>
                <w:rtl w:val="0"/>
              </w:rPr>
              <w:t xml:space="preserve">The choice of topic modelling algorithm.</w:t>
            </w:r>
            <w:r w:rsidDel="00000000" w:rsidR="00000000" w:rsidRPr="00000000">
              <w:rPr>
                <w:rtl w:val="0"/>
              </w:rPr>
            </w:r>
          </w:p>
          <w:p w:rsidR="00000000" w:rsidDel="00000000" w:rsidP="00000000" w:rsidRDefault="00000000" w:rsidRPr="00000000" w14:paraId="0000000D">
            <w:pPr>
              <w:numPr>
                <w:ilvl w:val="0"/>
                <w:numId w:val="1"/>
              </w:numPr>
              <w:pBdr>
                <w:top w:color="000000" w:space="0" w:sz="0" w:val="none"/>
                <w:bottom w:color="000000" w:space="0" w:sz="0" w:val="none"/>
                <w:right w:color="000000" w:space="0" w:sz="0" w:val="none"/>
                <w:between w:color="000000" w:space="0" w:sz="0" w:val="none"/>
              </w:pBdr>
              <w:shd w:fill="ffffff" w:val="clear"/>
              <w:spacing w:after="0" w:lineRule="auto"/>
              <w:ind w:left="1380" w:hanging="360"/>
              <w:rPr>
                <w:highlight w:val="white"/>
              </w:rPr>
            </w:pPr>
            <w:r w:rsidDel="00000000" w:rsidR="00000000" w:rsidRPr="00000000">
              <w:rPr>
                <w:color w:val="1a1a1c"/>
                <w:sz w:val="24"/>
                <w:szCs w:val="24"/>
                <w:highlight w:val="white"/>
                <w:rtl w:val="0"/>
              </w:rPr>
              <w:t xml:space="preserve">The number of topics fed to the algorithm.</w:t>
            </w:r>
            <w:r w:rsidDel="00000000" w:rsidR="00000000" w:rsidRPr="00000000">
              <w:rPr>
                <w:rtl w:val="0"/>
              </w:rPr>
            </w:r>
          </w:p>
          <w:p w:rsidR="00000000" w:rsidDel="00000000" w:rsidP="00000000" w:rsidRDefault="00000000" w:rsidRPr="00000000" w14:paraId="0000000E">
            <w:pPr>
              <w:numPr>
                <w:ilvl w:val="0"/>
                <w:numId w:val="1"/>
              </w:numPr>
              <w:pBdr>
                <w:top w:color="000000" w:space="0" w:sz="0" w:val="none"/>
                <w:bottom w:color="000000" w:space="0" w:sz="0" w:val="none"/>
                <w:right w:color="000000" w:space="0" w:sz="0" w:val="none"/>
                <w:between w:color="000000" w:space="0" w:sz="0" w:val="none"/>
              </w:pBdr>
              <w:shd w:fill="ffffff" w:val="clear"/>
              <w:spacing w:after="680" w:lineRule="auto"/>
              <w:ind w:left="1380" w:hanging="360"/>
              <w:rPr>
                <w:highlight w:val="white"/>
              </w:rPr>
            </w:pPr>
            <w:r w:rsidDel="00000000" w:rsidR="00000000" w:rsidRPr="00000000">
              <w:rPr>
                <w:color w:val="1a1a1c"/>
                <w:sz w:val="24"/>
                <w:szCs w:val="24"/>
                <w:highlight w:val="white"/>
                <w:rtl w:val="0"/>
              </w:rPr>
              <w:t xml:space="preserve">The algorithms tuning parameters</w:t>
            </w:r>
            <w:r w:rsidDel="00000000" w:rsidR="00000000" w:rsidRPr="00000000">
              <w:rPr>
                <w:rtl w:val="0"/>
              </w:rPr>
            </w:r>
          </w:p>
        </w:tc>
      </w:tr>
    </w:tbl>
    <w:p w:rsidR="00000000" w:rsidDel="00000000" w:rsidP="00000000" w:rsidRDefault="00000000" w:rsidRPr="00000000" w14:paraId="0000000F">
      <w:pPr>
        <w:rPr/>
      </w:pPr>
      <w:r w:rsidDel="00000000" w:rsidR="00000000" w:rsidRPr="00000000">
        <w:rPr>
          <w:rtl w:val="0"/>
        </w:rPr>
      </w:r>
    </w:p>
    <w:tbl>
      <w:tblPr>
        <w:tblStyle w:val="Table2"/>
        <w:tblW w:w="11305.0" w:type="dxa"/>
        <w:jc w:val="left"/>
        <w:tblInd w:w="72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05"/>
        <w:tblGridChange w:id="0">
          <w:tblGrid>
            <w:gridCol w:w="11305"/>
          </w:tblGrid>
        </w:tblGridChange>
      </w:tblGrid>
      <w:tr>
        <w:trPr>
          <w:trHeight w:val="14460" w:hRule="atLeast"/>
        </w:trPr>
        <w:tc>
          <w:tcPr>
            <w:shd w:fill="auto" w:val="clear"/>
            <w:tcMar>
              <w:top w:w="720.0" w:type="dxa"/>
              <w:left w:w="720.0" w:type="dxa"/>
              <w:bottom w:w="720.0" w:type="dxa"/>
              <w:right w:w="720.0" w:type="dxa"/>
            </w:tcMar>
            <w:vAlign w:val="top"/>
          </w:tcPr>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hd w:fill="ffffff" w:val="clear"/>
              <w:spacing w:after="460" w:lineRule="auto"/>
              <w:jc w:val="both"/>
              <w:rPr>
                <w:color w:val="1a1a1c"/>
                <w:sz w:val="24"/>
                <w:szCs w:val="24"/>
              </w:rPr>
            </w:pPr>
            <w:r w:rsidDel="00000000" w:rsidR="00000000" w:rsidRPr="00000000">
              <w:rPr>
                <w:color w:val="1a1a1c"/>
                <w:sz w:val="24"/>
                <w:szCs w:val="24"/>
                <w:rtl w:val="0"/>
              </w:rPr>
              <w:t xml:space="preserve">Now we have everything required to train the LDA model. In addition to the corpus and dictionary, you need to provide the number of topics as well.</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hd w:fill="ffffff" w:val="clear"/>
              <w:spacing w:after="460" w:lineRule="auto"/>
              <w:jc w:val="both"/>
              <w:rPr>
                <w:color w:val="1a1a1c"/>
                <w:sz w:val="24"/>
                <w:szCs w:val="24"/>
              </w:rPr>
            </w:pPr>
            <w:r w:rsidDel="00000000" w:rsidR="00000000" w:rsidRPr="00000000">
              <w:rPr>
                <w:color w:val="1a1a1c"/>
                <w:sz w:val="24"/>
                <w:szCs w:val="24"/>
                <w:rtl w:val="0"/>
              </w:rPr>
              <w:t xml:space="preserve">Apart from that, </w:t>
            </w:r>
            <w:r w:rsidDel="00000000" w:rsidR="00000000" w:rsidRPr="00000000">
              <w:rPr>
                <w:color w:val="1a1a1c"/>
                <w:sz w:val="24"/>
                <w:szCs w:val="24"/>
                <w:shd w:fill="f9f9f9" w:val="clear"/>
                <w:rtl w:val="0"/>
              </w:rPr>
              <w:t xml:space="preserve">alpha</w:t>
            </w:r>
            <w:r w:rsidDel="00000000" w:rsidR="00000000" w:rsidRPr="00000000">
              <w:rPr>
                <w:color w:val="1a1a1c"/>
                <w:sz w:val="24"/>
                <w:szCs w:val="24"/>
                <w:rtl w:val="0"/>
              </w:rPr>
              <w:t xml:space="preserve"> and </w:t>
            </w:r>
            <w:r w:rsidDel="00000000" w:rsidR="00000000" w:rsidRPr="00000000">
              <w:rPr>
                <w:color w:val="1a1a1c"/>
                <w:sz w:val="24"/>
                <w:szCs w:val="24"/>
                <w:shd w:fill="f9f9f9" w:val="clear"/>
                <w:rtl w:val="0"/>
              </w:rPr>
              <w:t xml:space="preserve">eta</w:t>
            </w:r>
            <w:r w:rsidDel="00000000" w:rsidR="00000000" w:rsidRPr="00000000">
              <w:rPr>
                <w:color w:val="1a1a1c"/>
                <w:sz w:val="24"/>
                <w:szCs w:val="24"/>
                <w:rtl w:val="0"/>
              </w:rPr>
              <w:t xml:space="preserve"> are hyperparameters that affect the sparsity of the topics. According to the Gensim docs, both defaults to 1.0/num_topics prior.</w:t>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hd w:fill="ffffff" w:val="clear"/>
              <w:spacing w:after="460" w:lineRule="auto"/>
              <w:jc w:val="both"/>
              <w:rPr>
                <w:color w:val="1a1a1c"/>
                <w:sz w:val="24"/>
                <w:szCs w:val="24"/>
              </w:rPr>
            </w:pPr>
            <w:r w:rsidDel="00000000" w:rsidR="00000000" w:rsidRPr="00000000">
              <w:rPr>
                <w:color w:val="1a1a1c"/>
                <w:sz w:val="24"/>
                <w:szCs w:val="24"/>
                <w:shd w:fill="f9f9f9" w:val="clear"/>
                <w:rtl w:val="0"/>
              </w:rPr>
              <w:t xml:space="preserve">Chunk size</w:t>
            </w:r>
            <w:r w:rsidDel="00000000" w:rsidR="00000000" w:rsidRPr="00000000">
              <w:rPr>
                <w:color w:val="1a1a1c"/>
                <w:sz w:val="24"/>
                <w:szCs w:val="24"/>
                <w:rtl w:val="0"/>
              </w:rPr>
              <w:t xml:space="preserve"> is the number of documents to be used in each training chunk. </w:t>
            </w:r>
            <w:r w:rsidDel="00000000" w:rsidR="00000000" w:rsidRPr="00000000">
              <w:rPr>
                <w:color w:val="1a1a1c"/>
                <w:sz w:val="24"/>
                <w:szCs w:val="24"/>
                <w:shd w:fill="f9f9f9" w:val="clear"/>
                <w:rtl w:val="0"/>
              </w:rPr>
              <w:t xml:space="preserve">update_every</w:t>
            </w:r>
            <w:r w:rsidDel="00000000" w:rsidR="00000000" w:rsidRPr="00000000">
              <w:rPr>
                <w:color w:val="1a1a1c"/>
                <w:sz w:val="24"/>
                <w:szCs w:val="24"/>
                <w:rtl w:val="0"/>
              </w:rPr>
              <w:t xml:space="preserve"> determines how often the model parameters should be updated and </w:t>
            </w:r>
            <w:r w:rsidDel="00000000" w:rsidR="00000000" w:rsidRPr="00000000">
              <w:rPr>
                <w:color w:val="1a1a1c"/>
                <w:sz w:val="24"/>
                <w:szCs w:val="24"/>
                <w:shd w:fill="f9f9f9" w:val="clear"/>
                <w:rtl w:val="0"/>
              </w:rPr>
              <w:t xml:space="preserve">passes</w:t>
            </w:r>
            <w:r w:rsidDel="00000000" w:rsidR="00000000" w:rsidRPr="00000000">
              <w:rPr>
                <w:color w:val="1a1a1c"/>
                <w:sz w:val="24"/>
                <w:szCs w:val="24"/>
                <w:rtl w:val="0"/>
              </w:rPr>
              <w:t xml:space="preserve"> are the total number of training passes</w:t>
            </w:r>
          </w:p>
          <w:p w:rsidR="00000000" w:rsidDel="00000000" w:rsidP="00000000" w:rsidRDefault="00000000" w:rsidRPr="00000000" w14:paraId="00000013">
            <w:pPr>
              <w:shd w:fill="ffffff" w:val="clear"/>
              <w:spacing w:after="320" w:lineRule="auto"/>
              <w:jc w:val="both"/>
              <w:rPr>
                <w:b w:val="1"/>
                <w:color w:val="1a1a1c"/>
                <w:sz w:val="28"/>
                <w:szCs w:val="28"/>
              </w:rPr>
            </w:pPr>
            <w:r w:rsidDel="00000000" w:rsidR="00000000" w:rsidRPr="00000000">
              <w:rPr>
                <w:b w:val="1"/>
                <w:color w:val="1a1a1c"/>
                <w:sz w:val="28"/>
                <w:szCs w:val="28"/>
                <w:rtl w:val="0"/>
              </w:rPr>
              <w:t xml:space="preserve">Parameters of LDA</w:t>
            </w:r>
          </w:p>
          <w:p w:rsidR="00000000" w:rsidDel="00000000" w:rsidP="00000000" w:rsidRDefault="00000000" w:rsidRPr="00000000" w14:paraId="00000014">
            <w:pPr>
              <w:shd w:fill="ffffff" w:val="clear"/>
              <w:spacing w:after="320" w:lineRule="auto"/>
              <w:jc w:val="both"/>
              <w:rPr>
                <w:color w:val="1a1a1c"/>
                <w:sz w:val="24"/>
                <w:szCs w:val="24"/>
              </w:rPr>
            </w:pPr>
            <w:r w:rsidDel="00000000" w:rsidR="00000000" w:rsidRPr="00000000">
              <w:rPr>
                <w:b w:val="1"/>
                <w:color w:val="1a1a1c"/>
                <w:sz w:val="24"/>
                <w:szCs w:val="24"/>
                <w:rtl w:val="0"/>
              </w:rPr>
              <w:t xml:space="preserve">Alpha and Beta Hyperparameters –</w:t>
            </w:r>
            <w:r w:rsidDel="00000000" w:rsidR="00000000" w:rsidRPr="00000000">
              <w:rPr>
                <w:color w:val="1a1a1c"/>
                <w:sz w:val="24"/>
                <w:szCs w:val="24"/>
                <w:rtl w:val="0"/>
              </w:rPr>
              <w:t xml:space="preserve"> alpha represents document-topic density and Beta represents topic-word density. Higher the value of alpha, documents are composed of more topics and lower the value of alpha, documents contain fewer topics. On the other hand, higher the beta, topics are composed of a large number of words in the corpus, and with the lower value of beta, they are composed of few words.</w:t>
            </w:r>
          </w:p>
          <w:p w:rsidR="00000000" w:rsidDel="00000000" w:rsidP="00000000" w:rsidRDefault="00000000" w:rsidRPr="00000000" w14:paraId="00000015">
            <w:pPr>
              <w:shd w:fill="ffffff" w:val="clear"/>
              <w:spacing w:after="320" w:lineRule="auto"/>
              <w:jc w:val="both"/>
              <w:rPr>
                <w:color w:val="1a1a1c"/>
                <w:sz w:val="24"/>
                <w:szCs w:val="24"/>
              </w:rPr>
            </w:pPr>
            <w:r w:rsidDel="00000000" w:rsidR="00000000" w:rsidRPr="00000000">
              <w:rPr>
                <w:b w:val="1"/>
                <w:color w:val="1a1a1c"/>
                <w:sz w:val="24"/>
                <w:szCs w:val="24"/>
                <w:rtl w:val="0"/>
              </w:rPr>
              <w:t xml:space="preserve">Number of Topics</w:t>
            </w:r>
            <w:r w:rsidDel="00000000" w:rsidR="00000000" w:rsidRPr="00000000">
              <w:rPr>
                <w:color w:val="1a1a1c"/>
                <w:sz w:val="24"/>
                <w:szCs w:val="24"/>
                <w:rtl w:val="0"/>
              </w:rPr>
              <w:t xml:space="preserve"> </w:t>
            </w:r>
            <w:r w:rsidDel="00000000" w:rsidR="00000000" w:rsidRPr="00000000">
              <w:rPr>
                <w:b w:val="1"/>
                <w:color w:val="1a1a1c"/>
                <w:sz w:val="24"/>
                <w:szCs w:val="24"/>
                <w:rtl w:val="0"/>
              </w:rPr>
              <w:t xml:space="preserve">–</w:t>
            </w:r>
            <w:r w:rsidDel="00000000" w:rsidR="00000000" w:rsidRPr="00000000">
              <w:rPr>
                <w:color w:val="1a1a1c"/>
                <w:sz w:val="24"/>
                <w:szCs w:val="24"/>
                <w:rtl w:val="0"/>
              </w:rPr>
              <w:t xml:space="preserve"> Number of topics to be extracted from the corpus. Researchers have developed approaches to obtain an optimal number of topics by using Kullback Leibler Divergence Score. I will not discuss this in detail, as it is too mathematical. For understanding, one can refer to this[1] original paper on the use of KL divergence.</w:t>
            </w:r>
          </w:p>
          <w:p w:rsidR="00000000" w:rsidDel="00000000" w:rsidP="00000000" w:rsidRDefault="00000000" w:rsidRPr="00000000" w14:paraId="00000016">
            <w:pPr>
              <w:shd w:fill="ffffff" w:val="clear"/>
              <w:spacing w:after="320" w:lineRule="auto"/>
              <w:jc w:val="both"/>
              <w:rPr>
                <w:color w:val="1a1a1c"/>
                <w:sz w:val="24"/>
                <w:szCs w:val="24"/>
              </w:rPr>
            </w:pPr>
            <w:r w:rsidDel="00000000" w:rsidR="00000000" w:rsidRPr="00000000">
              <w:rPr>
                <w:b w:val="1"/>
                <w:color w:val="1a1a1c"/>
                <w:sz w:val="24"/>
                <w:szCs w:val="24"/>
                <w:rtl w:val="0"/>
              </w:rPr>
              <w:t xml:space="preserve">The number of Topic Terms –</w:t>
            </w:r>
            <w:r w:rsidDel="00000000" w:rsidR="00000000" w:rsidRPr="00000000">
              <w:rPr>
                <w:color w:val="1a1a1c"/>
                <w:sz w:val="24"/>
                <w:szCs w:val="24"/>
                <w:rtl w:val="0"/>
              </w:rPr>
              <w:t xml:space="preserve"> Number of terms composed in a single topic. It is generally decided according to the requirement. If the problem statement talks about extracting themes or concepts, it is recommended to choose a higher number, if the problem statement talks about extracting features or terms, a low number is recommended.</w:t>
            </w:r>
          </w:p>
          <w:p w:rsidR="00000000" w:rsidDel="00000000" w:rsidP="00000000" w:rsidRDefault="00000000" w:rsidRPr="00000000" w14:paraId="00000017">
            <w:pPr>
              <w:shd w:fill="ffffff" w:val="clear"/>
              <w:spacing w:after="320" w:lineRule="auto"/>
              <w:jc w:val="both"/>
              <w:rPr>
                <w:b w:val="1"/>
                <w:color w:val="1a1a1c"/>
                <w:sz w:val="28"/>
                <w:szCs w:val="28"/>
              </w:rPr>
            </w:pPr>
            <w:r w:rsidDel="00000000" w:rsidR="00000000" w:rsidRPr="00000000">
              <w:rPr>
                <w:b w:val="1"/>
                <w:color w:val="1a1a1c"/>
                <w:sz w:val="24"/>
                <w:szCs w:val="24"/>
                <w:rtl w:val="0"/>
              </w:rPr>
              <w:t xml:space="preserve">Number of Iterations/passes –</w:t>
            </w:r>
            <w:r w:rsidDel="00000000" w:rsidR="00000000" w:rsidRPr="00000000">
              <w:rPr>
                <w:color w:val="1a1a1c"/>
                <w:sz w:val="24"/>
                <w:szCs w:val="24"/>
                <w:rtl w:val="0"/>
              </w:rPr>
              <w:t xml:space="preserve"> Maximum number of iterations allowed to LDA algorithm for convergence.</w:t>
            </w:r>
            <w:r w:rsidDel="00000000" w:rsidR="00000000" w:rsidRPr="00000000">
              <w:rPr>
                <w:rtl w:val="0"/>
              </w:rPr>
            </w:r>
          </w:p>
          <w:p w:rsidR="00000000" w:rsidDel="00000000" w:rsidP="00000000" w:rsidRDefault="00000000" w:rsidRPr="00000000" w14:paraId="00000018">
            <w:pPr>
              <w:shd w:fill="ffffff" w:val="clear"/>
              <w:spacing w:after="320" w:lineRule="auto"/>
              <w:jc w:val="both"/>
              <w:rPr>
                <w:b w:val="1"/>
                <w:color w:val="1a1a1c"/>
                <w:sz w:val="28"/>
                <w:szCs w:val="28"/>
              </w:rPr>
            </w:pPr>
            <w:r w:rsidDel="00000000" w:rsidR="00000000" w:rsidRPr="00000000">
              <w:rPr>
                <w:b w:val="1"/>
                <w:color w:val="1a1a1c"/>
                <w:sz w:val="28"/>
                <w:szCs w:val="28"/>
                <w:rtl w:val="0"/>
              </w:rPr>
              <w:t xml:space="preserve">Model evaluation metrics</w:t>
            </w:r>
          </w:p>
          <w:p w:rsidR="00000000" w:rsidDel="00000000" w:rsidP="00000000" w:rsidRDefault="00000000" w:rsidRPr="00000000" w14:paraId="00000019">
            <w:pPr>
              <w:shd w:fill="ffffff" w:val="clear"/>
              <w:spacing w:after="320" w:lineRule="auto"/>
              <w:jc w:val="both"/>
              <w:rPr>
                <w:color w:val="1a1a1c"/>
                <w:sz w:val="24"/>
                <w:szCs w:val="24"/>
                <w:highlight w:val="white"/>
              </w:rPr>
            </w:pPr>
            <w:r w:rsidDel="00000000" w:rsidR="00000000" w:rsidRPr="00000000">
              <w:rPr>
                <w:color w:val="1a1a1c"/>
                <w:sz w:val="24"/>
                <w:szCs w:val="24"/>
                <w:highlight w:val="white"/>
                <w:rtl w:val="0"/>
              </w:rPr>
              <w:t xml:space="preserve">Model perplexity and topic coherence provide a convenient measure to judge how good a given topic model is. In my experience, the topic coherence score, in particular, has been more helpful.</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B">
      <w:pPr>
        <w:rPr/>
      </w:pPr>
      <w:r w:rsidDel="00000000" w:rsidR="00000000" w:rsidRPr="00000000">
        <w:rPr>
          <w:rtl w:val="0"/>
        </w:rPr>
      </w:r>
    </w:p>
    <w:tbl>
      <w:tblPr>
        <w:tblStyle w:val="Table3"/>
        <w:tblW w:w="11305.0" w:type="dxa"/>
        <w:jc w:val="left"/>
        <w:tblInd w:w="72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05"/>
        <w:tblGridChange w:id="0">
          <w:tblGrid>
            <w:gridCol w:w="11305"/>
          </w:tblGrid>
        </w:tblGridChange>
      </w:tblGrid>
      <w:tr>
        <w:trPr>
          <w:trHeight w:val="14430" w:hRule="atLeast"/>
        </w:trPr>
        <w:tc>
          <w:tcPr>
            <w:shd w:fill="auto" w:val="clear"/>
            <w:tcMar>
              <w:top w:w="720.0" w:type="dxa"/>
              <w:left w:w="720.0" w:type="dxa"/>
              <w:bottom w:w="720.0" w:type="dxa"/>
              <w:right w:w="720.0" w:type="dxa"/>
            </w:tcMar>
            <w:vAlign w:val="top"/>
          </w:tcPr>
          <w:p w:rsidR="00000000" w:rsidDel="00000000" w:rsidP="00000000" w:rsidRDefault="00000000" w:rsidRPr="00000000" w14:paraId="0000001C">
            <w:pPr>
              <w:rPr>
                <w:b w:val="1"/>
                <w:color w:val="1a1a1c"/>
                <w:sz w:val="28"/>
                <w:szCs w:val="28"/>
              </w:rPr>
            </w:pPr>
            <w:r w:rsidDel="00000000" w:rsidR="00000000" w:rsidRPr="00000000">
              <w:rPr>
                <w:b w:val="1"/>
                <w:color w:val="1a1a1c"/>
                <w:sz w:val="28"/>
                <w:szCs w:val="28"/>
                <w:rtl w:val="0"/>
              </w:rPr>
              <w:t xml:space="preserve">Choosing the right number of Topics</w:t>
            </w:r>
          </w:p>
          <w:p w:rsidR="00000000" w:rsidDel="00000000" w:rsidP="00000000" w:rsidRDefault="00000000" w:rsidRPr="00000000" w14:paraId="0000001D">
            <w:pPr>
              <w:rPr>
                <w:color w:val="1a1a1c"/>
                <w:sz w:val="24"/>
                <w:szCs w:val="24"/>
              </w:rPr>
            </w:pPr>
            <w:r w:rsidDel="00000000" w:rsidR="00000000" w:rsidRPr="00000000">
              <w:rPr>
                <w:rtl w:val="0"/>
              </w:rPr>
            </w:r>
          </w:p>
          <w:p w:rsidR="00000000" w:rsidDel="00000000" w:rsidP="00000000" w:rsidRDefault="00000000" w:rsidRPr="00000000" w14:paraId="0000001E">
            <w:pPr>
              <w:rPr>
                <w:color w:val="1a1a1c"/>
                <w:sz w:val="24"/>
                <w:szCs w:val="24"/>
                <w:highlight w:val="white"/>
              </w:rPr>
            </w:pPr>
            <w:r w:rsidDel="00000000" w:rsidR="00000000" w:rsidRPr="00000000">
              <w:rPr>
                <w:color w:val="1a1a1c"/>
                <w:sz w:val="24"/>
                <w:szCs w:val="24"/>
                <w:highlight w:val="white"/>
                <w:rtl w:val="0"/>
              </w:rPr>
              <w:t xml:space="preserve">Here approach to finding the optimal number of topics is to build many LDA models with different values of the number of topics (k) and pick the one that gives the highest coherence value as shown in the graph below. ( 40 topic has more coherence score)</w:t>
            </w:r>
          </w:p>
          <w:p w:rsidR="00000000" w:rsidDel="00000000" w:rsidP="00000000" w:rsidRDefault="00000000" w:rsidRPr="00000000" w14:paraId="0000001F">
            <w:pPr>
              <w:rPr>
                <w:color w:val="1a1a1c"/>
                <w:sz w:val="24"/>
                <w:szCs w:val="24"/>
                <w:highlight w:val="white"/>
              </w:rPr>
            </w:pPr>
            <w:r w:rsidDel="00000000" w:rsidR="00000000" w:rsidRPr="00000000">
              <w:rPr>
                <w:rtl w:val="0"/>
              </w:rPr>
            </w:r>
          </w:p>
          <w:p w:rsidR="00000000" w:rsidDel="00000000" w:rsidP="00000000" w:rsidRDefault="00000000" w:rsidRPr="00000000" w14:paraId="00000020">
            <w:pPr>
              <w:rPr>
                <w:color w:val="1a1a1c"/>
                <w:sz w:val="24"/>
                <w:szCs w:val="24"/>
                <w:highlight w:val="white"/>
              </w:rPr>
            </w:pPr>
            <w:r w:rsidDel="00000000" w:rsidR="00000000" w:rsidRPr="00000000">
              <w:rPr>
                <w:color w:val="1a1a1c"/>
                <w:sz w:val="24"/>
                <w:szCs w:val="24"/>
                <w:highlight w:val="white"/>
              </w:rPr>
              <w:drawing>
                <wp:inline distB="114300" distT="114300" distL="114300" distR="114300">
                  <wp:extent cx="5847398" cy="24955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47398"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color w:val="1a1a1c"/>
                <w:sz w:val="24"/>
                <w:szCs w:val="24"/>
                <w:highlight w:val="white"/>
              </w:rPr>
            </w:pPr>
            <w:r w:rsidDel="00000000" w:rsidR="00000000" w:rsidRPr="00000000">
              <w:rPr>
                <w:rtl w:val="0"/>
              </w:rPr>
            </w:r>
          </w:p>
          <w:p w:rsidR="00000000" w:rsidDel="00000000" w:rsidP="00000000" w:rsidRDefault="00000000" w:rsidRPr="00000000" w14:paraId="00000022">
            <w:pPr>
              <w:rPr>
                <w:color w:val="1a1a1c"/>
                <w:sz w:val="24"/>
                <w:szCs w:val="24"/>
                <w:highlight w:val="white"/>
              </w:rPr>
            </w:pPr>
            <w:r w:rsidDel="00000000" w:rsidR="00000000" w:rsidRPr="00000000">
              <w:rPr>
                <w:rtl w:val="0"/>
              </w:rPr>
            </w:r>
          </w:p>
          <w:p w:rsidR="00000000" w:rsidDel="00000000" w:rsidP="00000000" w:rsidRDefault="00000000" w:rsidRPr="00000000" w14:paraId="00000023">
            <w:pPr>
              <w:rPr>
                <w:color w:val="1a1a1c"/>
                <w:sz w:val="24"/>
                <w:szCs w:val="24"/>
              </w:rPr>
            </w:pPr>
            <w:r w:rsidDel="00000000" w:rsidR="00000000" w:rsidRPr="00000000">
              <w:rPr>
                <w:color w:val="1a1a1c"/>
                <w:sz w:val="24"/>
                <w:szCs w:val="24"/>
                <w:rtl w:val="0"/>
              </w:rPr>
              <w:t xml:space="preserve">After finding the dominant topics we save the current model to reuse it for further analysis which changes from business to business.</w:t>
            </w:r>
          </w:p>
          <w:p w:rsidR="00000000" w:rsidDel="00000000" w:rsidP="00000000" w:rsidRDefault="00000000" w:rsidRPr="00000000" w14:paraId="00000024">
            <w:pPr>
              <w:rPr>
                <w:color w:val="1a1a1c"/>
                <w:sz w:val="24"/>
                <w:szCs w:val="24"/>
              </w:rPr>
            </w:pPr>
            <w:r w:rsidDel="00000000" w:rsidR="00000000" w:rsidRPr="00000000">
              <w:rPr>
                <w:rtl w:val="0"/>
              </w:rPr>
            </w:r>
          </w:p>
          <w:p w:rsidR="00000000" w:rsidDel="00000000" w:rsidP="00000000" w:rsidRDefault="00000000" w:rsidRPr="00000000" w14:paraId="00000025">
            <w:pPr>
              <w:rPr>
                <w:color w:val="1a1a1c"/>
                <w:sz w:val="24"/>
                <w:szCs w:val="24"/>
              </w:rPr>
            </w:pPr>
            <w:r w:rsidDel="00000000" w:rsidR="00000000" w:rsidRPr="00000000">
              <w:rPr>
                <w:rtl w:val="0"/>
              </w:rPr>
            </w:r>
          </w:p>
          <w:p w:rsidR="00000000" w:rsidDel="00000000" w:rsidP="00000000" w:rsidRDefault="00000000" w:rsidRPr="00000000" w14:paraId="00000026">
            <w:pPr>
              <w:rPr>
                <w:b w:val="1"/>
                <w:color w:val="1a1a1c"/>
                <w:sz w:val="28"/>
                <w:szCs w:val="28"/>
              </w:rPr>
            </w:pPr>
            <w:r w:rsidDel="00000000" w:rsidR="00000000" w:rsidRPr="00000000">
              <w:rPr>
                <w:b w:val="1"/>
                <w:color w:val="1a1a1c"/>
                <w:sz w:val="28"/>
                <w:szCs w:val="28"/>
                <w:rtl w:val="0"/>
              </w:rPr>
              <w:t xml:space="preserve">Conclusion</w:t>
            </w:r>
          </w:p>
          <w:p w:rsidR="00000000" w:rsidDel="00000000" w:rsidP="00000000" w:rsidRDefault="00000000" w:rsidRPr="00000000" w14:paraId="00000027">
            <w:pPr>
              <w:rPr>
                <w:b w:val="1"/>
                <w:color w:val="1a1a1c"/>
                <w:sz w:val="28"/>
                <w:szCs w:val="28"/>
              </w:rPr>
            </w:pPr>
            <w:r w:rsidDel="00000000" w:rsidR="00000000" w:rsidRPr="00000000">
              <w:rPr>
                <w:rtl w:val="0"/>
              </w:rPr>
            </w:r>
          </w:p>
          <w:p w:rsidR="00000000" w:rsidDel="00000000" w:rsidP="00000000" w:rsidRDefault="00000000" w:rsidRPr="00000000" w14:paraId="00000028">
            <w:pPr>
              <w:rPr>
                <w:color w:val="1a1a1c"/>
                <w:sz w:val="26"/>
                <w:szCs w:val="26"/>
                <w:highlight w:val="white"/>
              </w:rPr>
            </w:pPr>
            <w:r w:rsidDel="00000000" w:rsidR="00000000" w:rsidRPr="00000000">
              <w:rPr>
                <w:color w:val="1a1a1c"/>
                <w:sz w:val="26"/>
                <w:szCs w:val="26"/>
                <w:highlight w:val="white"/>
                <w:rtl w:val="0"/>
              </w:rPr>
              <w:t xml:space="preserve">We built a basic topic model using Gensim’s LDA and visualize the topics using pyLDAvis. You saw how to find the optimal number of topics using coherence scores and how you can come to a logical understanding of how to choose the optimal model. Finally, we saw how to aggregate and present the results to generate insights that may be more actionable.</w:t>
            </w:r>
          </w:p>
        </w:tc>
      </w:tr>
    </w:tbl>
    <w:p w:rsidR="00000000" w:rsidDel="00000000" w:rsidP="00000000" w:rsidRDefault="00000000" w:rsidRPr="00000000" w14:paraId="00000029">
      <w:pPr>
        <w:rPr/>
      </w:pPr>
      <w:r w:rsidDel="00000000" w:rsidR="00000000" w:rsidRPr="00000000">
        <w:rPr>
          <w:rtl w:val="0"/>
        </w:rPr>
      </w:r>
    </w:p>
    <w:sectPr>
      <w:pgSz w:h="15840" w:w="12240" w:orient="portrait"/>
      <w:pgMar w:bottom="504" w:top="431.99999999999994" w:left="504" w:right="431.999999999999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5d5d5d"/>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