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FD8D080" w14:textId="15FCABA5" w:rsidR="00876C82" w:rsidRDefault="002E01BB" w:rsidP="002E01BB">
      <w:pPr>
        <w:spacing w:after="0"/>
        <w:ind w:left="-1134" w:right="-907"/>
        <w:rPr>
          <w:sz w:val="28"/>
          <w:szCs w:val="28"/>
          <w:lang w:val="en-US"/>
        </w:rPr>
      </w:pPr>
      <w:r>
        <w:rPr>
          <w:sz w:val="28"/>
          <w:szCs w:val="28"/>
          <w:lang w:val="en-US"/>
        </w:rPr>
        <w:t xml:space="preserve">        </w:t>
      </w:r>
      <w:r w:rsidR="00876C82" w:rsidRPr="00876C82">
        <w:rPr>
          <w:sz w:val="28"/>
          <w:szCs w:val="28"/>
          <w:lang w:val="en-US"/>
        </w:rPr>
        <w:t>Analysis of UDM Originated and Terminated messages during 5G Registration process.</w:t>
      </w:r>
    </w:p>
    <w:p w14:paraId="19518633" w14:textId="77777777" w:rsidR="003A1E10" w:rsidRPr="002E01BB" w:rsidRDefault="003A1E10" w:rsidP="002E01BB">
      <w:pPr>
        <w:spacing w:after="0"/>
        <w:ind w:left="-1134" w:right="-907"/>
        <w:rPr>
          <w:sz w:val="28"/>
          <w:szCs w:val="28"/>
          <w:lang w:val="en-US"/>
        </w:rPr>
      </w:pPr>
    </w:p>
    <w:p w14:paraId="629939A8" w14:textId="4579427C" w:rsidR="002E01BB" w:rsidRPr="003A1E10" w:rsidRDefault="002E01BB" w:rsidP="00E1671D">
      <w:pPr>
        <w:pStyle w:val="Heading3"/>
        <w:rPr>
          <w:i/>
          <w:iCs/>
          <w:color w:val="0070C0"/>
          <w:sz w:val="22"/>
          <w:szCs w:val="22"/>
        </w:rPr>
      </w:pPr>
      <w:bookmarkStart w:id="0" w:name="_Toc20204431"/>
      <w:bookmarkStart w:id="1" w:name="_Toc27895130"/>
      <w:r w:rsidRPr="003A1E10">
        <w:rPr>
          <w:i/>
          <w:iCs/>
          <w:color w:val="0070C0"/>
          <w:sz w:val="22"/>
          <w:szCs w:val="22"/>
        </w:rPr>
        <w:t>Referring 23.502</w:t>
      </w:r>
      <w:r w:rsidR="003A1E10">
        <w:rPr>
          <w:i/>
          <w:iCs/>
          <w:color w:val="0070C0"/>
          <w:sz w:val="22"/>
          <w:szCs w:val="22"/>
        </w:rPr>
        <w:t xml:space="preserve"> </w:t>
      </w:r>
      <w:r w:rsidRPr="003A1E10">
        <w:rPr>
          <w:i/>
          <w:iCs/>
          <w:color w:val="0070C0"/>
          <w:sz w:val="22"/>
          <w:szCs w:val="22"/>
        </w:rPr>
        <w:t>(5G Procedures)</w:t>
      </w:r>
    </w:p>
    <w:bookmarkEnd w:id="0"/>
    <w:bookmarkEnd w:id="1"/>
    <w:p w14:paraId="0E1C17A2" w14:textId="77777777" w:rsidR="005E5886" w:rsidRPr="00E1671D" w:rsidRDefault="005E5886" w:rsidP="00E1671D">
      <w:pPr>
        <w:spacing w:after="0"/>
        <w:rPr>
          <w:rFonts w:asciiTheme="majorHAnsi" w:hAnsiTheme="majorHAnsi"/>
        </w:rPr>
      </w:pPr>
      <w:r w:rsidRPr="00E1671D">
        <w:rPr>
          <w:rFonts w:asciiTheme="majorHAnsi" w:hAnsiTheme="majorHAnsi"/>
        </w:rPr>
        <w:t xml:space="preserve">The following table illustrates the </w:t>
      </w:r>
      <w:r w:rsidRPr="005E136A">
        <w:rPr>
          <w:rFonts w:asciiTheme="majorHAnsi" w:hAnsiTheme="majorHAnsi"/>
          <w:b/>
          <w:bCs/>
        </w:rPr>
        <w:t>UDM Services and Service Operations</w:t>
      </w:r>
      <w:r w:rsidRPr="00E1671D">
        <w:rPr>
          <w:rFonts w:asciiTheme="majorHAnsi" w:hAnsiTheme="majorHAnsi"/>
        </w:rPr>
        <w:t>.</w:t>
      </w:r>
    </w:p>
    <w:p w14:paraId="66C35780" w14:textId="77777777" w:rsidR="005E5886" w:rsidRPr="002E01BB" w:rsidRDefault="005E5886" w:rsidP="005E5886">
      <w:pPr>
        <w:pStyle w:val="TH"/>
        <w:rPr>
          <w:rFonts w:asciiTheme="majorHAnsi" w:hAnsiTheme="majorHAnsi"/>
          <w:sz w:val="22"/>
          <w:szCs w:val="22"/>
        </w:rPr>
      </w:pPr>
      <w:r w:rsidRPr="002E01BB">
        <w:rPr>
          <w:rFonts w:asciiTheme="majorHAnsi" w:hAnsiTheme="majorHAnsi"/>
          <w:sz w:val="22"/>
          <w:szCs w:val="22"/>
        </w:rPr>
        <w:t>Table 5.2.3.1-1: NF services provided by UDM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2897"/>
        <w:gridCol w:w="1977"/>
        <w:gridCol w:w="1701"/>
      </w:tblGrid>
      <w:tr w:rsidR="005E5886" w:rsidRPr="002E01BB" w14:paraId="56160BD6" w14:textId="77777777" w:rsidTr="00E04504">
        <w:tc>
          <w:tcPr>
            <w:tcW w:w="1707" w:type="dxa"/>
            <w:tcBorders>
              <w:bottom w:val="single" w:sz="4" w:space="0" w:color="auto"/>
            </w:tcBorders>
          </w:tcPr>
          <w:p w14:paraId="6F00A56F" w14:textId="77777777" w:rsidR="005E5886" w:rsidRPr="002E01BB" w:rsidRDefault="005E5886" w:rsidP="00E04504">
            <w:pPr>
              <w:pStyle w:val="TAH"/>
              <w:rPr>
                <w:rFonts w:asciiTheme="majorHAnsi" w:eastAsia="SimSun" w:hAnsiTheme="majorHAnsi"/>
                <w:sz w:val="22"/>
                <w:szCs w:val="22"/>
              </w:rPr>
            </w:pPr>
            <w:r w:rsidRPr="002E01BB">
              <w:rPr>
                <w:rFonts w:asciiTheme="majorHAnsi" w:eastAsia="SimSun" w:hAnsiTheme="majorHAnsi"/>
                <w:sz w:val="22"/>
                <w:szCs w:val="22"/>
              </w:rPr>
              <w:t>NF service</w:t>
            </w:r>
          </w:p>
        </w:tc>
        <w:tc>
          <w:tcPr>
            <w:tcW w:w="2897" w:type="dxa"/>
          </w:tcPr>
          <w:p w14:paraId="06D78EA9" w14:textId="77777777" w:rsidR="005E5886" w:rsidRPr="002E01BB" w:rsidRDefault="005E5886" w:rsidP="00E04504">
            <w:pPr>
              <w:pStyle w:val="TAH"/>
              <w:rPr>
                <w:rFonts w:asciiTheme="majorHAnsi" w:eastAsia="SimSun" w:hAnsiTheme="majorHAnsi"/>
                <w:sz w:val="22"/>
                <w:szCs w:val="22"/>
              </w:rPr>
            </w:pPr>
            <w:r w:rsidRPr="002E01BB">
              <w:rPr>
                <w:rFonts w:asciiTheme="majorHAnsi" w:eastAsia="SimSun" w:hAnsiTheme="majorHAnsi"/>
                <w:sz w:val="22"/>
                <w:szCs w:val="22"/>
                <w:lang w:eastAsia="zh-CN"/>
              </w:rPr>
              <w:t>Service Operations</w:t>
            </w:r>
          </w:p>
        </w:tc>
        <w:tc>
          <w:tcPr>
            <w:tcW w:w="1977" w:type="dxa"/>
          </w:tcPr>
          <w:p w14:paraId="16889C46" w14:textId="77777777" w:rsidR="005E5886" w:rsidRPr="002E01BB" w:rsidRDefault="005E5886" w:rsidP="00E04504">
            <w:pPr>
              <w:pStyle w:val="TAH"/>
              <w:rPr>
                <w:rFonts w:asciiTheme="majorHAnsi" w:eastAsia="SimSun" w:hAnsiTheme="majorHAnsi"/>
                <w:sz w:val="22"/>
                <w:szCs w:val="22"/>
              </w:rPr>
            </w:pPr>
            <w:r w:rsidRPr="002E01BB">
              <w:rPr>
                <w:rFonts w:asciiTheme="majorHAnsi" w:eastAsia="SimSun" w:hAnsiTheme="majorHAnsi"/>
                <w:sz w:val="22"/>
                <w:szCs w:val="22"/>
                <w:lang w:eastAsia="zh-CN"/>
              </w:rPr>
              <w:t>Operation Semantics</w:t>
            </w:r>
          </w:p>
        </w:tc>
        <w:tc>
          <w:tcPr>
            <w:tcW w:w="1701" w:type="dxa"/>
          </w:tcPr>
          <w:p w14:paraId="11DFE9B9" w14:textId="77777777" w:rsidR="005E5886" w:rsidRPr="002E01BB" w:rsidRDefault="005E5886" w:rsidP="00E04504">
            <w:pPr>
              <w:pStyle w:val="TAH"/>
              <w:rPr>
                <w:rFonts w:asciiTheme="majorHAnsi" w:eastAsia="SimSun" w:hAnsiTheme="majorHAnsi"/>
                <w:sz w:val="22"/>
                <w:szCs w:val="22"/>
              </w:rPr>
            </w:pPr>
            <w:r w:rsidRPr="002E01BB">
              <w:rPr>
                <w:rFonts w:asciiTheme="majorHAnsi" w:eastAsia="SimSun" w:hAnsiTheme="majorHAnsi"/>
                <w:sz w:val="22"/>
                <w:szCs w:val="22"/>
              </w:rPr>
              <w:t>Example Consumer(s)</w:t>
            </w:r>
          </w:p>
        </w:tc>
      </w:tr>
      <w:tr w:rsidR="005E5886" w:rsidRPr="002E01BB" w14:paraId="29907551" w14:textId="77777777" w:rsidTr="00E04504">
        <w:tc>
          <w:tcPr>
            <w:tcW w:w="1707" w:type="dxa"/>
            <w:tcBorders>
              <w:bottom w:val="nil"/>
            </w:tcBorders>
          </w:tcPr>
          <w:p w14:paraId="26D10256" w14:textId="77777777" w:rsidR="005E5886" w:rsidRPr="002E01BB" w:rsidRDefault="005E5886" w:rsidP="00E04504">
            <w:pPr>
              <w:pStyle w:val="TAL"/>
              <w:rPr>
                <w:rFonts w:asciiTheme="majorHAnsi" w:hAnsiTheme="majorHAnsi"/>
                <w:sz w:val="22"/>
                <w:szCs w:val="22"/>
              </w:rPr>
            </w:pPr>
            <w:r w:rsidRPr="002E01BB">
              <w:rPr>
                <w:rFonts w:asciiTheme="majorHAnsi" w:eastAsia="SimSun" w:hAnsiTheme="majorHAnsi"/>
                <w:sz w:val="22"/>
                <w:szCs w:val="22"/>
                <w:lang w:eastAsia="zh-CN"/>
              </w:rPr>
              <w:t>Subscriber Data</w:t>
            </w:r>
          </w:p>
        </w:tc>
        <w:tc>
          <w:tcPr>
            <w:tcW w:w="2897" w:type="dxa"/>
          </w:tcPr>
          <w:p w14:paraId="3B535ECE"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Get</w:t>
            </w:r>
          </w:p>
        </w:tc>
        <w:tc>
          <w:tcPr>
            <w:tcW w:w="1977" w:type="dxa"/>
          </w:tcPr>
          <w:p w14:paraId="0868DC3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39D488CA" w14:textId="77777777" w:rsidR="005E5886" w:rsidRPr="002E01BB" w:rsidRDefault="005E5886" w:rsidP="00E04504">
            <w:pPr>
              <w:pStyle w:val="TAL"/>
              <w:rPr>
                <w:rFonts w:asciiTheme="majorHAnsi" w:hAnsiTheme="majorHAnsi"/>
                <w:sz w:val="22"/>
                <w:szCs w:val="22"/>
                <w:lang w:eastAsia="zh-CN"/>
              </w:rPr>
            </w:pPr>
            <w:r w:rsidRPr="002E01BB">
              <w:rPr>
                <w:rFonts w:asciiTheme="majorHAnsi" w:eastAsia="SimSun" w:hAnsiTheme="majorHAnsi"/>
                <w:sz w:val="22"/>
                <w:szCs w:val="22"/>
                <w:lang w:eastAsia="zh-CN"/>
              </w:rPr>
              <w:t>AMF, SMF, SMSF, NEF</w:t>
            </w:r>
          </w:p>
        </w:tc>
      </w:tr>
      <w:tr w:rsidR="005E5886" w:rsidRPr="002E01BB" w14:paraId="45BC8A23" w14:textId="77777777" w:rsidTr="00E04504">
        <w:tc>
          <w:tcPr>
            <w:tcW w:w="1707" w:type="dxa"/>
            <w:tcBorders>
              <w:top w:val="nil"/>
              <w:bottom w:val="nil"/>
            </w:tcBorders>
          </w:tcPr>
          <w:p w14:paraId="25F1664A" w14:textId="77777777" w:rsidR="005E5886" w:rsidRPr="002E01BB" w:rsidRDefault="005E5886" w:rsidP="00E04504">
            <w:pPr>
              <w:pStyle w:val="TAL"/>
              <w:rPr>
                <w:rFonts w:asciiTheme="majorHAnsi" w:hAnsiTheme="majorHAnsi"/>
                <w:sz w:val="22"/>
                <w:szCs w:val="22"/>
              </w:rPr>
            </w:pPr>
            <w:r w:rsidRPr="002E01BB">
              <w:rPr>
                <w:rFonts w:asciiTheme="majorHAnsi" w:eastAsia="SimSun" w:hAnsiTheme="majorHAnsi"/>
                <w:sz w:val="22"/>
                <w:szCs w:val="22"/>
                <w:lang w:eastAsia="zh-CN"/>
              </w:rPr>
              <w:t>Management</w:t>
            </w:r>
          </w:p>
        </w:tc>
        <w:tc>
          <w:tcPr>
            <w:tcW w:w="2897" w:type="dxa"/>
          </w:tcPr>
          <w:p w14:paraId="38EDF1C3"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w:t>
            </w:r>
          </w:p>
        </w:tc>
        <w:tc>
          <w:tcPr>
            <w:tcW w:w="1977" w:type="dxa"/>
          </w:tcPr>
          <w:p w14:paraId="1B608741" w14:textId="77777777" w:rsidR="005E5886" w:rsidRPr="002E01BB" w:rsidDel="00870F13"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6131920B"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 SMSF, NEF</w:t>
            </w:r>
          </w:p>
        </w:tc>
      </w:tr>
      <w:tr w:rsidR="005E5886" w:rsidRPr="002E01BB" w14:paraId="77742DA3" w14:textId="77777777" w:rsidTr="00E04504">
        <w:tc>
          <w:tcPr>
            <w:tcW w:w="1707" w:type="dxa"/>
            <w:tcBorders>
              <w:top w:val="nil"/>
              <w:bottom w:val="nil"/>
            </w:tcBorders>
          </w:tcPr>
          <w:p w14:paraId="6D0C27E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(SDM)</w:t>
            </w:r>
          </w:p>
        </w:tc>
        <w:tc>
          <w:tcPr>
            <w:tcW w:w="2897" w:type="dxa"/>
          </w:tcPr>
          <w:p w14:paraId="06636B77"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Unsubscribe</w:t>
            </w:r>
          </w:p>
        </w:tc>
        <w:tc>
          <w:tcPr>
            <w:tcW w:w="1977" w:type="dxa"/>
          </w:tcPr>
          <w:p w14:paraId="2F1E5DAB"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3AFC2DC2"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 SMSF, NEF</w:t>
            </w:r>
          </w:p>
        </w:tc>
      </w:tr>
      <w:tr w:rsidR="005E5886" w:rsidRPr="002E01BB" w14:paraId="2D53A6F7" w14:textId="77777777" w:rsidTr="00E04504">
        <w:tc>
          <w:tcPr>
            <w:tcW w:w="1707" w:type="dxa"/>
            <w:tcBorders>
              <w:top w:val="nil"/>
              <w:bottom w:val="nil"/>
            </w:tcBorders>
          </w:tcPr>
          <w:p w14:paraId="3F07AEF7"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24D0112C"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bCs/>
                <w:sz w:val="22"/>
                <w:szCs w:val="22"/>
                <w:lang w:eastAsia="zh-CN"/>
              </w:rPr>
              <w:t>Notification</w:t>
            </w:r>
          </w:p>
        </w:tc>
        <w:tc>
          <w:tcPr>
            <w:tcW w:w="1977" w:type="dxa"/>
          </w:tcPr>
          <w:p w14:paraId="5D2F9DD9"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06C77802"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 SMSF, NEF</w:t>
            </w:r>
          </w:p>
        </w:tc>
      </w:tr>
      <w:tr w:rsidR="005E5886" w:rsidRPr="002E01BB" w14:paraId="721C5DA4" w14:textId="77777777" w:rsidTr="00E04504">
        <w:tc>
          <w:tcPr>
            <w:tcW w:w="1707" w:type="dxa"/>
            <w:tcBorders>
              <w:top w:val="nil"/>
              <w:bottom w:val="nil"/>
            </w:tcBorders>
          </w:tcPr>
          <w:p w14:paraId="7D391B15"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12D0EE2A" w14:textId="77777777" w:rsidR="005E5886" w:rsidRPr="002E01BB"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Info</w:t>
            </w:r>
          </w:p>
        </w:tc>
        <w:tc>
          <w:tcPr>
            <w:tcW w:w="1977" w:type="dxa"/>
          </w:tcPr>
          <w:p w14:paraId="744D8CB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5E1BF89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NEF</w:t>
            </w:r>
          </w:p>
        </w:tc>
      </w:tr>
      <w:tr w:rsidR="005E5886" w:rsidRPr="002E01BB" w14:paraId="3053D22F" w14:textId="77777777" w:rsidTr="00E04504">
        <w:tc>
          <w:tcPr>
            <w:tcW w:w="1707" w:type="dxa"/>
            <w:tcBorders>
              <w:top w:val="nil"/>
              <w:bottom w:val="single" w:sz="4" w:space="0" w:color="auto"/>
            </w:tcBorders>
          </w:tcPr>
          <w:p w14:paraId="454163E6"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78A24A30" w14:textId="77777777" w:rsidR="005E5886" w:rsidRPr="002E01BB"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Update</w:t>
            </w:r>
          </w:p>
        </w:tc>
        <w:tc>
          <w:tcPr>
            <w:tcW w:w="1977" w:type="dxa"/>
          </w:tcPr>
          <w:p w14:paraId="05051943"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2FA6E2B4"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5E2B8F8D" w14:textId="77777777" w:rsidTr="00E04504">
        <w:tc>
          <w:tcPr>
            <w:tcW w:w="1707" w:type="dxa"/>
            <w:tcBorders>
              <w:bottom w:val="nil"/>
            </w:tcBorders>
          </w:tcPr>
          <w:p w14:paraId="1AB310CB" w14:textId="77777777" w:rsidR="005E5886" w:rsidRPr="002E01BB" w:rsidRDefault="005E5886" w:rsidP="00E04504">
            <w:pPr>
              <w:pStyle w:val="TAL"/>
              <w:rPr>
                <w:rFonts w:asciiTheme="majorHAnsi" w:hAnsiTheme="majorHAnsi"/>
                <w:sz w:val="22"/>
                <w:szCs w:val="22"/>
              </w:rPr>
            </w:pPr>
            <w:r w:rsidRPr="002E01BB">
              <w:rPr>
                <w:rFonts w:asciiTheme="majorHAnsi" w:eastAsia="SimSun" w:hAnsiTheme="majorHAnsi"/>
                <w:sz w:val="22"/>
                <w:szCs w:val="22"/>
                <w:lang w:eastAsia="zh-CN"/>
              </w:rPr>
              <w:t>UE Context</w:t>
            </w:r>
          </w:p>
        </w:tc>
        <w:tc>
          <w:tcPr>
            <w:tcW w:w="2897" w:type="dxa"/>
          </w:tcPr>
          <w:p w14:paraId="62980CAB"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bCs/>
                <w:sz w:val="22"/>
                <w:szCs w:val="22"/>
                <w:lang w:eastAsia="zh-CN"/>
              </w:rPr>
              <w:t xml:space="preserve">Registration </w:t>
            </w:r>
          </w:p>
        </w:tc>
        <w:tc>
          <w:tcPr>
            <w:tcW w:w="1977" w:type="dxa"/>
          </w:tcPr>
          <w:p w14:paraId="7E2ADC8D"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4D5C04A8"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 SMSF</w:t>
            </w:r>
          </w:p>
        </w:tc>
      </w:tr>
      <w:tr w:rsidR="005E5886" w:rsidRPr="002E01BB" w14:paraId="2AAA9BB5" w14:textId="77777777" w:rsidTr="00E04504">
        <w:tc>
          <w:tcPr>
            <w:tcW w:w="1707" w:type="dxa"/>
            <w:tcBorders>
              <w:top w:val="nil"/>
              <w:bottom w:val="nil"/>
            </w:tcBorders>
          </w:tcPr>
          <w:p w14:paraId="482EEAFD" w14:textId="77777777" w:rsidR="005E5886" w:rsidRPr="002E01BB" w:rsidRDefault="005E5886" w:rsidP="00E04504">
            <w:pPr>
              <w:pStyle w:val="TAL"/>
              <w:rPr>
                <w:rFonts w:asciiTheme="majorHAnsi" w:hAnsiTheme="majorHAnsi"/>
                <w:sz w:val="22"/>
                <w:szCs w:val="22"/>
              </w:rPr>
            </w:pPr>
            <w:r w:rsidRPr="002E01BB">
              <w:rPr>
                <w:rFonts w:asciiTheme="majorHAnsi" w:eastAsia="SimSun" w:hAnsiTheme="majorHAnsi"/>
                <w:sz w:val="22"/>
                <w:szCs w:val="22"/>
                <w:lang w:eastAsia="zh-CN"/>
              </w:rPr>
              <w:t>Management</w:t>
            </w:r>
          </w:p>
        </w:tc>
        <w:tc>
          <w:tcPr>
            <w:tcW w:w="2897" w:type="dxa"/>
          </w:tcPr>
          <w:p w14:paraId="4AF9D2C9" w14:textId="77777777" w:rsidR="005E5886" w:rsidRPr="002E01BB" w:rsidRDefault="005E5886" w:rsidP="00E04504">
            <w:pPr>
              <w:pStyle w:val="TAL"/>
              <w:rPr>
                <w:rFonts w:asciiTheme="majorHAnsi" w:eastAsia="SimSun" w:hAnsiTheme="majorHAnsi"/>
                <w:sz w:val="22"/>
                <w:szCs w:val="22"/>
                <w:lang w:eastAsia="zh-CN"/>
              </w:rPr>
            </w:pPr>
            <w:proofErr w:type="spellStart"/>
            <w:r w:rsidRPr="002E01BB">
              <w:rPr>
                <w:rFonts w:asciiTheme="majorHAnsi" w:hAnsiTheme="majorHAnsi"/>
                <w:sz w:val="22"/>
                <w:szCs w:val="22"/>
                <w:lang w:eastAsia="zh-CN"/>
              </w:rPr>
              <w:t>Deregistration</w:t>
            </w:r>
            <w:r w:rsidRPr="002E01BB">
              <w:rPr>
                <w:rFonts w:asciiTheme="majorHAnsi" w:eastAsia="SimSun" w:hAnsiTheme="majorHAnsi"/>
                <w:bCs/>
                <w:sz w:val="22"/>
                <w:szCs w:val="22"/>
                <w:lang w:eastAsia="zh-CN"/>
              </w:rPr>
              <w:t>Notification</w:t>
            </w:r>
            <w:proofErr w:type="spellEnd"/>
          </w:p>
        </w:tc>
        <w:tc>
          <w:tcPr>
            <w:tcW w:w="1977" w:type="dxa"/>
          </w:tcPr>
          <w:p w14:paraId="6D1851EB"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590B8999"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w:t>
            </w:r>
          </w:p>
        </w:tc>
      </w:tr>
      <w:tr w:rsidR="005E5886" w:rsidRPr="002E01BB" w14:paraId="198B0D6F" w14:textId="77777777" w:rsidTr="00E04504">
        <w:tc>
          <w:tcPr>
            <w:tcW w:w="1707" w:type="dxa"/>
            <w:tcBorders>
              <w:top w:val="nil"/>
              <w:bottom w:val="nil"/>
            </w:tcBorders>
          </w:tcPr>
          <w:p w14:paraId="6E244285" w14:textId="77777777" w:rsidR="005E5886" w:rsidRPr="002E01BB" w:rsidRDefault="005E5886" w:rsidP="00E04504">
            <w:pPr>
              <w:pStyle w:val="TAL"/>
              <w:rPr>
                <w:rFonts w:asciiTheme="majorHAnsi" w:hAnsiTheme="majorHAnsi"/>
                <w:sz w:val="22"/>
                <w:szCs w:val="22"/>
              </w:rPr>
            </w:pPr>
            <w:r w:rsidRPr="002E01BB">
              <w:rPr>
                <w:rFonts w:asciiTheme="majorHAnsi" w:eastAsia="SimSun" w:hAnsiTheme="majorHAnsi"/>
                <w:sz w:val="22"/>
                <w:szCs w:val="22"/>
                <w:lang w:eastAsia="zh-CN"/>
              </w:rPr>
              <w:t>(UECM)</w:t>
            </w:r>
          </w:p>
        </w:tc>
        <w:tc>
          <w:tcPr>
            <w:tcW w:w="2897" w:type="dxa"/>
          </w:tcPr>
          <w:p w14:paraId="0018EB5F" w14:textId="77777777" w:rsidR="005E5886" w:rsidRPr="002E01BB"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sz w:val="22"/>
                <w:szCs w:val="22"/>
                <w:lang w:eastAsia="zh-CN"/>
              </w:rPr>
              <w:t>Deregistration</w:t>
            </w:r>
          </w:p>
        </w:tc>
        <w:tc>
          <w:tcPr>
            <w:tcW w:w="1977" w:type="dxa"/>
          </w:tcPr>
          <w:p w14:paraId="570A4326"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3FBEE604"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 SMSF</w:t>
            </w:r>
          </w:p>
        </w:tc>
      </w:tr>
      <w:tr w:rsidR="005E5886" w:rsidRPr="002E01BB" w14:paraId="54AF9248" w14:textId="77777777" w:rsidTr="00E04504">
        <w:tc>
          <w:tcPr>
            <w:tcW w:w="1707" w:type="dxa"/>
            <w:tcBorders>
              <w:top w:val="nil"/>
              <w:bottom w:val="nil"/>
            </w:tcBorders>
          </w:tcPr>
          <w:p w14:paraId="068F16F9" w14:textId="77777777" w:rsidR="005E5886" w:rsidRPr="002E01BB" w:rsidRDefault="005E5886" w:rsidP="00E04504">
            <w:pPr>
              <w:pStyle w:val="TAL"/>
              <w:rPr>
                <w:rFonts w:asciiTheme="majorHAnsi" w:hAnsiTheme="majorHAnsi"/>
                <w:sz w:val="22"/>
                <w:szCs w:val="22"/>
              </w:rPr>
            </w:pPr>
          </w:p>
        </w:tc>
        <w:tc>
          <w:tcPr>
            <w:tcW w:w="2897" w:type="dxa"/>
          </w:tcPr>
          <w:p w14:paraId="3A70F20C"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bCs/>
                <w:sz w:val="22"/>
                <w:szCs w:val="22"/>
                <w:lang w:eastAsia="zh-CN"/>
              </w:rPr>
              <w:t>Get</w:t>
            </w:r>
          </w:p>
        </w:tc>
        <w:tc>
          <w:tcPr>
            <w:tcW w:w="1977" w:type="dxa"/>
          </w:tcPr>
          <w:p w14:paraId="1A029AEA"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70FDD3B4"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 SMSF, GMLC, NWDAF</w:t>
            </w:r>
          </w:p>
        </w:tc>
      </w:tr>
      <w:tr w:rsidR="005E5886" w:rsidRPr="002E01BB" w14:paraId="557438C3" w14:textId="77777777" w:rsidTr="00E04504">
        <w:tc>
          <w:tcPr>
            <w:tcW w:w="1707" w:type="dxa"/>
            <w:tcBorders>
              <w:top w:val="nil"/>
              <w:bottom w:val="nil"/>
            </w:tcBorders>
          </w:tcPr>
          <w:p w14:paraId="6E8BB197" w14:textId="77777777" w:rsidR="005E5886" w:rsidRPr="002E01BB" w:rsidRDefault="005E5886" w:rsidP="00E04504">
            <w:pPr>
              <w:pStyle w:val="TAL"/>
              <w:rPr>
                <w:rFonts w:asciiTheme="majorHAnsi" w:hAnsiTheme="majorHAnsi"/>
                <w:sz w:val="22"/>
                <w:szCs w:val="22"/>
              </w:rPr>
            </w:pPr>
          </w:p>
        </w:tc>
        <w:tc>
          <w:tcPr>
            <w:tcW w:w="2897" w:type="dxa"/>
          </w:tcPr>
          <w:p w14:paraId="0028DB1B"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Update</w:t>
            </w:r>
          </w:p>
        </w:tc>
        <w:tc>
          <w:tcPr>
            <w:tcW w:w="1977" w:type="dxa"/>
          </w:tcPr>
          <w:p w14:paraId="3A6A47FE"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1A58A30F"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w:t>
            </w:r>
          </w:p>
        </w:tc>
      </w:tr>
      <w:tr w:rsidR="005E5886" w:rsidRPr="002E01BB" w14:paraId="73DE90F6" w14:textId="77777777" w:rsidTr="00E04504">
        <w:tc>
          <w:tcPr>
            <w:tcW w:w="1707" w:type="dxa"/>
            <w:tcBorders>
              <w:top w:val="nil"/>
              <w:bottom w:val="single" w:sz="4" w:space="0" w:color="auto"/>
            </w:tcBorders>
          </w:tcPr>
          <w:p w14:paraId="66B26129" w14:textId="77777777" w:rsidR="005E5886" w:rsidRPr="002E01BB" w:rsidRDefault="005E5886" w:rsidP="00E04504">
            <w:pPr>
              <w:pStyle w:val="TAL"/>
              <w:rPr>
                <w:rFonts w:asciiTheme="majorHAnsi" w:hAnsiTheme="majorHAnsi"/>
                <w:sz w:val="22"/>
                <w:szCs w:val="22"/>
              </w:rPr>
            </w:pPr>
          </w:p>
        </w:tc>
        <w:tc>
          <w:tcPr>
            <w:tcW w:w="2897" w:type="dxa"/>
          </w:tcPr>
          <w:p w14:paraId="6446574E" w14:textId="77777777" w:rsidR="005E5886" w:rsidRPr="002E01BB" w:rsidRDefault="005E5886" w:rsidP="00E04504">
            <w:pPr>
              <w:pStyle w:val="TAL"/>
              <w:rPr>
                <w:rFonts w:asciiTheme="majorHAnsi" w:eastAsia="SimSun" w:hAnsiTheme="majorHAnsi"/>
                <w:sz w:val="22"/>
                <w:szCs w:val="22"/>
                <w:lang w:eastAsia="zh-CN"/>
              </w:rPr>
            </w:pPr>
            <w:proofErr w:type="spellStart"/>
            <w:r w:rsidRPr="002E01BB">
              <w:rPr>
                <w:rFonts w:asciiTheme="majorHAnsi" w:eastAsia="SimSun" w:hAnsiTheme="majorHAnsi"/>
                <w:sz w:val="22"/>
                <w:szCs w:val="22"/>
                <w:lang w:eastAsia="zh-CN"/>
              </w:rPr>
              <w:t>PCscfRestoration</w:t>
            </w:r>
            <w:proofErr w:type="spellEnd"/>
          </w:p>
        </w:tc>
        <w:tc>
          <w:tcPr>
            <w:tcW w:w="1977" w:type="dxa"/>
          </w:tcPr>
          <w:p w14:paraId="79903D60"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2D8F7740"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AMF, SMF</w:t>
            </w:r>
          </w:p>
        </w:tc>
      </w:tr>
      <w:tr w:rsidR="005E5886" w:rsidRPr="002E01BB" w14:paraId="16E98E2B" w14:textId="77777777" w:rsidTr="00E04504">
        <w:tc>
          <w:tcPr>
            <w:tcW w:w="1707" w:type="dxa"/>
            <w:tcBorders>
              <w:bottom w:val="nil"/>
            </w:tcBorders>
          </w:tcPr>
          <w:p w14:paraId="3C6C2ED8" w14:textId="77777777" w:rsidR="005E5886" w:rsidRPr="00186A2A" w:rsidRDefault="005E5886" w:rsidP="00E04504">
            <w:pPr>
              <w:pStyle w:val="TAL"/>
              <w:rPr>
                <w:rFonts w:asciiTheme="majorHAnsi" w:hAnsiTheme="majorHAnsi"/>
                <w:b/>
                <w:bCs/>
                <w:color w:val="0070C0"/>
                <w:sz w:val="22"/>
                <w:szCs w:val="22"/>
                <w:highlight w:val="green"/>
              </w:rPr>
            </w:pPr>
            <w:r w:rsidRPr="00186A2A">
              <w:rPr>
                <w:rFonts w:asciiTheme="majorHAnsi" w:eastAsia="SimSun" w:hAnsiTheme="majorHAnsi"/>
                <w:b/>
                <w:bCs/>
                <w:color w:val="0070C0"/>
                <w:sz w:val="22"/>
                <w:szCs w:val="22"/>
                <w:highlight w:val="green"/>
                <w:lang w:eastAsia="zh-CN"/>
              </w:rPr>
              <w:t>UE</w:t>
            </w:r>
          </w:p>
        </w:tc>
        <w:tc>
          <w:tcPr>
            <w:tcW w:w="2897" w:type="dxa"/>
          </w:tcPr>
          <w:p w14:paraId="1D4DE984" w14:textId="77777777" w:rsidR="005E5886" w:rsidRPr="00186A2A" w:rsidRDefault="005E5886" w:rsidP="00E04504">
            <w:pPr>
              <w:pStyle w:val="TAL"/>
              <w:rPr>
                <w:rFonts w:asciiTheme="majorHAnsi" w:eastAsia="SimSun" w:hAnsiTheme="majorHAnsi"/>
                <w:b/>
                <w:sz w:val="22"/>
                <w:szCs w:val="22"/>
                <w:highlight w:val="green"/>
                <w:lang w:eastAsia="zh-CN"/>
              </w:rPr>
            </w:pPr>
            <w:r w:rsidRPr="00186A2A">
              <w:rPr>
                <w:rFonts w:asciiTheme="majorHAnsi" w:eastAsia="SimSun" w:hAnsiTheme="majorHAnsi"/>
                <w:b/>
                <w:color w:val="0070C0"/>
                <w:sz w:val="22"/>
                <w:szCs w:val="22"/>
                <w:highlight w:val="green"/>
                <w:lang w:eastAsia="zh-CN"/>
              </w:rPr>
              <w:t>Get</w:t>
            </w:r>
          </w:p>
        </w:tc>
        <w:tc>
          <w:tcPr>
            <w:tcW w:w="1977" w:type="dxa"/>
          </w:tcPr>
          <w:p w14:paraId="510426A6" w14:textId="77777777" w:rsidR="005E5886" w:rsidRPr="000D3DF6" w:rsidRDefault="005E5886" w:rsidP="00E04504">
            <w:pPr>
              <w:pStyle w:val="TAL"/>
              <w:rPr>
                <w:rFonts w:asciiTheme="majorHAnsi" w:eastAsia="SimSun" w:hAnsiTheme="majorHAnsi"/>
                <w:b/>
                <w:bCs/>
                <w:color w:val="0070C0"/>
                <w:sz w:val="22"/>
                <w:szCs w:val="22"/>
                <w:lang w:eastAsia="zh-CN"/>
              </w:rPr>
            </w:pPr>
            <w:r w:rsidRPr="00186A2A">
              <w:rPr>
                <w:rFonts w:asciiTheme="majorHAnsi" w:eastAsia="SimSun" w:hAnsiTheme="majorHAnsi"/>
                <w:b/>
                <w:bCs/>
                <w:color w:val="0070C0"/>
                <w:sz w:val="22"/>
                <w:szCs w:val="22"/>
                <w:highlight w:val="green"/>
                <w:lang w:eastAsia="zh-CN"/>
              </w:rPr>
              <w:t>Request/Response</w:t>
            </w:r>
          </w:p>
        </w:tc>
        <w:tc>
          <w:tcPr>
            <w:tcW w:w="1701" w:type="dxa"/>
          </w:tcPr>
          <w:p w14:paraId="274B82E7" w14:textId="77777777" w:rsidR="005E5886" w:rsidRPr="000D3DF6" w:rsidRDefault="005E5886" w:rsidP="00E04504">
            <w:pPr>
              <w:pStyle w:val="TAL"/>
              <w:rPr>
                <w:rFonts w:asciiTheme="majorHAnsi" w:eastAsia="SimSun" w:hAnsiTheme="majorHAnsi"/>
                <w:b/>
                <w:bCs/>
                <w:color w:val="0070C0"/>
                <w:sz w:val="22"/>
                <w:szCs w:val="22"/>
                <w:lang w:eastAsia="zh-CN"/>
              </w:rPr>
            </w:pPr>
            <w:r w:rsidRPr="00186A2A">
              <w:rPr>
                <w:rFonts w:asciiTheme="majorHAnsi" w:eastAsia="SimSun" w:hAnsiTheme="majorHAnsi"/>
                <w:b/>
                <w:bCs/>
                <w:color w:val="0070C0"/>
                <w:sz w:val="22"/>
                <w:szCs w:val="22"/>
                <w:highlight w:val="green"/>
                <w:lang w:eastAsia="zh-CN"/>
              </w:rPr>
              <w:t>AUSF</w:t>
            </w:r>
          </w:p>
        </w:tc>
      </w:tr>
      <w:tr w:rsidR="005E5886" w:rsidRPr="002E01BB" w14:paraId="705DD90B" w14:textId="77777777" w:rsidTr="00E04504">
        <w:tc>
          <w:tcPr>
            <w:tcW w:w="1707" w:type="dxa"/>
            <w:tcBorders>
              <w:top w:val="nil"/>
              <w:bottom w:val="single" w:sz="4" w:space="0" w:color="auto"/>
            </w:tcBorders>
          </w:tcPr>
          <w:p w14:paraId="18FFCE95" w14:textId="77777777" w:rsidR="005E5886" w:rsidRPr="00186A2A" w:rsidRDefault="005E5886" w:rsidP="00E04504">
            <w:pPr>
              <w:pStyle w:val="TAL"/>
              <w:rPr>
                <w:rFonts w:asciiTheme="majorHAnsi" w:eastAsia="SimSun" w:hAnsiTheme="majorHAnsi"/>
                <w:b/>
                <w:bCs/>
                <w:color w:val="0070C0"/>
                <w:sz w:val="22"/>
                <w:szCs w:val="22"/>
                <w:highlight w:val="green"/>
                <w:lang w:eastAsia="zh-CN"/>
              </w:rPr>
            </w:pPr>
            <w:r w:rsidRPr="00186A2A">
              <w:rPr>
                <w:rFonts w:asciiTheme="majorHAnsi" w:eastAsia="SimSun" w:hAnsiTheme="majorHAnsi"/>
                <w:b/>
                <w:bCs/>
                <w:color w:val="0070C0"/>
                <w:sz w:val="22"/>
                <w:szCs w:val="22"/>
                <w:highlight w:val="green"/>
                <w:lang w:eastAsia="zh-CN"/>
              </w:rPr>
              <w:t>Authentication</w:t>
            </w:r>
          </w:p>
        </w:tc>
        <w:tc>
          <w:tcPr>
            <w:tcW w:w="2897" w:type="dxa"/>
          </w:tcPr>
          <w:p w14:paraId="28A4DE22" w14:textId="77777777" w:rsidR="005E5886" w:rsidRPr="000D3DF6" w:rsidDel="00213D47" w:rsidRDefault="005E5886" w:rsidP="00E04504">
            <w:pPr>
              <w:pStyle w:val="TAL"/>
              <w:rPr>
                <w:rFonts w:asciiTheme="majorHAnsi" w:eastAsia="SimSun" w:hAnsiTheme="majorHAnsi"/>
                <w:bCs/>
                <w:sz w:val="22"/>
                <w:szCs w:val="22"/>
                <w:lang w:eastAsia="zh-CN"/>
              </w:rPr>
            </w:pPr>
            <w:proofErr w:type="spellStart"/>
            <w:r w:rsidRPr="000D3DF6">
              <w:rPr>
                <w:rFonts w:asciiTheme="majorHAnsi" w:eastAsia="SimSun" w:hAnsiTheme="majorHAnsi"/>
                <w:bCs/>
                <w:sz w:val="22"/>
                <w:szCs w:val="22"/>
                <w:lang w:eastAsia="zh-CN"/>
              </w:rPr>
              <w:t>ResultConfirmation</w:t>
            </w:r>
            <w:proofErr w:type="spellEnd"/>
          </w:p>
        </w:tc>
        <w:tc>
          <w:tcPr>
            <w:tcW w:w="1977" w:type="dxa"/>
            <w:tcBorders>
              <w:bottom w:val="single" w:sz="4" w:space="0" w:color="auto"/>
            </w:tcBorders>
          </w:tcPr>
          <w:p w14:paraId="57EA7413" w14:textId="77777777" w:rsidR="005E5886" w:rsidRPr="000D3DF6" w:rsidRDefault="005E5886" w:rsidP="00E04504">
            <w:pPr>
              <w:pStyle w:val="TAL"/>
              <w:rPr>
                <w:rFonts w:asciiTheme="majorHAnsi" w:eastAsia="SimSun" w:hAnsiTheme="majorHAnsi"/>
                <w:sz w:val="22"/>
                <w:szCs w:val="22"/>
                <w:lang w:eastAsia="zh-CN"/>
              </w:rPr>
            </w:pPr>
            <w:r w:rsidRPr="000D3DF6">
              <w:rPr>
                <w:rFonts w:asciiTheme="majorHAnsi" w:eastAsia="SimSun" w:hAnsiTheme="majorHAnsi"/>
                <w:sz w:val="22"/>
                <w:szCs w:val="22"/>
                <w:lang w:eastAsia="zh-CN"/>
              </w:rPr>
              <w:t>Request/Response</w:t>
            </w:r>
          </w:p>
        </w:tc>
        <w:tc>
          <w:tcPr>
            <w:tcW w:w="1701" w:type="dxa"/>
          </w:tcPr>
          <w:p w14:paraId="5873DFCE" w14:textId="77777777" w:rsidR="005E5886" w:rsidRPr="000D3DF6" w:rsidRDefault="005E5886" w:rsidP="00E04504">
            <w:pPr>
              <w:pStyle w:val="TAL"/>
              <w:rPr>
                <w:rFonts w:asciiTheme="majorHAnsi" w:eastAsia="SimSun" w:hAnsiTheme="majorHAnsi"/>
                <w:sz w:val="22"/>
                <w:szCs w:val="22"/>
                <w:lang w:eastAsia="zh-CN"/>
              </w:rPr>
            </w:pPr>
            <w:r w:rsidRPr="000D3DF6">
              <w:rPr>
                <w:rFonts w:asciiTheme="majorHAnsi" w:eastAsia="SimSun" w:hAnsiTheme="majorHAnsi"/>
                <w:sz w:val="22"/>
                <w:szCs w:val="22"/>
                <w:lang w:eastAsia="zh-CN"/>
              </w:rPr>
              <w:t>AUSF</w:t>
            </w:r>
          </w:p>
        </w:tc>
      </w:tr>
      <w:tr w:rsidR="005E5886" w:rsidRPr="002E01BB" w14:paraId="19BAD3E6" w14:textId="77777777" w:rsidTr="00E04504">
        <w:tc>
          <w:tcPr>
            <w:tcW w:w="1707" w:type="dxa"/>
            <w:tcBorders>
              <w:bottom w:val="nil"/>
            </w:tcBorders>
          </w:tcPr>
          <w:p w14:paraId="5B5C7AD3" w14:textId="77777777" w:rsidR="005E5886" w:rsidRPr="002E01BB" w:rsidRDefault="005E5886" w:rsidP="00E04504">
            <w:pPr>
              <w:pStyle w:val="TAL"/>
              <w:rPr>
                <w:rFonts w:asciiTheme="majorHAnsi" w:hAnsiTheme="majorHAnsi"/>
                <w:sz w:val="22"/>
                <w:szCs w:val="22"/>
              </w:rPr>
            </w:pPr>
            <w:proofErr w:type="spellStart"/>
            <w:r w:rsidRPr="002E01BB">
              <w:rPr>
                <w:rFonts w:asciiTheme="majorHAnsi" w:eastAsia="SimSun" w:hAnsiTheme="majorHAnsi"/>
                <w:sz w:val="22"/>
                <w:szCs w:val="22"/>
                <w:lang w:eastAsia="zh-CN"/>
              </w:rPr>
              <w:t>EventExposure</w:t>
            </w:r>
            <w:proofErr w:type="spellEnd"/>
          </w:p>
        </w:tc>
        <w:tc>
          <w:tcPr>
            <w:tcW w:w="2897" w:type="dxa"/>
          </w:tcPr>
          <w:p w14:paraId="05E0C600" w14:textId="77777777" w:rsidR="005E5886" w:rsidRPr="002E01BB"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Subscribe</w:t>
            </w:r>
          </w:p>
        </w:tc>
        <w:tc>
          <w:tcPr>
            <w:tcW w:w="1977" w:type="dxa"/>
            <w:tcBorders>
              <w:bottom w:val="nil"/>
            </w:tcBorders>
          </w:tcPr>
          <w:p w14:paraId="1B189D3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Pr>
          <w:p w14:paraId="1A53BE5E"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 (NOTE), NWDAF</w:t>
            </w:r>
          </w:p>
        </w:tc>
      </w:tr>
      <w:tr w:rsidR="005E5886" w:rsidRPr="002E01BB" w14:paraId="3D4C91CC" w14:textId="77777777" w:rsidTr="00E04504">
        <w:tc>
          <w:tcPr>
            <w:tcW w:w="1707" w:type="dxa"/>
            <w:tcBorders>
              <w:top w:val="nil"/>
              <w:bottom w:val="nil"/>
            </w:tcBorders>
          </w:tcPr>
          <w:p w14:paraId="2F5FD76D"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0AD84545" w14:textId="77777777" w:rsidR="005E5886" w:rsidRPr="002E01BB" w:rsidDel="00213D47"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Unsubscribe</w:t>
            </w:r>
          </w:p>
        </w:tc>
        <w:tc>
          <w:tcPr>
            <w:tcW w:w="1977" w:type="dxa"/>
            <w:tcBorders>
              <w:top w:val="nil"/>
              <w:bottom w:val="nil"/>
            </w:tcBorders>
          </w:tcPr>
          <w:p w14:paraId="25E62549" w14:textId="77777777" w:rsidR="005E5886" w:rsidRPr="002E01BB" w:rsidRDefault="005E5886" w:rsidP="00E04504">
            <w:pPr>
              <w:pStyle w:val="TAL"/>
              <w:rPr>
                <w:rFonts w:asciiTheme="majorHAnsi" w:eastAsia="SimSun" w:hAnsiTheme="majorHAnsi"/>
                <w:sz w:val="22"/>
                <w:szCs w:val="22"/>
                <w:lang w:eastAsia="zh-CN"/>
              </w:rPr>
            </w:pPr>
          </w:p>
        </w:tc>
        <w:tc>
          <w:tcPr>
            <w:tcW w:w="1701" w:type="dxa"/>
          </w:tcPr>
          <w:p w14:paraId="0931245C"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 (NOTE), NWDAF</w:t>
            </w:r>
          </w:p>
        </w:tc>
      </w:tr>
      <w:tr w:rsidR="005E5886" w:rsidRPr="002E01BB" w14:paraId="1EC624D0" w14:textId="77777777" w:rsidTr="00E04504">
        <w:tc>
          <w:tcPr>
            <w:tcW w:w="1707" w:type="dxa"/>
            <w:tcBorders>
              <w:top w:val="nil"/>
              <w:bottom w:val="single" w:sz="4" w:space="0" w:color="auto"/>
            </w:tcBorders>
          </w:tcPr>
          <w:p w14:paraId="3D8217AD"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42D31626" w14:textId="77777777" w:rsidR="005E5886" w:rsidRPr="002E01BB" w:rsidDel="00213D47"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Notify</w:t>
            </w:r>
          </w:p>
        </w:tc>
        <w:tc>
          <w:tcPr>
            <w:tcW w:w="1977" w:type="dxa"/>
            <w:tcBorders>
              <w:top w:val="nil"/>
            </w:tcBorders>
          </w:tcPr>
          <w:p w14:paraId="37058287" w14:textId="77777777" w:rsidR="005E5886" w:rsidRPr="002E01BB" w:rsidRDefault="005E5886" w:rsidP="00E04504">
            <w:pPr>
              <w:pStyle w:val="TAL"/>
              <w:rPr>
                <w:rFonts w:asciiTheme="majorHAnsi" w:eastAsia="SimSun" w:hAnsiTheme="majorHAnsi"/>
                <w:sz w:val="22"/>
                <w:szCs w:val="22"/>
                <w:lang w:eastAsia="zh-CN"/>
              </w:rPr>
            </w:pPr>
          </w:p>
        </w:tc>
        <w:tc>
          <w:tcPr>
            <w:tcW w:w="1701" w:type="dxa"/>
          </w:tcPr>
          <w:p w14:paraId="696D3CE6"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 (NOTE), NWDAF</w:t>
            </w:r>
          </w:p>
        </w:tc>
      </w:tr>
      <w:tr w:rsidR="005E5886" w:rsidRPr="002E01BB" w14:paraId="778D3765" w14:textId="77777777" w:rsidTr="00E04504">
        <w:tc>
          <w:tcPr>
            <w:tcW w:w="1707" w:type="dxa"/>
            <w:tcBorders>
              <w:bottom w:val="nil"/>
            </w:tcBorders>
          </w:tcPr>
          <w:p w14:paraId="327F1090" w14:textId="77777777" w:rsidR="005E5886" w:rsidRPr="002E01BB" w:rsidRDefault="005E5886" w:rsidP="00E04504">
            <w:pPr>
              <w:pStyle w:val="TAL"/>
              <w:rPr>
                <w:rFonts w:asciiTheme="majorHAnsi" w:hAnsiTheme="majorHAnsi"/>
                <w:sz w:val="22"/>
                <w:szCs w:val="22"/>
              </w:rPr>
            </w:pPr>
            <w:r w:rsidRPr="002E01BB">
              <w:rPr>
                <w:rFonts w:asciiTheme="majorHAnsi" w:hAnsiTheme="majorHAnsi"/>
                <w:sz w:val="22"/>
                <w:szCs w:val="22"/>
              </w:rPr>
              <w:t>Parameter</w:t>
            </w:r>
          </w:p>
        </w:tc>
        <w:tc>
          <w:tcPr>
            <w:tcW w:w="2897" w:type="dxa"/>
          </w:tcPr>
          <w:p w14:paraId="4FAB255A"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Update</w:t>
            </w:r>
          </w:p>
        </w:tc>
        <w:tc>
          <w:tcPr>
            <w:tcW w:w="1977" w:type="dxa"/>
            <w:tcBorders>
              <w:bottom w:val="single" w:sz="4" w:space="0" w:color="auto"/>
            </w:tcBorders>
          </w:tcPr>
          <w:p w14:paraId="73C4BAA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5D393AAF"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 AMF</w:t>
            </w:r>
          </w:p>
        </w:tc>
      </w:tr>
      <w:tr w:rsidR="005E5886" w:rsidRPr="002E01BB" w14:paraId="5F4B33FA" w14:textId="77777777" w:rsidTr="00E04504">
        <w:tc>
          <w:tcPr>
            <w:tcW w:w="1707" w:type="dxa"/>
            <w:tcBorders>
              <w:top w:val="nil"/>
              <w:bottom w:val="nil"/>
            </w:tcBorders>
          </w:tcPr>
          <w:p w14:paraId="7F930623"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hAnsiTheme="majorHAnsi"/>
                <w:sz w:val="22"/>
                <w:szCs w:val="22"/>
              </w:rPr>
              <w:t>Provision</w:t>
            </w:r>
          </w:p>
        </w:tc>
        <w:tc>
          <w:tcPr>
            <w:tcW w:w="2897" w:type="dxa"/>
          </w:tcPr>
          <w:p w14:paraId="465F7502" w14:textId="77777777" w:rsidR="005E5886" w:rsidRPr="002E01BB" w:rsidDel="00213D47"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Create</w:t>
            </w:r>
          </w:p>
        </w:tc>
        <w:tc>
          <w:tcPr>
            <w:tcW w:w="1977" w:type="dxa"/>
            <w:tcBorders>
              <w:top w:val="single" w:sz="4" w:space="0" w:color="auto"/>
              <w:bottom w:val="single" w:sz="4" w:space="0" w:color="auto"/>
            </w:tcBorders>
          </w:tcPr>
          <w:p w14:paraId="5718B726"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6A371C72"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18E82B4F" w14:textId="77777777" w:rsidTr="00E04504">
        <w:tc>
          <w:tcPr>
            <w:tcW w:w="1707" w:type="dxa"/>
            <w:tcBorders>
              <w:top w:val="nil"/>
              <w:bottom w:val="nil"/>
            </w:tcBorders>
          </w:tcPr>
          <w:p w14:paraId="6315F39B"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5C2F6FD4" w14:textId="77777777" w:rsidR="005E5886" w:rsidRPr="002E01BB" w:rsidDel="00213D47"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bCs/>
                <w:sz w:val="22"/>
                <w:szCs w:val="22"/>
                <w:lang w:eastAsia="zh-CN"/>
              </w:rPr>
              <w:t>Delete</w:t>
            </w:r>
          </w:p>
        </w:tc>
        <w:tc>
          <w:tcPr>
            <w:tcW w:w="1977" w:type="dxa"/>
            <w:tcBorders>
              <w:top w:val="single" w:sz="4" w:space="0" w:color="auto"/>
            </w:tcBorders>
          </w:tcPr>
          <w:p w14:paraId="22E1EEC9"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50925588"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6B18E785" w14:textId="77777777" w:rsidTr="00E04504">
        <w:tc>
          <w:tcPr>
            <w:tcW w:w="1707" w:type="dxa"/>
            <w:tcBorders>
              <w:top w:val="nil"/>
              <w:bottom w:val="single" w:sz="4" w:space="0" w:color="auto"/>
            </w:tcBorders>
          </w:tcPr>
          <w:p w14:paraId="1DD23491" w14:textId="77777777" w:rsidR="005E5886" w:rsidRPr="002E01BB" w:rsidRDefault="005E5886" w:rsidP="00E04504">
            <w:pPr>
              <w:pStyle w:val="TAL"/>
              <w:rPr>
                <w:rFonts w:asciiTheme="majorHAnsi" w:eastAsia="SimSun" w:hAnsiTheme="majorHAnsi"/>
                <w:sz w:val="22"/>
                <w:szCs w:val="22"/>
                <w:lang w:eastAsia="zh-CN"/>
              </w:rPr>
            </w:pPr>
          </w:p>
        </w:tc>
        <w:tc>
          <w:tcPr>
            <w:tcW w:w="2897" w:type="dxa"/>
          </w:tcPr>
          <w:p w14:paraId="2437615D" w14:textId="77777777" w:rsidR="005E5886" w:rsidRPr="002E01BB" w:rsidDel="00213D47" w:rsidRDefault="005E5886" w:rsidP="00E04504">
            <w:pPr>
              <w:pStyle w:val="TAL"/>
              <w:rPr>
                <w:rFonts w:asciiTheme="majorHAnsi" w:eastAsia="SimSun" w:hAnsiTheme="majorHAnsi"/>
                <w:bCs/>
                <w:sz w:val="22"/>
                <w:szCs w:val="22"/>
                <w:lang w:eastAsia="zh-CN"/>
              </w:rPr>
            </w:pPr>
            <w:r w:rsidRPr="002E01BB">
              <w:rPr>
                <w:rFonts w:asciiTheme="majorHAnsi" w:eastAsia="SimSun" w:hAnsiTheme="majorHAnsi"/>
                <w:sz w:val="22"/>
                <w:szCs w:val="22"/>
                <w:lang w:eastAsia="zh-CN"/>
              </w:rPr>
              <w:t>Get</w:t>
            </w:r>
          </w:p>
        </w:tc>
        <w:tc>
          <w:tcPr>
            <w:tcW w:w="1977" w:type="dxa"/>
            <w:tcBorders>
              <w:top w:val="single" w:sz="4" w:space="0" w:color="auto"/>
              <w:bottom w:val="single" w:sz="4" w:space="0" w:color="auto"/>
            </w:tcBorders>
          </w:tcPr>
          <w:p w14:paraId="7B9EF99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1CD9D04D"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02F83052" w14:textId="77777777" w:rsidTr="00E04504">
        <w:tc>
          <w:tcPr>
            <w:tcW w:w="1707" w:type="dxa"/>
            <w:tcBorders>
              <w:top w:val="single" w:sz="4" w:space="0" w:color="auto"/>
              <w:bottom w:val="nil"/>
            </w:tcBorders>
          </w:tcPr>
          <w:p w14:paraId="3576D972" w14:textId="77777777" w:rsidR="005E5886" w:rsidRPr="002E01BB" w:rsidRDefault="005E5886" w:rsidP="00E04504">
            <w:pPr>
              <w:pStyle w:val="TAL"/>
              <w:rPr>
                <w:rFonts w:asciiTheme="majorHAnsi" w:hAnsiTheme="majorHAnsi"/>
                <w:sz w:val="22"/>
                <w:szCs w:val="22"/>
              </w:rPr>
            </w:pPr>
            <w:proofErr w:type="spellStart"/>
            <w:r w:rsidRPr="002E01BB">
              <w:rPr>
                <w:rFonts w:asciiTheme="majorHAnsi" w:hAnsiTheme="majorHAnsi"/>
                <w:sz w:val="22"/>
                <w:szCs w:val="22"/>
              </w:rPr>
              <w:t>NIDDAuthorisation</w:t>
            </w:r>
            <w:proofErr w:type="spellEnd"/>
          </w:p>
        </w:tc>
        <w:tc>
          <w:tcPr>
            <w:tcW w:w="2897" w:type="dxa"/>
          </w:tcPr>
          <w:p w14:paraId="2B80B545"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Get</w:t>
            </w:r>
          </w:p>
        </w:tc>
        <w:tc>
          <w:tcPr>
            <w:tcW w:w="1977" w:type="dxa"/>
          </w:tcPr>
          <w:p w14:paraId="03B6DD28"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Request/Response</w:t>
            </w:r>
          </w:p>
        </w:tc>
        <w:tc>
          <w:tcPr>
            <w:tcW w:w="1701" w:type="dxa"/>
          </w:tcPr>
          <w:p w14:paraId="194EE6C7"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314AB0F2" w14:textId="77777777" w:rsidTr="00E04504">
        <w:tc>
          <w:tcPr>
            <w:tcW w:w="1707" w:type="dxa"/>
            <w:tcBorders>
              <w:top w:val="nil"/>
              <w:bottom w:val="single" w:sz="4" w:space="0" w:color="auto"/>
            </w:tcBorders>
          </w:tcPr>
          <w:p w14:paraId="06626CF8" w14:textId="77777777" w:rsidR="005E5886" w:rsidRPr="002E01BB" w:rsidRDefault="005E5886" w:rsidP="00E04504">
            <w:pPr>
              <w:pStyle w:val="TAL"/>
              <w:rPr>
                <w:rFonts w:asciiTheme="majorHAnsi" w:hAnsiTheme="majorHAnsi"/>
                <w:sz w:val="22"/>
                <w:szCs w:val="22"/>
              </w:rPr>
            </w:pPr>
          </w:p>
        </w:tc>
        <w:tc>
          <w:tcPr>
            <w:tcW w:w="2897" w:type="dxa"/>
            <w:tcBorders>
              <w:bottom w:val="single" w:sz="4" w:space="0" w:color="auto"/>
            </w:tcBorders>
          </w:tcPr>
          <w:p w14:paraId="08FB1BE6" w14:textId="77777777" w:rsidR="005E5886" w:rsidRPr="002E01BB" w:rsidRDefault="005E5886" w:rsidP="00E04504">
            <w:pPr>
              <w:pStyle w:val="TAL"/>
              <w:rPr>
                <w:rFonts w:asciiTheme="majorHAnsi" w:eastAsia="SimSun" w:hAnsiTheme="majorHAnsi"/>
                <w:sz w:val="22"/>
                <w:szCs w:val="22"/>
                <w:lang w:eastAsia="zh-CN"/>
              </w:rPr>
            </w:pPr>
            <w:proofErr w:type="spellStart"/>
            <w:r w:rsidRPr="002E01BB">
              <w:rPr>
                <w:rFonts w:asciiTheme="majorHAnsi" w:eastAsia="SimSun" w:hAnsiTheme="majorHAnsi"/>
                <w:sz w:val="22"/>
                <w:szCs w:val="22"/>
                <w:lang w:eastAsia="zh-CN"/>
              </w:rPr>
              <w:t>UpdateNotify</w:t>
            </w:r>
            <w:proofErr w:type="spellEnd"/>
          </w:p>
        </w:tc>
        <w:tc>
          <w:tcPr>
            <w:tcW w:w="1977" w:type="dxa"/>
            <w:tcBorders>
              <w:bottom w:val="single" w:sz="4" w:space="0" w:color="auto"/>
            </w:tcBorders>
          </w:tcPr>
          <w:p w14:paraId="2469FAB3"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Subscribe/Notify</w:t>
            </w:r>
          </w:p>
        </w:tc>
        <w:tc>
          <w:tcPr>
            <w:tcW w:w="1701" w:type="dxa"/>
            <w:tcBorders>
              <w:bottom w:val="single" w:sz="4" w:space="0" w:color="auto"/>
            </w:tcBorders>
          </w:tcPr>
          <w:p w14:paraId="10C3596F" w14:textId="77777777" w:rsidR="005E5886" w:rsidRPr="002E01BB" w:rsidRDefault="005E5886" w:rsidP="00E04504">
            <w:pPr>
              <w:pStyle w:val="TAL"/>
              <w:rPr>
                <w:rFonts w:asciiTheme="majorHAnsi" w:eastAsia="SimSun" w:hAnsiTheme="majorHAnsi"/>
                <w:sz w:val="22"/>
                <w:szCs w:val="22"/>
                <w:lang w:eastAsia="zh-CN"/>
              </w:rPr>
            </w:pPr>
            <w:r w:rsidRPr="002E01BB">
              <w:rPr>
                <w:rFonts w:asciiTheme="majorHAnsi" w:eastAsia="SimSun" w:hAnsiTheme="majorHAnsi"/>
                <w:sz w:val="22"/>
                <w:szCs w:val="22"/>
                <w:lang w:eastAsia="zh-CN"/>
              </w:rPr>
              <w:t>NEF</w:t>
            </w:r>
          </w:p>
        </w:tc>
      </w:tr>
      <w:tr w:rsidR="005E5886" w:rsidRPr="002E01BB" w14:paraId="6C0EEBDD" w14:textId="77777777" w:rsidTr="00E04504">
        <w:tc>
          <w:tcPr>
            <w:tcW w:w="8282" w:type="dxa"/>
            <w:gridSpan w:val="4"/>
            <w:tcBorders>
              <w:top w:val="single" w:sz="4" w:space="0" w:color="auto"/>
            </w:tcBorders>
          </w:tcPr>
          <w:p w14:paraId="1973018B" w14:textId="77777777" w:rsidR="005E5886" w:rsidRPr="002E01BB" w:rsidRDefault="005E5886" w:rsidP="00E04504">
            <w:pPr>
              <w:pStyle w:val="TAN"/>
              <w:rPr>
                <w:rFonts w:asciiTheme="majorHAnsi" w:eastAsia="SimSun" w:hAnsiTheme="majorHAnsi"/>
                <w:sz w:val="22"/>
                <w:szCs w:val="22"/>
              </w:rPr>
            </w:pPr>
            <w:r w:rsidRPr="002E01BB">
              <w:rPr>
                <w:rFonts w:asciiTheme="majorHAnsi" w:eastAsia="SimSun" w:hAnsiTheme="majorHAnsi"/>
                <w:sz w:val="22"/>
                <w:szCs w:val="22"/>
              </w:rPr>
              <w:t>NOTE:</w:t>
            </w:r>
            <w:r w:rsidRPr="002E01BB">
              <w:rPr>
                <w:rFonts w:asciiTheme="majorHAnsi" w:eastAsia="SimSun" w:hAnsiTheme="majorHAnsi"/>
                <w:sz w:val="22"/>
                <w:szCs w:val="22"/>
              </w:rPr>
              <w:tab/>
              <w:t>Other NFs are allowed to consume the service based on roaming agreement or operator policy.</w:t>
            </w:r>
          </w:p>
        </w:tc>
      </w:tr>
    </w:tbl>
    <w:p w14:paraId="127BA40A" w14:textId="6AC27D57" w:rsidR="002E01BB" w:rsidRPr="005E136A" w:rsidRDefault="007C4478" w:rsidP="007C4478">
      <w:pPr>
        <w:pStyle w:val="ZT"/>
        <w:framePr w:wrap="auto" w:hAnchor="text" w:yAlign="inline"/>
        <w:spacing w:before="240"/>
        <w:jc w:val="left"/>
        <w:rPr>
          <w:rFonts w:asciiTheme="majorHAnsi" w:hAnsiTheme="majorHAnsi"/>
          <w:b w:val="0"/>
          <w:bCs/>
          <w:i/>
          <w:iCs/>
          <w:color w:val="0070C0"/>
          <w:sz w:val="22"/>
          <w:szCs w:val="22"/>
        </w:rPr>
      </w:pPr>
      <w:bookmarkStart w:id="2" w:name="_Toc19634899"/>
      <w:bookmarkStart w:id="3" w:name="_Toc26875967"/>
      <w:r w:rsidRPr="005E136A">
        <w:rPr>
          <w:rFonts w:asciiTheme="majorHAnsi" w:hAnsiTheme="majorHAnsi"/>
          <w:b w:val="0"/>
          <w:bCs/>
          <w:i/>
          <w:iCs/>
          <w:color w:val="0070C0"/>
          <w:sz w:val="22"/>
          <w:szCs w:val="22"/>
        </w:rPr>
        <w:t>Referring</w:t>
      </w:r>
      <w:r w:rsidR="002E01BB" w:rsidRPr="005E136A">
        <w:rPr>
          <w:rFonts w:asciiTheme="majorHAnsi" w:hAnsiTheme="majorHAnsi"/>
          <w:b w:val="0"/>
          <w:bCs/>
          <w:i/>
          <w:iCs/>
          <w:color w:val="0070C0"/>
          <w:sz w:val="22"/>
          <w:szCs w:val="22"/>
        </w:rPr>
        <w:t xml:space="preserve"> </w:t>
      </w:r>
      <w:r w:rsidRPr="005E136A">
        <w:rPr>
          <w:rFonts w:asciiTheme="majorHAnsi" w:hAnsiTheme="majorHAnsi"/>
          <w:b w:val="0"/>
          <w:bCs/>
          <w:i/>
          <w:iCs/>
          <w:color w:val="0070C0"/>
          <w:sz w:val="22"/>
          <w:szCs w:val="22"/>
        </w:rPr>
        <w:t>33.501 (Security architecture and procedures for 5G system)</w:t>
      </w:r>
    </w:p>
    <w:p w14:paraId="59A934C8" w14:textId="6E7648BA" w:rsidR="002A581A" w:rsidRDefault="002A581A" w:rsidP="002A581A">
      <w:pPr>
        <w:pStyle w:val="Heading3"/>
        <w:ind w:left="850" w:hanging="850"/>
        <w:rPr>
          <w:rFonts w:asciiTheme="minorHAnsi" w:hAnsiTheme="minorHAnsi"/>
          <w:color w:val="auto"/>
        </w:rPr>
      </w:pPr>
      <w:r w:rsidRPr="002E01BB">
        <w:rPr>
          <w:rFonts w:asciiTheme="minorHAnsi" w:hAnsiTheme="minorHAnsi"/>
          <w:color w:val="auto"/>
        </w:rPr>
        <w:t>14.2.2</w:t>
      </w:r>
      <w:r w:rsidRPr="002E01BB">
        <w:rPr>
          <w:rFonts w:asciiTheme="minorHAnsi" w:hAnsiTheme="minorHAnsi"/>
          <w:color w:val="auto"/>
        </w:rPr>
        <w:tab/>
        <w:t>Nudm_UEAuthentication_Get service operation</w:t>
      </w:r>
      <w:bookmarkEnd w:id="2"/>
      <w:bookmarkEnd w:id="3"/>
    </w:p>
    <w:p w14:paraId="4B5AD358" w14:textId="77777777" w:rsidR="002A581A" w:rsidRPr="003355A1" w:rsidRDefault="002A581A" w:rsidP="00D656FE">
      <w:pPr>
        <w:spacing w:after="0"/>
        <w:rPr>
          <w:rFonts w:asciiTheme="majorHAnsi" w:hAnsiTheme="majorHAnsi"/>
        </w:rPr>
      </w:pPr>
      <w:r w:rsidRPr="003355A1">
        <w:rPr>
          <w:rFonts w:asciiTheme="majorHAnsi" w:hAnsiTheme="majorHAnsi"/>
          <w:b/>
        </w:rPr>
        <w:t>Service operation name:</w:t>
      </w:r>
      <w:r w:rsidRPr="003355A1">
        <w:rPr>
          <w:rFonts w:asciiTheme="majorHAnsi" w:hAnsiTheme="majorHAnsi"/>
        </w:rPr>
        <w:t xml:space="preserve"> </w:t>
      </w:r>
      <w:r w:rsidRPr="002E01BB">
        <w:rPr>
          <w:rFonts w:asciiTheme="majorHAnsi" w:hAnsiTheme="majorHAnsi"/>
        </w:rPr>
        <w:t>Nudm_UEAuthentication_Get</w:t>
      </w:r>
    </w:p>
    <w:p w14:paraId="766AA604" w14:textId="3CBDC286" w:rsidR="002A581A" w:rsidRDefault="002A581A" w:rsidP="00D656FE">
      <w:pPr>
        <w:spacing w:after="0"/>
        <w:rPr>
          <w:rFonts w:asciiTheme="majorHAnsi" w:hAnsiTheme="majorHAnsi"/>
        </w:rPr>
      </w:pPr>
      <w:r w:rsidRPr="003355A1">
        <w:rPr>
          <w:rFonts w:asciiTheme="majorHAnsi" w:hAnsiTheme="majorHAnsi"/>
          <w:b/>
        </w:rPr>
        <w:t>Description:</w:t>
      </w:r>
      <w:r w:rsidRPr="003355A1">
        <w:rPr>
          <w:rFonts w:asciiTheme="majorHAnsi" w:hAnsiTheme="majorHAnsi"/>
        </w:rPr>
        <w:t xml:space="preserve"> Requester NF</w:t>
      </w:r>
      <w:r w:rsidR="0096408B">
        <w:rPr>
          <w:rFonts w:asciiTheme="majorHAnsi" w:hAnsiTheme="majorHAnsi"/>
        </w:rPr>
        <w:t xml:space="preserve">(AUSF) </w:t>
      </w:r>
      <w:r w:rsidR="0096408B" w:rsidRPr="003355A1">
        <w:rPr>
          <w:rFonts w:asciiTheme="majorHAnsi" w:hAnsiTheme="majorHAnsi"/>
        </w:rPr>
        <w:t>gets</w:t>
      </w:r>
      <w:r w:rsidRPr="003355A1">
        <w:rPr>
          <w:rFonts w:asciiTheme="majorHAnsi" w:hAnsiTheme="majorHAnsi"/>
        </w:rPr>
        <w:t xml:space="preserve"> the authentication data from UDM. For </w:t>
      </w:r>
      <w:r w:rsidR="0096408B" w:rsidRPr="003355A1">
        <w:rPr>
          <w:rFonts w:asciiTheme="majorHAnsi" w:hAnsiTheme="majorHAnsi"/>
        </w:rPr>
        <w:t>AKA</w:t>
      </w:r>
      <w:r w:rsidR="0096408B">
        <w:rPr>
          <w:rFonts w:asciiTheme="majorHAnsi" w:hAnsiTheme="majorHAnsi"/>
        </w:rPr>
        <w:t xml:space="preserve"> (</w:t>
      </w:r>
      <w:r w:rsidR="00844591">
        <w:rPr>
          <w:rFonts w:asciiTheme="majorHAnsi" w:hAnsiTheme="majorHAnsi"/>
        </w:rPr>
        <w:t xml:space="preserve">Authentication and key </w:t>
      </w:r>
      <w:r w:rsidR="0096408B">
        <w:rPr>
          <w:rFonts w:asciiTheme="majorHAnsi" w:hAnsiTheme="majorHAnsi"/>
        </w:rPr>
        <w:t>Agreement)</w:t>
      </w:r>
      <w:r w:rsidRPr="003355A1">
        <w:rPr>
          <w:rFonts w:asciiTheme="majorHAnsi" w:hAnsiTheme="majorHAnsi"/>
        </w:rPr>
        <w:t xml:space="preserve"> based authentication, this operation can be also used to recover from synchronization failure situations. If SUCI is included, this service operation returns the SUPI. </w:t>
      </w:r>
    </w:p>
    <w:p w14:paraId="72F3665A" w14:textId="77777777" w:rsidR="007C4478" w:rsidRPr="002E01BB" w:rsidRDefault="007C4478" w:rsidP="00D656FE">
      <w:pPr>
        <w:spacing w:after="0"/>
        <w:rPr>
          <w:rFonts w:ascii="Courier New" w:hAnsi="Courier New" w:cs="Courier New"/>
        </w:rPr>
      </w:pPr>
    </w:p>
    <w:p w14:paraId="746FD97E" w14:textId="77777777" w:rsidR="002A581A" w:rsidRPr="003355A1" w:rsidRDefault="002A581A" w:rsidP="00D656FE">
      <w:pPr>
        <w:spacing w:after="0"/>
        <w:rPr>
          <w:rFonts w:asciiTheme="majorHAnsi" w:hAnsiTheme="majorHAnsi"/>
        </w:rPr>
      </w:pPr>
      <w:r w:rsidRPr="003355A1">
        <w:rPr>
          <w:rFonts w:asciiTheme="majorHAnsi" w:hAnsiTheme="majorHAnsi"/>
          <w:b/>
        </w:rPr>
        <w:t>Inputs, Required:</w:t>
      </w:r>
      <w:r w:rsidRPr="003355A1">
        <w:rPr>
          <w:rFonts w:asciiTheme="majorHAnsi" w:hAnsiTheme="majorHAnsi"/>
        </w:rPr>
        <w:t xml:space="preserve"> </w:t>
      </w:r>
      <w:r w:rsidRPr="00715BF3">
        <w:rPr>
          <w:rFonts w:asciiTheme="majorHAnsi" w:hAnsiTheme="majorHAnsi"/>
          <w:i/>
          <w:iCs/>
          <w:u w:val="single"/>
        </w:rPr>
        <w:t>SUPI or SUCI, serving network name.</w:t>
      </w:r>
    </w:p>
    <w:p w14:paraId="01F7A24D" w14:textId="77777777" w:rsidR="002A581A" w:rsidRPr="003355A1" w:rsidRDefault="002A581A" w:rsidP="00D656FE">
      <w:pPr>
        <w:spacing w:after="0"/>
        <w:rPr>
          <w:rFonts w:asciiTheme="majorHAnsi" w:hAnsiTheme="majorHAnsi"/>
        </w:rPr>
      </w:pPr>
      <w:r w:rsidRPr="003355A1">
        <w:rPr>
          <w:rFonts w:asciiTheme="majorHAnsi" w:hAnsiTheme="majorHAnsi"/>
          <w:b/>
        </w:rPr>
        <w:t>Inputs, Optional:</w:t>
      </w:r>
      <w:r w:rsidRPr="003355A1">
        <w:rPr>
          <w:rFonts w:asciiTheme="majorHAnsi" w:hAnsiTheme="majorHAnsi"/>
        </w:rPr>
        <w:t xml:space="preserve"> </w:t>
      </w:r>
      <w:r w:rsidRPr="00715BF3">
        <w:rPr>
          <w:rFonts w:asciiTheme="majorHAnsi" w:hAnsiTheme="majorHAnsi"/>
          <w:i/>
          <w:iCs/>
          <w:u w:val="single"/>
        </w:rPr>
        <w:t>Synchronization Failure indication and related information (i.e. RAND/AUTS).</w:t>
      </w:r>
    </w:p>
    <w:p w14:paraId="141A0A44" w14:textId="77777777" w:rsidR="002A581A" w:rsidRPr="003355A1" w:rsidRDefault="002A581A" w:rsidP="00D656FE">
      <w:pPr>
        <w:spacing w:after="0"/>
        <w:rPr>
          <w:rFonts w:asciiTheme="majorHAnsi" w:hAnsiTheme="majorHAnsi"/>
        </w:rPr>
      </w:pPr>
      <w:r w:rsidRPr="003355A1">
        <w:rPr>
          <w:rFonts w:asciiTheme="majorHAnsi" w:hAnsiTheme="majorHAnsi"/>
          <w:b/>
        </w:rPr>
        <w:lastRenderedPageBreak/>
        <w:t>Outputs, Required:</w:t>
      </w:r>
      <w:r w:rsidRPr="003355A1">
        <w:rPr>
          <w:rFonts w:asciiTheme="majorHAnsi" w:hAnsiTheme="majorHAnsi"/>
        </w:rPr>
        <w:t xml:space="preserve"> </w:t>
      </w:r>
      <w:r w:rsidRPr="004D77C3">
        <w:rPr>
          <w:rFonts w:asciiTheme="majorHAnsi" w:hAnsiTheme="majorHAnsi"/>
          <w:i/>
          <w:iCs/>
          <w:u w:val="single"/>
        </w:rPr>
        <w:t>Authentication method and corresponding authentication data for a certain UE as identified by SUPI or SUCI input</w:t>
      </w:r>
      <w:r w:rsidRPr="003355A1">
        <w:rPr>
          <w:rFonts w:asciiTheme="majorHAnsi" w:hAnsiTheme="majorHAnsi"/>
        </w:rPr>
        <w:t>.</w:t>
      </w:r>
    </w:p>
    <w:p w14:paraId="77061C7C" w14:textId="6C87E5F3" w:rsidR="00973113" w:rsidRDefault="002A581A" w:rsidP="007C4478">
      <w:pPr>
        <w:spacing w:after="0"/>
        <w:rPr>
          <w:rFonts w:asciiTheme="majorHAnsi" w:hAnsiTheme="majorHAnsi"/>
        </w:rPr>
      </w:pPr>
      <w:r w:rsidRPr="003355A1">
        <w:rPr>
          <w:rFonts w:asciiTheme="majorHAnsi" w:hAnsiTheme="majorHAnsi"/>
          <w:b/>
        </w:rPr>
        <w:t>Outputs, Optional:</w:t>
      </w:r>
      <w:r w:rsidRPr="003355A1">
        <w:rPr>
          <w:rFonts w:asciiTheme="majorHAnsi" w:hAnsiTheme="majorHAnsi"/>
        </w:rPr>
        <w:t xml:space="preserve"> </w:t>
      </w:r>
      <w:r w:rsidRPr="00BE4E5C">
        <w:rPr>
          <w:rFonts w:asciiTheme="majorHAnsi" w:hAnsiTheme="majorHAnsi"/>
          <w:i/>
          <w:iCs/>
          <w:u w:val="single"/>
        </w:rPr>
        <w:t>SUPI if SUCI was used as input.</w:t>
      </w:r>
      <w:r w:rsidRPr="003355A1">
        <w:rPr>
          <w:rFonts w:asciiTheme="majorHAnsi" w:hAnsiTheme="majorHAnsi"/>
        </w:rPr>
        <w:t xml:space="preserve"> </w:t>
      </w:r>
    </w:p>
    <w:p w14:paraId="60CE7099" w14:textId="5DEAFADC" w:rsidR="007C4478" w:rsidRDefault="0096408B" w:rsidP="007C4478">
      <w:pPr>
        <w:spacing w:after="0"/>
        <w:rPr>
          <w:rFonts w:asciiTheme="majorHAnsi" w:hAnsiTheme="majorHAnsi"/>
        </w:rPr>
      </w:pPr>
      <w:r>
        <w:rPr>
          <w:rFonts w:asciiTheme="majorHAnsi" w:hAnsiTheme="majorHAnsi"/>
        </w:rPr>
        <w:t>_____________________________________________________________________________________</w:t>
      </w:r>
    </w:p>
    <w:p w14:paraId="5BD6B0BA" w14:textId="72115977" w:rsidR="007C4478" w:rsidRPr="00844591" w:rsidRDefault="007C4478" w:rsidP="007C4478">
      <w:pPr>
        <w:pStyle w:val="ZT"/>
        <w:framePr w:wrap="auto" w:hAnchor="text" w:yAlign="inline"/>
        <w:spacing w:before="240"/>
        <w:jc w:val="left"/>
        <w:rPr>
          <w:rFonts w:asciiTheme="majorHAnsi" w:hAnsiTheme="majorHAnsi"/>
          <w:b w:val="0"/>
          <w:bCs/>
          <w:i/>
          <w:iCs/>
          <w:color w:val="0070C0"/>
          <w:sz w:val="22"/>
          <w:szCs w:val="22"/>
        </w:rPr>
      </w:pPr>
      <w:r w:rsidRPr="00844591">
        <w:rPr>
          <w:rFonts w:asciiTheme="majorHAnsi" w:hAnsiTheme="majorHAnsi"/>
          <w:b w:val="0"/>
          <w:bCs/>
          <w:i/>
          <w:iCs/>
          <w:color w:val="0070C0"/>
          <w:sz w:val="22"/>
          <w:szCs w:val="22"/>
        </w:rPr>
        <w:t>Referring 33.501 (Security architecture and procedures for 5G system)</w:t>
      </w:r>
    </w:p>
    <w:p w14:paraId="098AC99D" w14:textId="1C34D9C9" w:rsidR="00742DDD" w:rsidRPr="007C4478" w:rsidRDefault="003355A1" w:rsidP="00844591">
      <w:pPr>
        <w:pStyle w:val="Heading4"/>
        <w:tabs>
          <w:tab w:val="left" w:pos="720"/>
          <w:tab w:val="left" w:pos="1440"/>
          <w:tab w:val="left" w:pos="2160"/>
          <w:tab w:val="left" w:pos="2880"/>
          <w:tab w:val="left" w:pos="3600"/>
          <w:tab w:val="left" w:pos="4320"/>
          <w:tab w:val="left" w:pos="5556"/>
        </w:tabs>
        <w:rPr>
          <w:rFonts w:asciiTheme="minorHAnsi" w:hAnsiTheme="minorHAnsi"/>
          <w:i w:val="0"/>
          <w:iCs w:val="0"/>
          <w:color w:val="auto"/>
          <w:sz w:val="24"/>
          <w:szCs w:val="24"/>
        </w:rPr>
      </w:pPr>
      <w:r w:rsidRPr="007C4478">
        <w:rPr>
          <w:rFonts w:asciiTheme="minorHAnsi" w:hAnsiTheme="minorHAnsi"/>
          <w:i w:val="0"/>
          <w:iCs w:val="0"/>
          <w:color w:val="auto"/>
          <w:sz w:val="24"/>
          <w:szCs w:val="24"/>
        </w:rPr>
        <w:t>6</w:t>
      </w:r>
      <w:r w:rsidR="00742DDD" w:rsidRPr="007C4478">
        <w:rPr>
          <w:rFonts w:asciiTheme="minorHAnsi" w:hAnsiTheme="minorHAnsi"/>
          <w:i w:val="0"/>
          <w:iCs w:val="0"/>
          <w:color w:val="auto"/>
          <w:sz w:val="24"/>
          <w:szCs w:val="24"/>
        </w:rPr>
        <w:t>.1.3.2</w:t>
      </w:r>
      <w:r w:rsidR="00742DDD" w:rsidRPr="007C4478">
        <w:rPr>
          <w:rFonts w:asciiTheme="minorHAnsi" w:hAnsiTheme="minorHAnsi"/>
          <w:i w:val="0"/>
          <w:iCs w:val="0"/>
          <w:color w:val="auto"/>
          <w:sz w:val="24"/>
          <w:szCs w:val="24"/>
        </w:rPr>
        <w:tab/>
        <w:t>Authentication procedure for 5G AKA</w:t>
      </w:r>
      <w:r w:rsidR="00844591">
        <w:rPr>
          <w:rFonts w:asciiTheme="minorHAnsi" w:hAnsiTheme="minorHAnsi"/>
          <w:i w:val="0"/>
          <w:iCs w:val="0"/>
          <w:color w:val="auto"/>
          <w:sz w:val="24"/>
          <w:szCs w:val="24"/>
        </w:rPr>
        <w:tab/>
      </w:r>
    </w:p>
    <w:p w14:paraId="2C654F19" w14:textId="77777777" w:rsidR="00742DDD" w:rsidRPr="007C4478" w:rsidRDefault="00742DDD" w:rsidP="00742DDD">
      <w:pPr>
        <w:pStyle w:val="Heading5"/>
        <w:rPr>
          <w:color w:val="auto"/>
        </w:rPr>
      </w:pPr>
      <w:bookmarkStart w:id="4" w:name="_Toc19634623"/>
      <w:bookmarkStart w:id="5" w:name="_Toc26875683"/>
      <w:r w:rsidRPr="007C4478">
        <w:rPr>
          <w:color w:val="auto"/>
        </w:rPr>
        <w:t>6.1.3.2.0</w:t>
      </w:r>
      <w:r w:rsidRPr="007C4478">
        <w:rPr>
          <w:color w:val="auto"/>
        </w:rPr>
        <w:tab/>
        <w:t>5G AKA</w:t>
      </w:r>
      <w:bookmarkEnd w:id="4"/>
      <w:bookmarkEnd w:id="5"/>
    </w:p>
    <w:p w14:paraId="7C2A2AFC" w14:textId="5F6E1C4E" w:rsidR="00742DDD" w:rsidRPr="002747CF" w:rsidRDefault="00742DDD" w:rsidP="00742DDD">
      <w:pPr>
        <w:rPr>
          <w:rFonts w:asciiTheme="majorHAnsi" w:hAnsiTheme="majorHAnsi"/>
        </w:rPr>
      </w:pPr>
      <w:r w:rsidRPr="002747CF">
        <w:rPr>
          <w:rFonts w:asciiTheme="majorHAnsi" w:hAnsiTheme="majorHAnsi"/>
        </w:rPr>
        <w:t>5G AKA enhances EPS AKA [10] by providing the home network with proof of successful authentication of the UE from the visited network. The proof is sent by the visited network in an Authentication Confirmation message. The selection of using 5G AKA is described in sub-clause 6.1.2 of the present document.</w:t>
      </w:r>
    </w:p>
    <w:p w14:paraId="7BB65B9B" w14:textId="0C8EDAD7" w:rsidR="00742DDD" w:rsidRPr="00BD6901" w:rsidRDefault="00742DDD" w:rsidP="00BD6901">
      <w:pPr>
        <w:pStyle w:val="NO"/>
        <w:ind w:left="851"/>
        <w:rPr>
          <w:rFonts w:asciiTheme="majorHAnsi" w:hAnsiTheme="majorHAnsi"/>
          <w:b/>
          <w:bCs/>
          <w:sz w:val="18"/>
          <w:szCs w:val="18"/>
        </w:rPr>
      </w:pPr>
      <w:r w:rsidRPr="00BD6901">
        <w:rPr>
          <w:rFonts w:asciiTheme="majorHAnsi" w:hAnsiTheme="majorHAnsi"/>
          <w:b/>
          <w:bCs/>
          <w:sz w:val="18"/>
          <w:szCs w:val="18"/>
        </w:rPr>
        <w:t>NOTE 1:</w:t>
      </w:r>
      <w:r w:rsidRPr="00BD6901">
        <w:rPr>
          <w:rFonts w:asciiTheme="majorHAnsi" w:hAnsiTheme="majorHAnsi"/>
          <w:b/>
          <w:bCs/>
          <w:sz w:val="18"/>
          <w:szCs w:val="18"/>
        </w:rPr>
        <w:tab/>
        <w:t xml:space="preserve">5G AKA does not support requesting multiple </w:t>
      </w:r>
      <w:r w:rsidRPr="00BD6901">
        <w:rPr>
          <w:rFonts w:asciiTheme="majorHAnsi" w:hAnsiTheme="majorHAnsi"/>
          <w:b/>
          <w:bCs/>
          <w:sz w:val="18"/>
          <w:szCs w:val="18"/>
          <w:lang w:val="en-GB"/>
        </w:rPr>
        <w:t xml:space="preserve">5G </w:t>
      </w:r>
      <w:r w:rsidRPr="00BD6901">
        <w:rPr>
          <w:rFonts w:asciiTheme="majorHAnsi" w:hAnsiTheme="majorHAnsi"/>
          <w:b/>
          <w:bCs/>
          <w:sz w:val="18"/>
          <w:szCs w:val="18"/>
        </w:rPr>
        <w:t xml:space="preserve">AVs, neither the SEAF pre-fetching </w:t>
      </w:r>
      <w:r w:rsidRPr="00BD6901">
        <w:rPr>
          <w:rFonts w:asciiTheme="majorHAnsi" w:hAnsiTheme="majorHAnsi"/>
          <w:b/>
          <w:bCs/>
          <w:sz w:val="18"/>
          <w:szCs w:val="18"/>
          <w:lang w:val="en-GB"/>
        </w:rPr>
        <w:t xml:space="preserve">5G </w:t>
      </w:r>
      <w:r w:rsidRPr="00BD6901">
        <w:rPr>
          <w:rFonts w:asciiTheme="majorHAnsi" w:hAnsiTheme="majorHAnsi"/>
          <w:b/>
          <w:bCs/>
          <w:sz w:val="18"/>
          <w:szCs w:val="18"/>
        </w:rPr>
        <w:t>AVs from the home network for future use.</w:t>
      </w:r>
    </w:p>
    <w:bookmarkStart w:id="6" w:name="_MON_1592037721"/>
    <w:bookmarkEnd w:id="6"/>
    <w:p w14:paraId="0041FB53" w14:textId="5E7E7B26" w:rsidR="00973113" w:rsidRDefault="00742DDD" w:rsidP="003529D3">
      <w:pPr>
        <w:pStyle w:val="Heading2"/>
      </w:pPr>
      <w:r>
        <w:object w:dxaOrig="9360" w:dyaOrig="7724" w14:anchorId="44578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6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Word.Document.8" ShapeID="_x0000_i1025" DrawAspect="Content" ObjectID="_1662217148" r:id="rId7">
            <o:FieldCodes>\s</o:FieldCodes>
          </o:OLEObject>
        </w:object>
      </w:r>
    </w:p>
    <w:p w14:paraId="7C170603" w14:textId="200B40CA" w:rsidR="009D6279" w:rsidRPr="003612D3" w:rsidRDefault="00873A95" w:rsidP="00A5177C">
      <w:pPr>
        <w:pStyle w:val="TF"/>
      </w:pPr>
      <w:r w:rsidRPr="007B0C8B">
        <w:t>Figure 6.1.3.2-1: Authentication procedure for 5G AKA</w:t>
      </w:r>
    </w:p>
    <w:p w14:paraId="20040D80" w14:textId="77777777" w:rsidR="000F236D" w:rsidRPr="00A5177C" w:rsidRDefault="000F236D" w:rsidP="000F236D">
      <w:pPr>
        <w:rPr>
          <w:rFonts w:asciiTheme="majorHAnsi" w:hAnsiTheme="majorHAnsi"/>
        </w:rPr>
      </w:pPr>
      <w:bookmarkStart w:id="7" w:name="_Hlk31040946"/>
      <w:r w:rsidRPr="00A5177C">
        <w:rPr>
          <w:rFonts w:asciiTheme="majorHAnsi" w:hAnsiTheme="majorHAnsi"/>
        </w:rPr>
        <w:t xml:space="preserve">The </w:t>
      </w:r>
      <w:r w:rsidRPr="008C52B8">
        <w:rPr>
          <w:rFonts w:asciiTheme="majorHAnsi" w:hAnsiTheme="majorHAnsi"/>
          <w:b/>
          <w:bCs/>
          <w:color w:val="0070C0"/>
        </w:rPr>
        <w:t>authentication procedure for 5G AKA works as follows</w:t>
      </w:r>
      <w:r w:rsidRPr="00A5177C">
        <w:rPr>
          <w:rFonts w:asciiTheme="majorHAnsi" w:hAnsiTheme="majorHAnsi"/>
        </w:rPr>
        <w:t>, cf. also Figure 6.1.3.2-1:</w:t>
      </w:r>
    </w:p>
    <w:p w14:paraId="5686A64A" w14:textId="420F87CB" w:rsidR="000F236D" w:rsidRDefault="000F236D" w:rsidP="002F04FA">
      <w:pPr>
        <w:pStyle w:val="B1"/>
        <w:numPr>
          <w:ilvl w:val="0"/>
          <w:numId w:val="9"/>
        </w:numPr>
        <w:jc w:val="both"/>
        <w:rPr>
          <w:rFonts w:asciiTheme="majorHAnsi" w:hAnsiTheme="majorHAnsi"/>
          <w:b/>
          <w:bCs/>
          <w:color w:val="0070C0"/>
          <w:sz w:val="22"/>
          <w:szCs w:val="22"/>
        </w:rPr>
      </w:pPr>
      <w:r w:rsidRPr="00A5177C">
        <w:rPr>
          <w:rFonts w:asciiTheme="majorHAnsi" w:hAnsiTheme="majorHAnsi"/>
          <w:sz w:val="22"/>
          <w:szCs w:val="22"/>
        </w:rPr>
        <w:t xml:space="preserve">For each </w:t>
      </w:r>
      <w:r w:rsidRPr="008C52B8">
        <w:rPr>
          <w:rFonts w:asciiTheme="majorHAnsi" w:hAnsiTheme="majorHAnsi"/>
          <w:b/>
          <w:bCs/>
          <w:color w:val="0070C0"/>
          <w:sz w:val="22"/>
          <w:szCs w:val="22"/>
        </w:rPr>
        <w:t>Nudm_</w:t>
      </w:r>
      <w:r w:rsidR="008C52B8" w:rsidRPr="008C52B8">
        <w:rPr>
          <w:rFonts w:asciiTheme="majorHAnsi" w:hAnsiTheme="majorHAnsi"/>
          <w:b/>
          <w:bCs/>
          <w:color w:val="0070C0"/>
          <w:sz w:val="22"/>
          <w:szCs w:val="22"/>
        </w:rPr>
        <w:t>UE</w:t>
      </w:r>
      <w:r w:rsidRPr="008C52B8">
        <w:rPr>
          <w:rFonts w:asciiTheme="majorHAnsi" w:hAnsiTheme="majorHAnsi"/>
          <w:b/>
          <w:bCs/>
          <w:color w:val="0070C0"/>
          <w:sz w:val="22"/>
          <w:szCs w:val="22"/>
        </w:rPr>
        <w:t>Authenticate_Get Request</w:t>
      </w:r>
      <w:r w:rsidRPr="00A5177C">
        <w:rPr>
          <w:rFonts w:asciiTheme="majorHAnsi" w:hAnsiTheme="majorHAnsi"/>
          <w:sz w:val="22"/>
          <w:szCs w:val="22"/>
        </w:rPr>
        <w:t xml:space="preserve">, the </w:t>
      </w:r>
      <w:r w:rsidRPr="00F8071E">
        <w:rPr>
          <w:rFonts w:asciiTheme="majorHAnsi" w:hAnsiTheme="majorHAnsi"/>
          <w:b/>
          <w:bCs/>
          <w:color w:val="0070C0"/>
          <w:sz w:val="22"/>
          <w:szCs w:val="22"/>
        </w:rPr>
        <w:t>UDM/ARPF shall create a 5G HE AV</w:t>
      </w:r>
      <w:r w:rsidRPr="00A5177C">
        <w:rPr>
          <w:rFonts w:asciiTheme="majorHAnsi" w:hAnsiTheme="majorHAnsi"/>
          <w:sz w:val="22"/>
          <w:szCs w:val="22"/>
        </w:rPr>
        <w:t>. The UDM/ARPF does this by generating an AV with the Authentication Management Field (AMF) separation bit set to "1" as defined in TS 33.102 [9]. The UDM/ARPF shall then derive K</w:t>
      </w:r>
      <w:r w:rsidRPr="00A5177C">
        <w:rPr>
          <w:rFonts w:asciiTheme="majorHAnsi" w:hAnsiTheme="majorHAnsi"/>
          <w:sz w:val="22"/>
          <w:szCs w:val="22"/>
          <w:vertAlign w:val="subscript"/>
        </w:rPr>
        <w:t>AUSF</w:t>
      </w:r>
      <w:r w:rsidRPr="00A5177C">
        <w:rPr>
          <w:rFonts w:asciiTheme="majorHAnsi" w:hAnsiTheme="majorHAnsi"/>
          <w:sz w:val="22"/>
          <w:szCs w:val="22"/>
        </w:rPr>
        <w:t xml:space="preserve"> (as per Annex A.2) and calculate XRES* (as per Annex A.4). Finally, the UDM/ARPF shall create a </w:t>
      </w:r>
      <w:r w:rsidRPr="00F4527D">
        <w:rPr>
          <w:rFonts w:asciiTheme="majorHAnsi" w:hAnsiTheme="majorHAnsi"/>
          <w:b/>
          <w:bCs/>
          <w:color w:val="0070C0"/>
          <w:sz w:val="22"/>
          <w:szCs w:val="22"/>
          <w:highlight w:val="green"/>
        </w:rPr>
        <w:t>5G HE AV</w:t>
      </w:r>
      <w:r w:rsidRPr="00F8071E">
        <w:rPr>
          <w:rFonts w:asciiTheme="majorHAnsi" w:hAnsiTheme="majorHAnsi"/>
          <w:color w:val="0070C0"/>
          <w:sz w:val="22"/>
          <w:szCs w:val="22"/>
        </w:rPr>
        <w:t xml:space="preserve"> </w:t>
      </w:r>
      <w:r w:rsidRPr="00A5177C">
        <w:rPr>
          <w:rFonts w:asciiTheme="majorHAnsi" w:hAnsiTheme="majorHAnsi"/>
          <w:sz w:val="22"/>
          <w:szCs w:val="22"/>
        </w:rPr>
        <w:t xml:space="preserve">from </w:t>
      </w:r>
      <w:r w:rsidR="00F8071E" w:rsidRPr="00F4527D">
        <w:rPr>
          <w:rFonts w:asciiTheme="majorHAnsi" w:hAnsiTheme="majorHAnsi"/>
          <w:b/>
          <w:bCs/>
          <w:color w:val="0070C0"/>
          <w:sz w:val="22"/>
          <w:szCs w:val="22"/>
          <w:highlight w:val="green"/>
        </w:rPr>
        <w:t>(</w:t>
      </w:r>
      <w:r w:rsidRPr="00F4527D">
        <w:rPr>
          <w:rFonts w:asciiTheme="majorHAnsi" w:hAnsiTheme="majorHAnsi"/>
          <w:b/>
          <w:bCs/>
          <w:color w:val="0070C0"/>
          <w:sz w:val="22"/>
          <w:szCs w:val="22"/>
          <w:highlight w:val="green"/>
        </w:rPr>
        <w:t>RAND, AUTN, XRES*, and K</w:t>
      </w:r>
      <w:r w:rsidRPr="00F4527D">
        <w:rPr>
          <w:rFonts w:asciiTheme="majorHAnsi" w:hAnsiTheme="majorHAnsi"/>
          <w:b/>
          <w:bCs/>
          <w:color w:val="0070C0"/>
          <w:sz w:val="22"/>
          <w:szCs w:val="22"/>
          <w:highlight w:val="green"/>
          <w:vertAlign w:val="subscript"/>
        </w:rPr>
        <w:t>AUSF</w:t>
      </w:r>
      <w:r w:rsidR="00F8071E" w:rsidRPr="00F4527D">
        <w:rPr>
          <w:rFonts w:asciiTheme="majorHAnsi" w:hAnsiTheme="majorHAnsi"/>
          <w:b/>
          <w:bCs/>
          <w:color w:val="0070C0"/>
          <w:sz w:val="22"/>
          <w:szCs w:val="22"/>
          <w:highlight w:val="green"/>
        </w:rPr>
        <w:t>).</w:t>
      </w:r>
    </w:p>
    <w:p w14:paraId="3B83959D" w14:textId="5015AFEF" w:rsidR="002F04FA" w:rsidRDefault="002F04FA" w:rsidP="002F04FA">
      <w:pPr>
        <w:pStyle w:val="B1"/>
        <w:jc w:val="both"/>
        <w:rPr>
          <w:rFonts w:asciiTheme="majorHAnsi" w:hAnsiTheme="majorHAnsi"/>
          <w:b/>
          <w:bCs/>
          <w:color w:val="0070C0"/>
          <w:sz w:val="22"/>
          <w:szCs w:val="22"/>
        </w:rPr>
      </w:pPr>
    </w:p>
    <w:p w14:paraId="6B0B4202" w14:textId="29F02CEE" w:rsidR="002F04FA" w:rsidRDefault="002F04FA" w:rsidP="002F04FA">
      <w:pPr>
        <w:pStyle w:val="B1"/>
        <w:jc w:val="both"/>
        <w:rPr>
          <w:rFonts w:asciiTheme="majorHAnsi" w:hAnsiTheme="majorHAnsi"/>
          <w:b/>
          <w:bCs/>
          <w:color w:val="0070C0"/>
          <w:sz w:val="22"/>
          <w:szCs w:val="22"/>
        </w:rPr>
      </w:pPr>
    </w:p>
    <w:p w14:paraId="684F2EF9" w14:textId="472194C9" w:rsidR="007443C4" w:rsidRPr="00D010E9" w:rsidRDefault="002F04FA" w:rsidP="007443C4">
      <w:pPr>
        <w:pStyle w:val="ZT"/>
        <w:framePr w:wrap="auto" w:hAnchor="text" w:yAlign="inline"/>
        <w:jc w:val="left"/>
        <w:rPr>
          <w:rFonts w:asciiTheme="majorHAnsi" w:hAnsiTheme="majorHAnsi"/>
          <w:b w:val="0"/>
          <w:bCs/>
          <w:i/>
          <w:iCs/>
          <w:sz w:val="22"/>
          <w:szCs w:val="22"/>
        </w:rPr>
      </w:pPr>
      <w:r w:rsidRPr="00D010E9">
        <w:rPr>
          <w:rFonts w:asciiTheme="majorHAnsi" w:hAnsiTheme="majorHAnsi"/>
          <w:b w:val="0"/>
          <w:bCs/>
          <w:i/>
          <w:iCs/>
          <w:color w:val="0070C0"/>
          <w:sz w:val="22"/>
          <w:szCs w:val="22"/>
        </w:rPr>
        <w:t xml:space="preserve">From 33.102 </w:t>
      </w:r>
      <w:r w:rsidR="007443C4" w:rsidRPr="00D010E9">
        <w:rPr>
          <w:rFonts w:asciiTheme="majorHAnsi" w:hAnsiTheme="majorHAnsi"/>
          <w:b w:val="0"/>
          <w:bCs/>
          <w:i/>
          <w:iCs/>
          <w:color w:val="0070C0"/>
          <w:sz w:val="22"/>
          <w:szCs w:val="22"/>
        </w:rPr>
        <w:t>(3G Security; Security architecture (</w:t>
      </w:r>
      <w:r w:rsidR="007443C4" w:rsidRPr="00D010E9">
        <w:rPr>
          <w:rStyle w:val="ZGSM"/>
          <w:rFonts w:asciiTheme="majorHAnsi" w:hAnsiTheme="majorHAnsi"/>
          <w:b w:val="0"/>
          <w:bCs/>
          <w:i/>
          <w:iCs/>
          <w:color w:val="0070C0"/>
          <w:sz w:val="22"/>
          <w:szCs w:val="22"/>
        </w:rPr>
        <w:t>Release 15</w:t>
      </w:r>
      <w:r w:rsidR="007443C4" w:rsidRPr="00D010E9">
        <w:rPr>
          <w:rFonts w:asciiTheme="majorHAnsi" w:hAnsiTheme="majorHAnsi"/>
          <w:b w:val="0"/>
          <w:bCs/>
          <w:i/>
          <w:iCs/>
          <w:color w:val="0070C0"/>
          <w:sz w:val="22"/>
          <w:szCs w:val="22"/>
        </w:rPr>
        <w:t>)</w:t>
      </w:r>
    </w:p>
    <w:p w14:paraId="59D2DF41" w14:textId="77777777" w:rsidR="007443C4" w:rsidRDefault="007443C4" w:rsidP="002F04FA">
      <w:pPr>
        <w:pStyle w:val="B1"/>
        <w:jc w:val="both"/>
        <w:rPr>
          <w:rFonts w:asciiTheme="majorHAnsi" w:hAnsiTheme="majorHAnsi"/>
          <w:b/>
          <w:bCs/>
          <w:color w:val="0070C0"/>
          <w:sz w:val="22"/>
          <w:szCs w:val="22"/>
        </w:rPr>
      </w:pPr>
      <w:r>
        <w:rPr>
          <w:rFonts w:asciiTheme="majorHAnsi" w:hAnsiTheme="majorHAnsi"/>
          <w:b/>
          <w:bCs/>
          <w:color w:val="0070C0"/>
          <w:sz w:val="22"/>
          <w:szCs w:val="22"/>
        </w:rPr>
        <w:t xml:space="preserve">                                                  </w:t>
      </w:r>
    </w:p>
    <w:p w14:paraId="7DF87701" w14:textId="1F22A20B" w:rsidR="002F04FA" w:rsidRDefault="00D010E9" w:rsidP="002F04FA">
      <w:pPr>
        <w:pStyle w:val="B1"/>
        <w:jc w:val="both"/>
        <w:rPr>
          <w:rFonts w:asciiTheme="majorHAnsi" w:hAnsiTheme="majorHAnsi"/>
          <w:b/>
          <w:bCs/>
          <w:color w:val="0070C0"/>
          <w:sz w:val="22"/>
          <w:szCs w:val="22"/>
        </w:rPr>
      </w:pPr>
      <w:r>
        <w:rPr>
          <w:rFonts w:asciiTheme="majorHAnsi" w:hAnsiTheme="majorHAnsi"/>
          <w:b/>
          <w:bCs/>
          <w:color w:val="0070C0"/>
          <w:sz w:val="22"/>
          <w:szCs w:val="22"/>
        </w:rPr>
        <w:t xml:space="preserve">                                                  </w:t>
      </w:r>
      <w:r w:rsidR="002F04FA">
        <w:rPr>
          <w:rFonts w:asciiTheme="majorHAnsi" w:hAnsiTheme="majorHAnsi"/>
          <w:b/>
          <w:bCs/>
          <w:color w:val="0070C0"/>
          <w:sz w:val="22"/>
          <w:szCs w:val="22"/>
        </w:rPr>
        <w:t xml:space="preserve">Generation of authentication vector </w:t>
      </w:r>
    </w:p>
    <w:bookmarkStart w:id="8" w:name="_MON_1006843716"/>
    <w:bookmarkStart w:id="9" w:name="_MON_1009294262"/>
    <w:bookmarkEnd w:id="8"/>
    <w:bookmarkEnd w:id="9"/>
    <w:bookmarkStart w:id="10" w:name="_MON_1006843501"/>
    <w:bookmarkEnd w:id="10"/>
    <w:p w14:paraId="7E346759" w14:textId="45BBC8DD" w:rsidR="002F04FA" w:rsidRDefault="002F04FA" w:rsidP="002F04FA">
      <w:pPr>
        <w:pStyle w:val="B1"/>
        <w:jc w:val="both"/>
        <w:rPr>
          <w:rFonts w:asciiTheme="majorHAnsi" w:hAnsiTheme="majorHAnsi"/>
          <w:b/>
          <w:bCs/>
          <w:color w:val="0070C0"/>
          <w:sz w:val="22"/>
          <w:szCs w:val="22"/>
        </w:rPr>
      </w:pPr>
      <w:r>
        <w:object w:dxaOrig="7080" w:dyaOrig="5790" w14:anchorId="58761977">
          <v:shape id="_x0000_i1026" type="#_x0000_t75" style="width:354pt;height:290pt" o:ole="" fillcolor="window">
            <v:imagedata r:id="rId8" o:title=""/>
          </v:shape>
          <o:OLEObject Type="Embed" ProgID="Word.Picture.8" ShapeID="_x0000_i1026" DrawAspect="Content" ObjectID="_1662217149" r:id="rId9"/>
        </w:object>
      </w:r>
    </w:p>
    <w:p w14:paraId="7C13DD09" w14:textId="21138E05" w:rsidR="002F04FA" w:rsidRDefault="002F04FA" w:rsidP="002F04FA">
      <w:pPr>
        <w:pStyle w:val="B1"/>
        <w:jc w:val="both"/>
        <w:rPr>
          <w:rFonts w:asciiTheme="majorHAnsi" w:hAnsiTheme="majorHAnsi"/>
          <w:b/>
          <w:bCs/>
          <w:color w:val="0070C0"/>
          <w:sz w:val="22"/>
          <w:szCs w:val="22"/>
        </w:rPr>
      </w:pPr>
    </w:p>
    <w:p w14:paraId="063C1117" w14:textId="49684678" w:rsidR="002F04FA" w:rsidRDefault="002F04FA" w:rsidP="002F04FA">
      <w:pPr>
        <w:pStyle w:val="B1"/>
        <w:jc w:val="both"/>
        <w:rPr>
          <w:rFonts w:asciiTheme="majorHAnsi" w:hAnsiTheme="majorHAnsi"/>
          <w:b/>
          <w:bCs/>
          <w:color w:val="0070C0"/>
          <w:sz w:val="22"/>
          <w:szCs w:val="22"/>
        </w:rPr>
      </w:pPr>
    </w:p>
    <w:p w14:paraId="40643C64" w14:textId="77777777" w:rsidR="002F04FA" w:rsidRPr="00A5177C" w:rsidRDefault="002F04FA" w:rsidP="002F04FA">
      <w:pPr>
        <w:pStyle w:val="B1"/>
        <w:jc w:val="both"/>
        <w:rPr>
          <w:rFonts w:asciiTheme="majorHAnsi" w:hAnsiTheme="majorHAnsi"/>
          <w:sz w:val="22"/>
          <w:szCs w:val="22"/>
        </w:rPr>
      </w:pPr>
    </w:p>
    <w:p w14:paraId="06A646F8" w14:textId="77777777" w:rsidR="000F236D" w:rsidRPr="006E0659" w:rsidRDefault="000F236D" w:rsidP="000F236D">
      <w:pPr>
        <w:pStyle w:val="B1"/>
        <w:rPr>
          <w:highlight w:val="lightGray"/>
        </w:rPr>
      </w:pPr>
      <w:r w:rsidRPr="00A5177C">
        <w:rPr>
          <w:rFonts w:asciiTheme="majorHAnsi" w:hAnsiTheme="majorHAnsi"/>
          <w:sz w:val="22"/>
          <w:szCs w:val="22"/>
        </w:rPr>
        <w:t>2.</w:t>
      </w:r>
      <w:r w:rsidRPr="00A5177C">
        <w:rPr>
          <w:rFonts w:asciiTheme="majorHAnsi" w:hAnsiTheme="majorHAnsi"/>
          <w:sz w:val="22"/>
          <w:szCs w:val="22"/>
        </w:rPr>
        <w:tab/>
        <w:t xml:space="preserve">The UDM shall then return the </w:t>
      </w:r>
      <w:r w:rsidRPr="005A68D3">
        <w:rPr>
          <w:rFonts w:asciiTheme="majorHAnsi" w:hAnsiTheme="majorHAnsi"/>
          <w:b/>
          <w:bCs/>
          <w:color w:val="0070C0"/>
          <w:sz w:val="22"/>
          <w:szCs w:val="22"/>
        </w:rPr>
        <w:t>5G HE AV</w:t>
      </w:r>
      <w:r w:rsidRPr="005A68D3">
        <w:rPr>
          <w:rFonts w:asciiTheme="majorHAnsi" w:hAnsiTheme="majorHAnsi"/>
          <w:color w:val="0070C0"/>
          <w:sz w:val="22"/>
          <w:szCs w:val="22"/>
        </w:rPr>
        <w:t xml:space="preserve"> </w:t>
      </w:r>
      <w:r w:rsidRPr="00A5177C">
        <w:rPr>
          <w:rFonts w:asciiTheme="majorHAnsi" w:hAnsiTheme="majorHAnsi"/>
          <w:sz w:val="22"/>
          <w:szCs w:val="22"/>
        </w:rPr>
        <w:t xml:space="preserve">to the AUSF together with an indication that the 5G HE AV is to be used for </w:t>
      </w:r>
      <w:r w:rsidRPr="005A68D3">
        <w:rPr>
          <w:rFonts w:asciiTheme="majorHAnsi" w:hAnsiTheme="majorHAnsi"/>
          <w:b/>
          <w:bCs/>
          <w:color w:val="0070C0"/>
          <w:sz w:val="22"/>
          <w:szCs w:val="22"/>
        </w:rPr>
        <w:t>5G-AKA</w:t>
      </w:r>
      <w:r w:rsidRPr="005A68D3">
        <w:rPr>
          <w:rFonts w:asciiTheme="majorHAnsi" w:hAnsiTheme="majorHAnsi"/>
          <w:color w:val="0070C0"/>
          <w:sz w:val="22"/>
          <w:szCs w:val="22"/>
        </w:rPr>
        <w:t xml:space="preserve"> </w:t>
      </w:r>
      <w:r w:rsidRPr="00A5177C">
        <w:rPr>
          <w:rFonts w:asciiTheme="majorHAnsi" w:hAnsiTheme="majorHAnsi"/>
          <w:sz w:val="22"/>
          <w:szCs w:val="22"/>
        </w:rPr>
        <w:t>in a Nudm_UEAuthentication_Get Response. In case SUCI was included in the</w:t>
      </w:r>
      <w:r w:rsidRPr="00A5177C">
        <w:t xml:space="preserve"> </w:t>
      </w:r>
      <w:r w:rsidRPr="003327CA">
        <w:rPr>
          <w:rFonts w:asciiTheme="majorHAnsi" w:hAnsiTheme="majorHAnsi"/>
          <w:sz w:val="22"/>
          <w:szCs w:val="22"/>
        </w:rPr>
        <w:t>Nudm_UEAuthentication_Get Request, UDM will include the SUPI in the Nudm_UEAuthentication_Get Response.</w:t>
      </w:r>
      <w:r w:rsidRPr="003327CA">
        <w:t xml:space="preserve">  </w:t>
      </w:r>
    </w:p>
    <w:p w14:paraId="759B93CC" w14:textId="77777777" w:rsidR="003327CA" w:rsidRPr="003327CA" w:rsidRDefault="000F236D" w:rsidP="000F236D">
      <w:pPr>
        <w:pStyle w:val="B1"/>
        <w:rPr>
          <w:rFonts w:asciiTheme="majorHAnsi" w:hAnsiTheme="majorHAnsi"/>
          <w:sz w:val="22"/>
          <w:szCs w:val="22"/>
        </w:rPr>
      </w:pPr>
      <w:r w:rsidRPr="003327CA">
        <w:rPr>
          <w:rFonts w:asciiTheme="majorHAnsi" w:hAnsiTheme="majorHAnsi"/>
          <w:sz w:val="22"/>
          <w:szCs w:val="22"/>
        </w:rPr>
        <w:t>3.</w:t>
      </w:r>
      <w:r w:rsidRPr="003327CA">
        <w:rPr>
          <w:rFonts w:asciiTheme="majorHAnsi" w:hAnsiTheme="majorHAnsi"/>
          <w:sz w:val="22"/>
          <w:szCs w:val="22"/>
        </w:rPr>
        <w:tab/>
        <w:t>The AUSF shall store the XRES* temporarily together with the received SUCI or SUPI.</w:t>
      </w:r>
    </w:p>
    <w:p w14:paraId="33FD42A7" w14:textId="0EEB57FF" w:rsidR="000F236D" w:rsidRPr="003327CA" w:rsidRDefault="000F236D" w:rsidP="000F236D">
      <w:pPr>
        <w:pStyle w:val="B1"/>
        <w:rPr>
          <w:rFonts w:asciiTheme="majorHAnsi" w:hAnsiTheme="majorHAnsi"/>
          <w:sz w:val="22"/>
          <w:szCs w:val="22"/>
        </w:rPr>
      </w:pPr>
      <w:r w:rsidRPr="003327CA">
        <w:rPr>
          <w:rFonts w:asciiTheme="majorHAnsi" w:hAnsiTheme="majorHAnsi"/>
          <w:sz w:val="22"/>
          <w:szCs w:val="22"/>
        </w:rPr>
        <w:t xml:space="preserve"> 4.</w:t>
      </w:r>
      <w:r w:rsidRPr="003327CA">
        <w:rPr>
          <w:rFonts w:asciiTheme="majorHAnsi" w:hAnsiTheme="majorHAnsi"/>
          <w:sz w:val="22"/>
          <w:szCs w:val="22"/>
        </w:rPr>
        <w:tab/>
        <w:t xml:space="preserve">The AUSF shall then generate </w:t>
      </w:r>
      <w:r w:rsidRPr="005A68D3">
        <w:rPr>
          <w:rFonts w:asciiTheme="majorHAnsi" w:hAnsiTheme="majorHAnsi"/>
          <w:b/>
          <w:bCs/>
          <w:color w:val="0070C0"/>
          <w:sz w:val="22"/>
          <w:szCs w:val="22"/>
        </w:rPr>
        <w:t>the 5G AV from the 5G HE AV</w:t>
      </w:r>
      <w:r w:rsidRPr="005A68D3">
        <w:rPr>
          <w:rFonts w:asciiTheme="majorHAnsi" w:hAnsiTheme="majorHAnsi"/>
          <w:color w:val="0070C0"/>
          <w:sz w:val="22"/>
          <w:szCs w:val="22"/>
        </w:rPr>
        <w:t xml:space="preserve"> </w:t>
      </w:r>
      <w:r w:rsidRPr="003327CA">
        <w:rPr>
          <w:rFonts w:asciiTheme="majorHAnsi" w:hAnsiTheme="majorHAnsi"/>
          <w:sz w:val="22"/>
          <w:szCs w:val="22"/>
        </w:rPr>
        <w:t xml:space="preserve">received from the UDM/ARPF by </w:t>
      </w:r>
      <w:r w:rsidRPr="00FE3C2C">
        <w:rPr>
          <w:rFonts w:asciiTheme="majorHAnsi" w:hAnsiTheme="majorHAnsi"/>
          <w:b/>
          <w:bCs/>
          <w:color w:val="0070C0"/>
          <w:sz w:val="22"/>
          <w:szCs w:val="22"/>
        </w:rPr>
        <w:t>computing the HXRES* from XRES*</w:t>
      </w:r>
      <w:r w:rsidRPr="00FE3C2C">
        <w:rPr>
          <w:rFonts w:asciiTheme="majorHAnsi" w:hAnsiTheme="majorHAnsi"/>
          <w:color w:val="0070C0"/>
          <w:sz w:val="22"/>
          <w:szCs w:val="22"/>
        </w:rPr>
        <w:t xml:space="preserve"> </w:t>
      </w:r>
      <w:r w:rsidRPr="003327CA">
        <w:rPr>
          <w:rFonts w:asciiTheme="majorHAnsi" w:hAnsiTheme="majorHAnsi"/>
          <w:sz w:val="22"/>
          <w:szCs w:val="22"/>
        </w:rPr>
        <w:t xml:space="preserve">(according to Annex A.5) and </w:t>
      </w:r>
      <w:r w:rsidRPr="00FE3C2C">
        <w:rPr>
          <w:rFonts w:asciiTheme="majorHAnsi" w:hAnsiTheme="majorHAnsi"/>
          <w:b/>
          <w:bCs/>
          <w:color w:val="0070C0"/>
          <w:sz w:val="22"/>
          <w:szCs w:val="22"/>
        </w:rPr>
        <w:t>K</w:t>
      </w:r>
      <w:r w:rsidRPr="00FE3C2C">
        <w:rPr>
          <w:rFonts w:asciiTheme="majorHAnsi" w:hAnsiTheme="majorHAnsi"/>
          <w:b/>
          <w:bCs/>
          <w:color w:val="0070C0"/>
          <w:sz w:val="22"/>
          <w:szCs w:val="22"/>
          <w:vertAlign w:val="subscript"/>
        </w:rPr>
        <w:t>SEAF</w:t>
      </w:r>
      <w:r w:rsidRPr="00FE3C2C">
        <w:rPr>
          <w:rFonts w:asciiTheme="majorHAnsi" w:hAnsiTheme="majorHAnsi"/>
          <w:b/>
          <w:bCs/>
          <w:color w:val="0070C0"/>
          <w:sz w:val="22"/>
          <w:szCs w:val="22"/>
        </w:rPr>
        <w:t xml:space="preserve"> from K</w:t>
      </w:r>
      <w:r w:rsidRPr="00FE3C2C">
        <w:rPr>
          <w:rFonts w:asciiTheme="majorHAnsi" w:hAnsiTheme="majorHAnsi"/>
          <w:b/>
          <w:bCs/>
          <w:color w:val="0070C0"/>
          <w:sz w:val="22"/>
          <w:szCs w:val="22"/>
          <w:vertAlign w:val="subscript"/>
        </w:rPr>
        <w:t>AUSF</w:t>
      </w:r>
      <w:r w:rsidRPr="003327CA">
        <w:rPr>
          <w:rFonts w:asciiTheme="majorHAnsi" w:hAnsiTheme="majorHAnsi"/>
          <w:sz w:val="22"/>
          <w:szCs w:val="22"/>
        </w:rPr>
        <w:t>(according to Annex A.6), and replacing the XRES* with the HXRES* and K</w:t>
      </w:r>
      <w:r w:rsidRPr="003327CA">
        <w:rPr>
          <w:rFonts w:asciiTheme="majorHAnsi" w:hAnsiTheme="majorHAnsi"/>
          <w:sz w:val="22"/>
          <w:szCs w:val="22"/>
          <w:vertAlign w:val="subscript"/>
        </w:rPr>
        <w:t>AUSF</w:t>
      </w:r>
      <w:r w:rsidRPr="003327CA">
        <w:rPr>
          <w:rFonts w:asciiTheme="majorHAnsi" w:hAnsiTheme="majorHAnsi"/>
          <w:sz w:val="22"/>
          <w:szCs w:val="22"/>
        </w:rPr>
        <w:t xml:space="preserve"> with K</w:t>
      </w:r>
      <w:r w:rsidRPr="003327CA">
        <w:rPr>
          <w:rFonts w:asciiTheme="majorHAnsi" w:hAnsiTheme="majorHAnsi"/>
          <w:sz w:val="22"/>
          <w:szCs w:val="22"/>
          <w:vertAlign w:val="subscript"/>
        </w:rPr>
        <w:t>SEAF</w:t>
      </w:r>
      <w:r w:rsidRPr="003327CA">
        <w:rPr>
          <w:rFonts w:asciiTheme="majorHAnsi" w:hAnsiTheme="majorHAnsi"/>
          <w:sz w:val="22"/>
          <w:szCs w:val="22"/>
        </w:rPr>
        <w:t xml:space="preserve"> in the 5G HE AV.</w:t>
      </w:r>
    </w:p>
    <w:p w14:paraId="15F2E11B" w14:textId="77777777" w:rsidR="000F236D" w:rsidRPr="0065552A" w:rsidRDefault="000F236D" w:rsidP="000F236D">
      <w:pPr>
        <w:pStyle w:val="B1"/>
        <w:rPr>
          <w:rFonts w:asciiTheme="majorHAnsi" w:hAnsiTheme="majorHAnsi"/>
          <w:sz w:val="22"/>
          <w:szCs w:val="22"/>
        </w:rPr>
      </w:pPr>
      <w:r w:rsidRPr="0065552A">
        <w:rPr>
          <w:rFonts w:asciiTheme="majorHAnsi" w:hAnsiTheme="majorHAnsi"/>
          <w:sz w:val="22"/>
          <w:szCs w:val="22"/>
        </w:rPr>
        <w:t>5.</w:t>
      </w:r>
      <w:r w:rsidRPr="0065552A">
        <w:rPr>
          <w:rFonts w:asciiTheme="majorHAnsi" w:hAnsiTheme="majorHAnsi"/>
          <w:sz w:val="22"/>
          <w:szCs w:val="22"/>
        </w:rPr>
        <w:tab/>
        <w:t>The AUSF shall then remove the K</w:t>
      </w:r>
      <w:r w:rsidRPr="0065552A">
        <w:rPr>
          <w:rFonts w:asciiTheme="majorHAnsi" w:hAnsiTheme="majorHAnsi"/>
          <w:sz w:val="22"/>
          <w:szCs w:val="22"/>
          <w:vertAlign w:val="subscript"/>
        </w:rPr>
        <w:t>SEAF</w:t>
      </w:r>
      <w:r w:rsidRPr="0065552A">
        <w:rPr>
          <w:rFonts w:asciiTheme="majorHAnsi" w:hAnsiTheme="majorHAnsi"/>
          <w:sz w:val="22"/>
          <w:szCs w:val="22"/>
        </w:rPr>
        <w:t xml:space="preserve"> return the </w:t>
      </w:r>
      <w:r w:rsidRPr="00F4527D">
        <w:rPr>
          <w:rFonts w:asciiTheme="majorHAnsi" w:hAnsiTheme="majorHAnsi"/>
          <w:b/>
          <w:bCs/>
          <w:color w:val="0070C0"/>
          <w:sz w:val="22"/>
          <w:szCs w:val="22"/>
          <w:highlight w:val="green"/>
        </w:rPr>
        <w:t>5G SE AV (RAND, AUTN, HXRES*)</w:t>
      </w:r>
      <w:r w:rsidRPr="0065552A">
        <w:rPr>
          <w:rFonts w:asciiTheme="majorHAnsi" w:hAnsiTheme="majorHAnsi"/>
          <w:sz w:val="22"/>
          <w:szCs w:val="22"/>
        </w:rPr>
        <w:t xml:space="preserve"> to the SEAF in a Nausf_UEAuthentication_Authenticate Response. </w:t>
      </w:r>
    </w:p>
    <w:p w14:paraId="21B27385" w14:textId="238CB322" w:rsidR="000F236D" w:rsidRPr="00FE3C2C" w:rsidRDefault="000F236D" w:rsidP="00FE3C2C">
      <w:pPr>
        <w:pStyle w:val="B1"/>
        <w:jc w:val="both"/>
        <w:rPr>
          <w:rFonts w:asciiTheme="majorHAnsi" w:hAnsiTheme="majorHAnsi"/>
          <w:sz w:val="22"/>
          <w:szCs w:val="22"/>
        </w:rPr>
      </w:pPr>
      <w:r w:rsidRPr="00FE3C2C">
        <w:rPr>
          <w:rFonts w:asciiTheme="majorHAnsi" w:hAnsiTheme="majorHAnsi"/>
          <w:sz w:val="22"/>
          <w:szCs w:val="22"/>
        </w:rPr>
        <w:t>6.</w:t>
      </w:r>
      <w:r w:rsidRPr="00FE3C2C">
        <w:rPr>
          <w:rFonts w:asciiTheme="majorHAnsi" w:hAnsiTheme="majorHAnsi"/>
          <w:sz w:val="22"/>
          <w:szCs w:val="22"/>
        </w:rPr>
        <w:tab/>
        <w:t xml:space="preserve">The SEAF shall send </w:t>
      </w:r>
      <w:r w:rsidRPr="000F6333">
        <w:rPr>
          <w:rFonts w:asciiTheme="majorHAnsi" w:hAnsiTheme="majorHAnsi"/>
          <w:b/>
          <w:bCs/>
          <w:color w:val="0070C0"/>
          <w:sz w:val="22"/>
          <w:szCs w:val="22"/>
        </w:rPr>
        <w:t>RAND, AUTN to the UE in a NAS message Authentication -Request</w:t>
      </w:r>
      <w:r w:rsidRPr="00FE3C2C">
        <w:rPr>
          <w:rFonts w:asciiTheme="majorHAnsi" w:hAnsiTheme="majorHAnsi"/>
          <w:sz w:val="22"/>
          <w:szCs w:val="22"/>
        </w:rPr>
        <w:t xml:space="preserve">. This message shall also include the </w:t>
      </w:r>
      <w:r w:rsidRPr="0027161F">
        <w:rPr>
          <w:rFonts w:asciiTheme="majorHAnsi" w:hAnsiTheme="majorHAnsi"/>
          <w:b/>
          <w:bCs/>
          <w:color w:val="0070C0"/>
          <w:sz w:val="22"/>
          <w:szCs w:val="22"/>
        </w:rPr>
        <w:t>ngKSI</w:t>
      </w:r>
      <w:r w:rsidRPr="00FE3C2C">
        <w:rPr>
          <w:rFonts w:asciiTheme="majorHAnsi" w:hAnsiTheme="majorHAnsi"/>
          <w:sz w:val="22"/>
          <w:szCs w:val="22"/>
        </w:rPr>
        <w:t xml:space="preserve"> that will be used by the UE and AMF to </w:t>
      </w:r>
      <w:r w:rsidRPr="005A68D3">
        <w:rPr>
          <w:rFonts w:asciiTheme="majorHAnsi" w:hAnsiTheme="majorHAnsi"/>
          <w:b/>
          <w:bCs/>
          <w:color w:val="0070C0"/>
          <w:sz w:val="22"/>
          <w:szCs w:val="22"/>
        </w:rPr>
        <w:t>identify the K</w:t>
      </w:r>
      <w:r w:rsidRPr="005A68D3">
        <w:rPr>
          <w:rFonts w:asciiTheme="majorHAnsi" w:hAnsiTheme="majorHAnsi"/>
          <w:b/>
          <w:bCs/>
          <w:color w:val="0070C0"/>
          <w:sz w:val="22"/>
          <w:szCs w:val="22"/>
          <w:vertAlign w:val="subscript"/>
        </w:rPr>
        <w:t>AMF</w:t>
      </w:r>
      <w:r w:rsidRPr="005A68D3">
        <w:rPr>
          <w:rFonts w:asciiTheme="majorHAnsi" w:hAnsiTheme="majorHAnsi"/>
          <w:color w:val="0070C0"/>
          <w:sz w:val="22"/>
          <w:szCs w:val="22"/>
        </w:rPr>
        <w:t xml:space="preserve"> </w:t>
      </w:r>
      <w:r w:rsidRPr="00FE3C2C">
        <w:rPr>
          <w:rFonts w:asciiTheme="majorHAnsi" w:hAnsiTheme="majorHAnsi"/>
          <w:sz w:val="22"/>
          <w:szCs w:val="22"/>
        </w:rPr>
        <w:t xml:space="preserve">and the partial native security context that is created if the authentication is successful. This message shall also include the ABBA parameter. The SEAF shall set the ABBA </w:t>
      </w:r>
      <w:r w:rsidR="0027161F" w:rsidRPr="00FE3C2C">
        <w:rPr>
          <w:rFonts w:asciiTheme="majorHAnsi" w:hAnsiTheme="majorHAnsi"/>
          <w:sz w:val="22"/>
          <w:szCs w:val="22"/>
        </w:rPr>
        <w:t>parameter</w:t>
      </w:r>
      <w:r w:rsidRPr="00FE3C2C">
        <w:rPr>
          <w:rFonts w:asciiTheme="majorHAnsi" w:hAnsiTheme="majorHAnsi"/>
          <w:sz w:val="22"/>
          <w:szCs w:val="22"/>
        </w:rPr>
        <w:t xml:space="preserve"> as defined in Annex A.7.1. The ME shall forward the RAND and AUTN received in NAS message Authentication Request to the USIM.</w:t>
      </w:r>
    </w:p>
    <w:p w14:paraId="56067D52" w14:textId="77777777" w:rsidR="000F236D" w:rsidRPr="00FB5D2A" w:rsidRDefault="000F236D" w:rsidP="000F236D">
      <w:pPr>
        <w:pStyle w:val="NO"/>
      </w:pPr>
      <w:r w:rsidRPr="00FB5D2A">
        <w:t>NOTE 2: The ABBA parameter is included to enable the bidding down protection of security features that may be introduced later.</w:t>
      </w:r>
    </w:p>
    <w:p w14:paraId="5202A1FB" w14:textId="77777777" w:rsidR="000F236D" w:rsidRPr="00FB5D2A" w:rsidRDefault="000F236D" w:rsidP="00FB5D2A">
      <w:pPr>
        <w:pStyle w:val="B1"/>
        <w:jc w:val="both"/>
        <w:rPr>
          <w:rFonts w:asciiTheme="majorHAnsi" w:hAnsiTheme="majorHAnsi"/>
          <w:sz w:val="22"/>
          <w:szCs w:val="22"/>
        </w:rPr>
      </w:pPr>
      <w:r w:rsidRPr="00FB5D2A">
        <w:rPr>
          <w:rFonts w:asciiTheme="majorHAnsi" w:hAnsiTheme="majorHAnsi"/>
          <w:sz w:val="22"/>
          <w:szCs w:val="22"/>
        </w:rPr>
        <w:t>7.</w:t>
      </w:r>
      <w:r w:rsidRPr="00FB5D2A">
        <w:rPr>
          <w:rFonts w:asciiTheme="majorHAnsi" w:hAnsiTheme="majorHAnsi"/>
          <w:sz w:val="22"/>
          <w:szCs w:val="22"/>
        </w:rPr>
        <w:tab/>
        <w:t xml:space="preserve">At receipt of the RAND and AUTN, the USIM shall verify the freshness of the 5G AV by checking whether AUTN can be accepted as described in TS 33.102[9]. If so, the USIM computes a response </w:t>
      </w:r>
      <w:r w:rsidRPr="00FB5D2A">
        <w:rPr>
          <w:rFonts w:asciiTheme="majorHAnsi" w:hAnsiTheme="majorHAnsi"/>
          <w:sz w:val="22"/>
          <w:szCs w:val="22"/>
        </w:rPr>
        <w:lastRenderedPageBreak/>
        <w:t>RES. The USIM shall return RES, CK, IK to the ME. If the USIM computes a Kc (i.e. GPRS Kc) from CK and IK using conversion function c3 as described in TS 33.102 [9], and sends it to the ME, then the ME shall ignore such GPRS Kc and not store the GPRS Kc on USIM or in ME. The ME then shall compute RES* from RES according to Annex A.4. The ME shall calculate K</w:t>
      </w:r>
      <w:r w:rsidRPr="00FB5D2A">
        <w:rPr>
          <w:rFonts w:asciiTheme="majorHAnsi" w:hAnsiTheme="majorHAnsi"/>
          <w:sz w:val="22"/>
          <w:szCs w:val="22"/>
          <w:vertAlign w:val="subscript"/>
        </w:rPr>
        <w:t>AUSF</w:t>
      </w:r>
      <w:r w:rsidRPr="00FB5D2A">
        <w:rPr>
          <w:rFonts w:asciiTheme="majorHAnsi" w:hAnsiTheme="majorHAnsi"/>
          <w:sz w:val="22"/>
          <w:szCs w:val="22"/>
        </w:rPr>
        <w:t xml:space="preserve"> from CK||IK according to clause A.2. The ME shall calculate K</w:t>
      </w:r>
      <w:r w:rsidRPr="00FB5D2A">
        <w:rPr>
          <w:rFonts w:asciiTheme="majorHAnsi" w:hAnsiTheme="majorHAnsi"/>
          <w:sz w:val="22"/>
          <w:szCs w:val="22"/>
          <w:vertAlign w:val="subscript"/>
        </w:rPr>
        <w:t>SEAF</w:t>
      </w:r>
      <w:r w:rsidRPr="00FB5D2A">
        <w:rPr>
          <w:rFonts w:asciiTheme="majorHAnsi" w:hAnsiTheme="majorHAnsi"/>
          <w:sz w:val="22"/>
          <w:szCs w:val="22"/>
        </w:rPr>
        <w:t xml:space="preserve"> from K</w:t>
      </w:r>
      <w:r w:rsidRPr="00FB5D2A">
        <w:rPr>
          <w:rFonts w:asciiTheme="majorHAnsi" w:hAnsiTheme="majorHAnsi"/>
          <w:sz w:val="22"/>
          <w:szCs w:val="22"/>
          <w:vertAlign w:val="subscript"/>
        </w:rPr>
        <w:t>AUSF</w:t>
      </w:r>
      <w:r w:rsidRPr="00FB5D2A">
        <w:rPr>
          <w:rFonts w:asciiTheme="majorHAnsi" w:hAnsiTheme="majorHAnsi"/>
          <w:sz w:val="22"/>
          <w:szCs w:val="22"/>
        </w:rPr>
        <w:t xml:space="preserve"> according to clause A.6. An ME accessing 5G shall check during authentication that the "separation bit" in the AMF field of AUTN is set to 1. The "separation bit" is bit 0 of the AMF field of AUTN.</w:t>
      </w:r>
    </w:p>
    <w:p w14:paraId="4A0D094D" w14:textId="77777777" w:rsidR="000F236D" w:rsidRPr="00FB5D2A" w:rsidRDefault="000F236D" w:rsidP="000F236D">
      <w:pPr>
        <w:pStyle w:val="NO"/>
      </w:pPr>
      <w:r w:rsidRPr="00FB5D2A">
        <w:t>NOTE</w:t>
      </w:r>
      <w:r w:rsidRPr="00FB5D2A">
        <w:rPr>
          <w:lang w:val="en-GB"/>
        </w:rPr>
        <w:t xml:space="preserve"> 3</w:t>
      </w:r>
      <w:r w:rsidRPr="00FB5D2A">
        <w:t>:</w:t>
      </w:r>
      <w:r w:rsidRPr="00FB5D2A">
        <w:tab/>
        <w:t>This separation bit in the AMF field of AUTN cannot be used anymore for operator specific purposes as described by TS 33.102 [9], Annex F.</w:t>
      </w:r>
    </w:p>
    <w:p w14:paraId="712AB71F" w14:textId="0A4C6CD9" w:rsidR="000F236D" w:rsidRPr="00FB5D2A" w:rsidRDefault="000F236D" w:rsidP="008A57F2">
      <w:pPr>
        <w:pStyle w:val="B1"/>
        <w:ind w:left="284" w:firstLine="0"/>
        <w:jc w:val="both"/>
      </w:pPr>
      <w:r w:rsidRPr="00FB5D2A">
        <w:rPr>
          <w:rFonts w:asciiTheme="majorHAnsi" w:hAnsiTheme="majorHAnsi"/>
          <w:sz w:val="22"/>
          <w:szCs w:val="22"/>
        </w:rPr>
        <w:t>8.</w:t>
      </w:r>
      <w:r w:rsidR="008A57F2">
        <w:rPr>
          <w:rFonts w:asciiTheme="majorHAnsi" w:hAnsiTheme="majorHAnsi"/>
          <w:sz w:val="22"/>
          <w:szCs w:val="22"/>
        </w:rPr>
        <w:t xml:space="preserve">  </w:t>
      </w:r>
      <w:r w:rsidRPr="00FB5D2A">
        <w:rPr>
          <w:rFonts w:asciiTheme="majorHAnsi" w:hAnsiTheme="majorHAnsi"/>
          <w:sz w:val="22"/>
          <w:szCs w:val="22"/>
        </w:rPr>
        <w:t xml:space="preserve">The UE shall return </w:t>
      </w:r>
      <w:r w:rsidRPr="0016077F">
        <w:rPr>
          <w:rFonts w:asciiTheme="majorHAnsi" w:hAnsiTheme="majorHAnsi"/>
          <w:b/>
          <w:bCs/>
          <w:color w:val="0070C0"/>
          <w:sz w:val="22"/>
          <w:szCs w:val="22"/>
        </w:rPr>
        <w:t>RES* to the SEAF</w:t>
      </w:r>
      <w:r w:rsidRPr="0016077F">
        <w:rPr>
          <w:rFonts w:asciiTheme="majorHAnsi" w:hAnsiTheme="majorHAnsi"/>
          <w:color w:val="0070C0"/>
          <w:sz w:val="22"/>
          <w:szCs w:val="22"/>
        </w:rPr>
        <w:t xml:space="preserve"> </w:t>
      </w:r>
      <w:r w:rsidRPr="00FB5D2A">
        <w:rPr>
          <w:rFonts w:asciiTheme="majorHAnsi" w:hAnsiTheme="majorHAnsi"/>
          <w:sz w:val="22"/>
          <w:szCs w:val="22"/>
        </w:rPr>
        <w:t xml:space="preserve">in a NAS message </w:t>
      </w:r>
      <w:r w:rsidRPr="0016077F">
        <w:rPr>
          <w:rFonts w:asciiTheme="majorHAnsi" w:hAnsiTheme="majorHAnsi"/>
          <w:b/>
          <w:bCs/>
          <w:color w:val="0070C0"/>
          <w:sz w:val="22"/>
          <w:szCs w:val="22"/>
        </w:rPr>
        <w:t>Authentication Response</w:t>
      </w:r>
      <w:r w:rsidRPr="00FB5D2A">
        <w:t xml:space="preserve">. </w:t>
      </w:r>
    </w:p>
    <w:p w14:paraId="0EC00C89" w14:textId="74A493E6" w:rsidR="000F236D" w:rsidRPr="006E0659" w:rsidRDefault="000F236D" w:rsidP="00DA2602">
      <w:pPr>
        <w:pStyle w:val="B1"/>
        <w:spacing w:before="240"/>
        <w:jc w:val="both"/>
        <w:rPr>
          <w:highlight w:val="lightGray"/>
        </w:rPr>
      </w:pPr>
      <w:r w:rsidRPr="00FB5D2A">
        <w:rPr>
          <w:rFonts w:asciiTheme="majorHAnsi" w:hAnsiTheme="majorHAnsi"/>
          <w:sz w:val="22"/>
          <w:szCs w:val="22"/>
        </w:rPr>
        <w:t>9.</w:t>
      </w:r>
      <w:r w:rsidRPr="00FB5D2A">
        <w:rPr>
          <w:rFonts w:asciiTheme="majorHAnsi" w:hAnsiTheme="majorHAnsi"/>
          <w:sz w:val="22"/>
          <w:szCs w:val="22"/>
        </w:rPr>
        <w:tab/>
        <w:t>The SEAF</w:t>
      </w:r>
      <w:r w:rsidR="006B6E58">
        <w:rPr>
          <w:rFonts w:asciiTheme="majorHAnsi" w:hAnsiTheme="majorHAnsi"/>
          <w:sz w:val="22"/>
          <w:szCs w:val="22"/>
        </w:rPr>
        <w:t xml:space="preserve"> </w:t>
      </w:r>
      <w:r w:rsidR="00DA2602">
        <w:rPr>
          <w:rFonts w:asciiTheme="majorHAnsi" w:hAnsiTheme="majorHAnsi"/>
          <w:sz w:val="22"/>
          <w:szCs w:val="22"/>
        </w:rPr>
        <w:t>(</w:t>
      </w:r>
      <w:r w:rsidR="00DA2602" w:rsidRPr="007B0C8B">
        <w:t>SEcurity Anchor Function</w:t>
      </w:r>
      <w:r w:rsidR="00DA2602">
        <w:t>)</w:t>
      </w:r>
      <w:r w:rsidRPr="00FB5D2A">
        <w:rPr>
          <w:rFonts w:asciiTheme="majorHAnsi" w:hAnsiTheme="majorHAnsi"/>
          <w:sz w:val="22"/>
          <w:szCs w:val="22"/>
        </w:rPr>
        <w:t xml:space="preserve"> shall then compute HRES* from RES* according to Annex A.5, and the SEAF shall compare HRES* and HXRES*. If they coincide, the </w:t>
      </w:r>
      <w:r w:rsidRPr="00B82D43">
        <w:rPr>
          <w:rFonts w:asciiTheme="majorHAnsi" w:hAnsiTheme="majorHAnsi"/>
          <w:b/>
          <w:bCs/>
          <w:color w:val="0070C0"/>
          <w:sz w:val="22"/>
          <w:szCs w:val="22"/>
        </w:rPr>
        <w:t>SEAF shall consider the authentication successful from the serving network point of view</w:t>
      </w:r>
      <w:r w:rsidRPr="00FB5D2A">
        <w:rPr>
          <w:rFonts w:asciiTheme="majorHAnsi" w:hAnsiTheme="majorHAnsi"/>
          <w:sz w:val="22"/>
          <w:szCs w:val="22"/>
        </w:rPr>
        <w:t>. If not, the SEAF proceed as described in sub-clause 6.1.3.2.2. If the UE is not reached, and the RES* is never received by the SEAF, the SEAF shall consider authentication as failed, and indicate a failure to the AUSF</w:t>
      </w:r>
      <w:r w:rsidRPr="000F236D">
        <w:t>.</w:t>
      </w:r>
    </w:p>
    <w:p w14:paraId="78ADA960" w14:textId="77777777" w:rsidR="000F236D" w:rsidRPr="00FB5D2A" w:rsidRDefault="000F236D" w:rsidP="008A57F2">
      <w:pPr>
        <w:pStyle w:val="B1"/>
        <w:jc w:val="both"/>
        <w:rPr>
          <w:rFonts w:asciiTheme="majorHAnsi" w:hAnsiTheme="majorHAnsi"/>
          <w:sz w:val="22"/>
          <w:szCs w:val="22"/>
        </w:rPr>
      </w:pPr>
      <w:r w:rsidRPr="00FB5D2A">
        <w:rPr>
          <w:rFonts w:asciiTheme="majorHAnsi" w:hAnsiTheme="majorHAnsi"/>
          <w:sz w:val="22"/>
          <w:szCs w:val="22"/>
        </w:rPr>
        <w:t>10.</w:t>
      </w:r>
      <w:r w:rsidRPr="00FB5D2A">
        <w:rPr>
          <w:rFonts w:asciiTheme="majorHAnsi" w:hAnsiTheme="majorHAnsi"/>
          <w:sz w:val="22"/>
          <w:szCs w:val="22"/>
        </w:rPr>
        <w:tab/>
        <w:t xml:space="preserve">The SEAF shall send RES*, as received from the UE, in a </w:t>
      </w:r>
      <w:r w:rsidRPr="00B82D43">
        <w:rPr>
          <w:rFonts w:asciiTheme="majorHAnsi" w:hAnsiTheme="majorHAnsi"/>
          <w:b/>
          <w:bCs/>
          <w:color w:val="0070C0"/>
          <w:sz w:val="22"/>
          <w:szCs w:val="22"/>
        </w:rPr>
        <w:t>Nausf_UEAuthentication_Authenticate Request message to the AUSF.</w:t>
      </w:r>
    </w:p>
    <w:p w14:paraId="3947BE43" w14:textId="544E4976" w:rsidR="000F236D" w:rsidRPr="009D2689" w:rsidRDefault="000F236D" w:rsidP="00FB5D2A">
      <w:pPr>
        <w:ind w:left="568" w:hanging="284"/>
        <w:jc w:val="both"/>
        <w:rPr>
          <w:rFonts w:asciiTheme="majorHAnsi" w:hAnsiTheme="majorHAnsi"/>
        </w:rPr>
      </w:pPr>
      <w:r w:rsidRPr="009D2689">
        <w:rPr>
          <w:rFonts w:asciiTheme="majorHAnsi" w:hAnsiTheme="majorHAnsi"/>
        </w:rPr>
        <w:t>11.</w:t>
      </w:r>
      <w:r w:rsidRPr="009D2689">
        <w:rPr>
          <w:rFonts w:asciiTheme="majorHAnsi" w:hAnsiTheme="majorHAnsi"/>
        </w:rPr>
        <w:tab/>
        <w:t xml:space="preserve">When the AUSF receives </w:t>
      </w:r>
      <w:r w:rsidRPr="009D2689">
        <w:rPr>
          <w:rFonts w:asciiTheme="majorHAnsi" w:hAnsiTheme="majorHAnsi"/>
          <w:lang w:eastAsia="x-none"/>
        </w:rPr>
        <w:t xml:space="preserve">as authentication confirmation </w:t>
      </w:r>
      <w:r w:rsidRPr="009D2689">
        <w:rPr>
          <w:rFonts w:asciiTheme="majorHAnsi" w:hAnsiTheme="majorHAnsi"/>
        </w:rPr>
        <w:t xml:space="preserve">the </w:t>
      </w:r>
      <w:r w:rsidRPr="00A0377B">
        <w:rPr>
          <w:rFonts w:asciiTheme="majorHAnsi" w:hAnsiTheme="majorHAnsi"/>
          <w:b/>
          <w:bCs/>
          <w:color w:val="0070C0"/>
        </w:rPr>
        <w:t>Nausf_UEAuthentication_Authenticate Request</w:t>
      </w:r>
      <w:r w:rsidRPr="00A0377B" w:rsidDel="00B61C39">
        <w:rPr>
          <w:rFonts w:asciiTheme="majorHAnsi" w:hAnsiTheme="majorHAnsi"/>
          <w:b/>
          <w:bCs/>
          <w:color w:val="0070C0"/>
        </w:rPr>
        <w:t xml:space="preserve"> </w:t>
      </w:r>
      <w:r w:rsidRPr="00A0377B">
        <w:rPr>
          <w:rFonts w:asciiTheme="majorHAnsi" w:hAnsiTheme="majorHAnsi"/>
          <w:b/>
          <w:bCs/>
          <w:color w:val="0070C0"/>
        </w:rPr>
        <w:t>message including a RES*</w:t>
      </w:r>
      <w:r w:rsidRPr="009D2689">
        <w:rPr>
          <w:rFonts w:asciiTheme="majorHAnsi" w:hAnsiTheme="majorHAnsi"/>
        </w:rPr>
        <w:t xml:space="preserve"> it may verify whether the AV has expired. If the AV has </w:t>
      </w:r>
      <w:r w:rsidRPr="009D2689">
        <w:rPr>
          <w:rFonts w:asciiTheme="majorHAnsi" w:hAnsiTheme="majorHAnsi"/>
          <w:lang w:eastAsia="x-none"/>
        </w:rPr>
        <w:t xml:space="preserve">expired, </w:t>
      </w:r>
      <w:r w:rsidRPr="009D2689">
        <w:rPr>
          <w:rFonts w:asciiTheme="majorHAnsi" w:hAnsiTheme="majorHAnsi"/>
        </w:rPr>
        <w:t>the AUSF may consider the authentication as unsuccessful from the home network point of view. Upon successful authentication, the AUSF shall store the K</w:t>
      </w:r>
      <w:r w:rsidRPr="009D2689">
        <w:rPr>
          <w:rFonts w:asciiTheme="majorHAnsi" w:hAnsiTheme="majorHAnsi"/>
          <w:vertAlign w:val="subscript"/>
        </w:rPr>
        <w:t xml:space="preserve">AUSF. </w:t>
      </w:r>
      <w:r w:rsidRPr="009D2689">
        <w:rPr>
          <w:rFonts w:asciiTheme="majorHAnsi" w:hAnsiTheme="majorHAnsi"/>
        </w:rPr>
        <w:t xml:space="preserve">AUSF shall compare the received RES* with the stored XRES*. If the RES* and XRES* are equal, the AUSF shall consider the authentication as successful from the home network point of </w:t>
      </w:r>
      <w:r w:rsidR="00FB3700" w:rsidRPr="009D2689">
        <w:rPr>
          <w:rFonts w:asciiTheme="majorHAnsi" w:hAnsiTheme="majorHAnsi"/>
        </w:rPr>
        <w:t>view.</w:t>
      </w:r>
      <w:r w:rsidR="00FB3700" w:rsidRPr="009D2689">
        <w:rPr>
          <w:rFonts w:asciiTheme="majorHAnsi" w:hAnsiTheme="majorHAnsi"/>
          <w:lang w:eastAsia="x-none"/>
        </w:rPr>
        <w:t xml:space="preserve"> AUSF</w:t>
      </w:r>
      <w:r w:rsidRPr="009D2689">
        <w:rPr>
          <w:rFonts w:asciiTheme="majorHAnsi" w:hAnsiTheme="majorHAnsi"/>
          <w:lang w:eastAsia="x-none"/>
        </w:rPr>
        <w:t xml:space="preserve"> shall inform UDM about the authentication result (see sub-clause 6.1.4 of the present document for linking with the </w:t>
      </w:r>
      <w:r w:rsidRPr="009D2689">
        <w:rPr>
          <w:rFonts w:asciiTheme="majorHAnsi" w:hAnsiTheme="majorHAnsi"/>
        </w:rPr>
        <w:t>authentication confirmation</w:t>
      </w:r>
      <w:r w:rsidRPr="009D2689">
        <w:rPr>
          <w:rFonts w:asciiTheme="majorHAnsi" w:hAnsiTheme="majorHAnsi"/>
          <w:lang w:eastAsia="x-none"/>
        </w:rPr>
        <w:t>).</w:t>
      </w:r>
    </w:p>
    <w:p w14:paraId="105AE9E2" w14:textId="77777777" w:rsidR="000F236D" w:rsidRPr="00FB3700" w:rsidRDefault="000F236D" w:rsidP="00FB3700">
      <w:pPr>
        <w:pStyle w:val="B1"/>
        <w:jc w:val="both"/>
        <w:rPr>
          <w:rFonts w:asciiTheme="majorHAnsi" w:hAnsiTheme="majorHAnsi"/>
          <w:sz w:val="22"/>
          <w:szCs w:val="22"/>
        </w:rPr>
      </w:pPr>
      <w:r w:rsidRPr="00FB3700">
        <w:rPr>
          <w:rFonts w:asciiTheme="majorHAnsi" w:hAnsiTheme="majorHAnsi"/>
          <w:sz w:val="22"/>
          <w:szCs w:val="22"/>
        </w:rPr>
        <w:t>12.</w:t>
      </w:r>
      <w:r w:rsidRPr="00FB3700">
        <w:rPr>
          <w:rFonts w:asciiTheme="majorHAnsi" w:hAnsiTheme="majorHAnsi"/>
          <w:sz w:val="22"/>
          <w:szCs w:val="22"/>
        </w:rPr>
        <w:tab/>
        <w:t>The AUSF shall indicate to the SEAF in the Nausf_UEAuthentication_Authenticate Response</w:t>
      </w:r>
      <w:r w:rsidRPr="00FB3700" w:rsidDel="00B61C39">
        <w:rPr>
          <w:rFonts w:asciiTheme="majorHAnsi" w:hAnsiTheme="majorHAnsi"/>
          <w:sz w:val="22"/>
          <w:szCs w:val="22"/>
        </w:rPr>
        <w:t xml:space="preserve"> </w:t>
      </w:r>
      <w:r w:rsidRPr="00FB3700">
        <w:rPr>
          <w:rFonts w:asciiTheme="majorHAnsi" w:hAnsiTheme="majorHAnsi"/>
          <w:sz w:val="22"/>
          <w:szCs w:val="22"/>
        </w:rPr>
        <w:t>whether the authentication was successful or not from the home network point of view. If the authentication was successful, the K</w:t>
      </w:r>
      <w:r w:rsidRPr="00FB3700">
        <w:rPr>
          <w:rFonts w:asciiTheme="majorHAnsi" w:hAnsiTheme="majorHAnsi"/>
          <w:sz w:val="22"/>
          <w:szCs w:val="22"/>
          <w:vertAlign w:val="subscript"/>
        </w:rPr>
        <w:t>SEAF</w:t>
      </w:r>
      <w:r w:rsidRPr="00FB3700">
        <w:rPr>
          <w:rFonts w:asciiTheme="majorHAnsi" w:hAnsiTheme="majorHAnsi"/>
          <w:sz w:val="22"/>
          <w:szCs w:val="22"/>
        </w:rPr>
        <w:t xml:space="preserve"> shall be sent to the SEAF in the Nausf_UEAuthentication_Authenticate Response. In case the AUSF received a SUCI from the SEAF in the authentication request (see sub-clause 6.1.2 of the present document), and if the authentication was successful, then the AUSF shall also include the SUPI in the Nausf_UEAuthentication_Authenticate Response message. </w:t>
      </w:r>
    </w:p>
    <w:p w14:paraId="0ACB38E7" w14:textId="77777777" w:rsidR="000F236D" w:rsidRPr="00C15176" w:rsidRDefault="000F236D" w:rsidP="00C15176">
      <w:pPr>
        <w:jc w:val="both"/>
        <w:rPr>
          <w:rFonts w:asciiTheme="majorHAnsi" w:hAnsiTheme="majorHAnsi"/>
        </w:rPr>
      </w:pPr>
      <w:r w:rsidRPr="00C15176">
        <w:rPr>
          <w:rFonts w:asciiTheme="majorHAnsi" w:hAnsiTheme="majorHAnsi"/>
        </w:rPr>
        <w:t>If the authentication was successful, the key K</w:t>
      </w:r>
      <w:r w:rsidRPr="00C15176">
        <w:rPr>
          <w:rFonts w:asciiTheme="majorHAnsi" w:hAnsiTheme="majorHAnsi"/>
          <w:vertAlign w:val="subscript"/>
        </w:rPr>
        <w:t>SEAF</w:t>
      </w:r>
      <w:r w:rsidRPr="00C15176">
        <w:rPr>
          <w:rFonts w:asciiTheme="majorHAnsi" w:hAnsiTheme="majorHAnsi"/>
        </w:rPr>
        <w:t xml:space="preserve"> received in the </w:t>
      </w:r>
      <w:proofErr w:type="spellStart"/>
      <w:r w:rsidRPr="00C15176">
        <w:rPr>
          <w:rFonts w:asciiTheme="majorHAnsi" w:hAnsiTheme="majorHAnsi"/>
        </w:rPr>
        <w:t>Nausf_UEAuthentication_Authenticate</w:t>
      </w:r>
      <w:proofErr w:type="spellEnd"/>
      <w:r w:rsidRPr="00C15176">
        <w:rPr>
          <w:rFonts w:asciiTheme="majorHAnsi" w:hAnsiTheme="majorHAnsi"/>
        </w:rPr>
        <w:t xml:space="preserve"> Response </w:t>
      </w:r>
      <w:proofErr w:type="spellStart"/>
      <w:r w:rsidRPr="00C15176">
        <w:rPr>
          <w:rFonts w:asciiTheme="majorHAnsi" w:hAnsiTheme="majorHAnsi"/>
        </w:rPr>
        <w:t>messageshall</w:t>
      </w:r>
      <w:proofErr w:type="spellEnd"/>
      <w:r w:rsidRPr="00C15176">
        <w:rPr>
          <w:rFonts w:asciiTheme="majorHAnsi" w:hAnsiTheme="majorHAnsi"/>
        </w:rPr>
        <w:t xml:space="preserve"> become the anchor key in the sense of the key hierarchy as specified in sub-clause 6.2 of the present document. Then the SEAF shall derive the K</w:t>
      </w:r>
      <w:r w:rsidRPr="00C15176">
        <w:rPr>
          <w:rFonts w:asciiTheme="majorHAnsi" w:hAnsiTheme="majorHAnsi"/>
          <w:vertAlign w:val="subscript"/>
        </w:rPr>
        <w:t>AMF</w:t>
      </w:r>
      <w:r w:rsidRPr="00C15176">
        <w:rPr>
          <w:rFonts w:asciiTheme="majorHAnsi" w:hAnsiTheme="majorHAnsi"/>
        </w:rPr>
        <w:t xml:space="preserve"> from the K</w:t>
      </w:r>
      <w:r w:rsidRPr="00C15176">
        <w:rPr>
          <w:rFonts w:asciiTheme="majorHAnsi" w:hAnsiTheme="majorHAnsi"/>
          <w:vertAlign w:val="subscript"/>
        </w:rPr>
        <w:t>SEAF</w:t>
      </w:r>
      <w:r w:rsidRPr="00C15176">
        <w:rPr>
          <w:rFonts w:asciiTheme="majorHAnsi" w:hAnsiTheme="majorHAnsi"/>
        </w:rPr>
        <w:t>, the ABBA parameter and the SUPI according to Annex A.7. The SEAF shall provide the ngKSI and the K</w:t>
      </w:r>
      <w:r w:rsidRPr="00C15176">
        <w:rPr>
          <w:rFonts w:asciiTheme="majorHAnsi" w:hAnsiTheme="majorHAnsi"/>
          <w:vertAlign w:val="subscript"/>
        </w:rPr>
        <w:t>AMF</w:t>
      </w:r>
      <w:r w:rsidRPr="00C15176">
        <w:rPr>
          <w:rFonts w:asciiTheme="majorHAnsi" w:hAnsiTheme="majorHAnsi"/>
        </w:rPr>
        <w:t xml:space="preserve"> to the AMF.</w:t>
      </w:r>
    </w:p>
    <w:p w14:paraId="3152B96E" w14:textId="77777777" w:rsidR="000F236D" w:rsidRPr="00C15176" w:rsidRDefault="000F236D" w:rsidP="00C15176">
      <w:pPr>
        <w:jc w:val="both"/>
        <w:rPr>
          <w:rFonts w:asciiTheme="majorHAnsi" w:hAnsiTheme="majorHAnsi"/>
        </w:rPr>
      </w:pPr>
      <w:r w:rsidRPr="00C15176">
        <w:rPr>
          <w:rFonts w:asciiTheme="majorHAnsi" w:hAnsiTheme="majorHAnsi"/>
        </w:rPr>
        <w:t>If a SUCI was used for this authentication, then the SEAF shall only provide ngKSI and K</w:t>
      </w:r>
      <w:r w:rsidRPr="00C15176">
        <w:rPr>
          <w:rFonts w:asciiTheme="majorHAnsi" w:hAnsiTheme="majorHAnsi"/>
          <w:vertAlign w:val="subscript"/>
        </w:rPr>
        <w:t>AMF</w:t>
      </w:r>
      <w:r w:rsidRPr="00C15176">
        <w:rPr>
          <w:rFonts w:asciiTheme="majorHAnsi" w:hAnsiTheme="majorHAnsi"/>
        </w:rPr>
        <w:t xml:space="preserve"> to the AMF after it has received the </w:t>
      </w:r>
      <w:r w:rsidRPr="00C15176">
        <w:rPr>
          <w:rFonts w:asciiTheme="majorHAnsi" w:hAnsiTheme="majorHAnsi"/>
          <w:lang w:val="en-US"/>
        </w:rPr>
        <w:t>Nausf_UEAuthentication_Authenticate Response</w:t>
      </w:r>
      <w:r w:rsidRPr="00C15176">
        <w:rPr>
          <w:rFonts w:asciiTheme="majorHAnsi" w:hAnsiTheme="majorHAnsi"/>
        </w:rPr>
        <w:t xml:space="preserve"> message containing SUPI; no communication services will be provided to the UE until the SUPI is known to the serving network.</w:t>
      </w:r>
    </w:p>
    <w:p w14:paraId="4DA07DB0" w14:textId="77777777" w:rsidR="000F236D" w:rsidRPr="00C15176" w:rsidRDefault="000F236D" w:rsidP="00C15176">
      <w:pPr>
        <w:jc w:val="both"/>
        <w:rPr>
          <w:rFonts w:asciiTheme="majorHAnsi" w:hAnsiTheme="majorHAnsi"/>
        </w:rPr>
      </w:pPr>
      <w:r w:rsidRPr="00C15176">
        <w:rPr>
          <w:rFonts w:asciiTheme="majorHAnsi" w:hAnsiTheme="majorHAnsi"/>
        </w:rPr>
        <w:t xml:space="preserve">The further steps taken by the AUSF after the authentication procedure are described in sub-clause 6.1.4 of the present document. </w:t>
      </w:r>
    </w:p>
    <w:bookmarkEnd w:id="7"/>
    <w:p w14:paraId="09703124" w14:textId="3019F42B" w:rsidR="00D947C8" w:rsidRDefault="00D947C8" w:rsidP="00742DDD">
      <w:pPr>
        <w:pBdr>
          <w:bottom w:val="single" w:sz="6" w:space="1" w:color="auto"/>
        </w:pBdr>
      </w:pPr>
    </w:p>
    <w:p w14:paraId="6250489A" w14:textId="0E628E88" w:rsidR="00D947C8" w:rsidRPr="00265DB2" w:rsidRDefault="00CA51BA" w:rsidP="00E21923">
      <w:pPr>
        <w:spacing w:after="0"/>
        <w:rPr>
          <w:rFonts w:asciiTheme="majorHAnsi" w:hAnsiTheme="majorHAnsi"/>
          <w:i/>
          <w:iCs/>
          <w:color w:val="0070C0"/>
        </w:rPr>
      </w:pPr>
      <w:r w:rsidRPr="00265DB2">
        <w:rPr>
          <w:rFonts w:asciiTheme="majorHAnsi" w:hAnsiTheme="majorHAnsi"/>
          <w:i/>
          <w:iCs/>
          <w:color w:val="0070C0"/>
        </w:rPr>
        <w:t xml:space="preserve">Referring </w:t>
      </w:r>
      <w:r w:rsidR="00D947C8" w:rsidRPr="00265DB2">
        <w:rPr>
          <w:rFonts w:asciiTheme="majorHAnsi" w:hAnsiTheme="majorHAnsi"/>
          <w:i/>
          <w:iCs/>
          <w:color w:val="0070C0"/>
        </w:rPr>
        <w:t>33.102</w:t>
      </w:r>
      <w:r w:rsidR="00265DB2">
        <w:rPr>
          <w:rFonts w:asciiTheme="majorHAnsi" w:hAnsiTheme="majorHAnsi"/>
          <w:i/>
          <w:iCs/>
          <w:color w:val="0070C0"/>
        </w:rPr>
        <w:t xml:space="preserve"> </w:t>
      </w:r>
      <w:r w:rsidR="00E21923" w:rsidRPr="00265DB2">
        <w:rPr>
          <w:rFonts w:asciiTheme="majorHAnsi" w:hAnsiTheme="majorHAnsi"/>
          <w:i/>
          <w:iCs/>
          <w:color w:val="0070C0"/>
        </w:rPr>
        <w:t>(3G Security architecture)</w:t>
      </w:r>
    </w:p>
    <w:p w14:paraId="44505EB3" w14:textId="77777777" w:rsidR="00D947C8" w:rsidRPr="00E21923" w:rsidRDefault="00D947C8" w:rsidP="00E21923">
      <w:pPr>
        <w:pStyle w:val="Heading3"/>
        <w:rPr>
          <w:rFonts w:asciiTheme="minorHAnsi" w:hAnsiTheme="minorHAnsi"/>
          <w:color w:val="auto"/>
        </w:rPr>
      </w:pPr>
      <w:bookmarkStart w:id="11" w:name="_Toc328060818"/>
      <w:r w:rsidRPr="00E21923">
        <w:rPr>
          <w:rFonts w:asciiTheme="minorHAnsi" w:hAnsiTheme="minorHAnsi"/>
          <w:color w:val="auto"/>
        </w:rPr>
        <w:t>6.3.7</w:t>
      </w:r>
      <w:r w:rsidRPr="00E21923">
        <w:rPr>
          <w:rFonts w:asciiTheme="minorHAnsi" w:hAnsiTheme="minorHAnsi"/>
          <w:color w:val="auto"/>
        </w:rPr>
        <w:tab/>
        <w:t>Length of authentication parameters</w:t>
      </w:r>
      <w:bookmarkEnd w:id="11"/>
    </w:p>
    <w:p w14:paraId="5A4DC108" w14:textId="77777777" w:rsidR="00D947C8" w:rsidRPr="00075E84" w:rsidRDefault="00D947C8" w:rsidP="00075E84">
      <w:pPr>
        <w:pStyle w:val="ListParagraph"/>
        <w:numPr>
          <w:ilvl w:val="0"/>
          <w:numId w:val="8"/>
        </w:numPr>
        <w:spacing w:after="0"/>
        <w:rPr>
          <w:rFonts w:asciiTheme="majorHAnsi" w:hAnsiTheme="majorHAnsi"/>
        </w:rPr>
      </w:pPr>
      <w:r w:rsidRPr="00075E84">
        <w:rPr>
          <w:rFonts w:asciiTheme="majorHAnsi" w:hAnsiTheme="majorHAnsi"/>
        </w:rPr>
        <w:t xml:space="preserve">The authentication key (K) shall have a length of 128 bits or 256 bits. </w:t>
      </w:r>
    </w:p>
    <w:p w14:paraId="1214A772" w14:textId="3D688C3E" w:rsidR="00075E84" w:rsidRPr="00930C78" w:rsidRDefault="00D947C8" w:rsidP="00075E84">
      <w:pPr>
        <w:pStyle w:val="NO"/>
        <w:spacing w:after="0"/>
        <w:rPr>
          <w:rFonts w:asciiTheme="majorHAnsi" w:hAnsiTheme="majorHAnsi"/>
          <w:sz w:val="22"/>
          <w:szCs w:val="22"/>
        </w:rPr>
      </w:pPr>
      <w:r w:rsidRPr="00930C78">
        <w:rPr>
          <w:rFonts w:asciiTheme="majorHAnsi" w:hAnsiTheme="majorHAnsi"/>
          <w:sz w:val="22"/>
          <w:szCs w:val="22"/>
        </w:rPr>
        <w:lastRenderedPageBreak/>
        <w:t>NOTE:</w:t>
      </w:r>
      <w:r w:rsidRPr="00930C78">
        <w:rPr>
          <w:rFonts w:asciiTheme="majorHAnsi" w:hAnsiTheme="majorHAnsi"/>
          <w:sz w:val="22"/>
          <w:szCs w:val="22"/>
        </w:rP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14:paraId="7D119434" w14:textId="77777777" w:rsidR="00075E84" w:rsidRDefault="00D947C8" w:rsidP="00930C78">
      <w:pPr>
        <w:pStyle w:val="ListParagraph"/>
        <w:numPr>
          <w:ilvl w:val="0"/>
          <w:numId w:val="8"/>
        </w:numPr>
        <w:spacing w:after="0"/>
        <w:rPr>
          <w:rFonts w:asciiTheme="majorHAnsi" w:hAnsiTheme="majorHAnsi"/>
        </w:rPr>
      </w:pPr>
      <w:r w:rsidRPr="00075E84">
        <w:rPr>
          <w:rFonts w:asciiTheme="majorHAnsi" w:hAnsiTheme="majorHAnsi"/>
        </w:rPr>
        <w:t>The random challenge (RAND) shall have a length of 128 bits.</w:t>
      </w:r>
      <w:r w:rsidR="00075E84">
        <w:rPr>
          <w:rFonts w:asciiTheme="majorHAnsi" w:hAnsiTheme="majorHAnsi"/>
        </w:rPr>
        <w:t xml:space="preserve"> </w:t>
      </w:r>
    </w:p>
    <w:p w14:paraId="0585A0B1" w14:textId="77777777" w:rsidR="00075E84" w:rsidRDefault="00D947C8" w:rsidP="00930C78">
      <w:pPr>
        <w:pStyle w:val="ListParagraph"/>
        <w:numPr>
          <w:ilvl w:val="0"/>
          <w:numId w:val="8"/>
        </w:numPr>
        <w:spacing w:after="0"/>
        <w:rPr>
          <w:rFonts w:asciiTheme="majorHAnsi" w:hAnsiTheme="majorHAnsi"/>
        </w:rPr>
      </w:pPr>
      <w:r w:rsidRPr="00075E84">
        <w:rPr>
          <w:rFonts w:asciiTheme="majorHAnsi" w:hAnsiTheme="majorHAnsi"/>
        </w:rPr>
        <w:t>Sequence numbers (SQN) shall have a length of 48 bits.</w:t>
      </w:r>
      <w:r w:rsidR="00075E84">
        <w:rPr>
          <w:rFonts w:asciiTheme="majorHAnsi" w:hAnsiTheme="majorHAnsi"/>
        </w:rPr>
        <w:t xml:space="preserve"> </w:t>
      </w:r>
    </w:p>
    <w:p w14:paraId="2DBAF8A8" w14:textId="77777777" w:rsidR="00075E84" w:rsidRDefault="00D947C8" w:rsidP="00930C78">
      <w:pPr>
        <w:pStyle w:val="ListParagraph"/>
        <w:numPr>
          <w:ilvl w:val="0"/>
          <w:numId w:val="8"/>
        </w:numPr>
        <w:spacing w:after="0"/>
        <w:rPr>
          <w:rFonts w:asciiTheme="majorHAnsi" w:hAnsiTheme="majorHAnsi"/>
        </w:rPr>
      </w:pPr>
      <w:r w:rsidRPr="00075E84">
        <w:rPr>
          <w:rFonts w:asciiTheme="majorHAnsi" w:hAnsiTheme="majorHAnsi"/>
        </w:rPr>
        <w:t>The anonymity key (AK) shall have a length of 48 bits.</w:t>
      </w:r>
      <w:r w:rsidR="00075E84">
        <w:rPr>
          <w:rFonts w:asciiTheme="majorHAnsi" w:hAnsiTheme="majorHAnsi"/>
        </w:rPr>
        <w:t xml:space="preserve"> </w:t>
      </w:r>
    </w:p>
    <w:p w14:paraId="07325CB2" w14:textId="77777777" w:rsidR="00075E84" w:rsidRDefault="00D947C8" w:rsidP="00930C78">
      <w:pPr>
        <w:pStyle w:val="ListParagraph"/>
        <w:numPr>
          <w:ilvl w:val="0"/>
          <w:numId w:val="8"/>
        </w:numPr>
        <w:spacing w:after="0"/>
        <w:rPr>
          <w:rFonts w:asciiTheme="majorHAnsi" w:hAnsiTheme="majorHAnsi"/>
        </w:rPr>
      </w:pPr>
      <w:r w:rsidRPr="00075E84">
        <w:rPr>
          <w:rFonts w:asciiTheme="majorHAnsi" w:hAnsiTheme="majorHAnsi"/>
        </w:rPr>
        <w:t>The authentication management field (AMF) shall have a length of 16 bits.</w:t>
      </w:r>
      <w:r w:rsidR="00075E84">
        <w:rPr>
          <w:rFonts w:asciiTheme="majorHAnsi" w:hAnsiTheme="majorHAnsi"/>
        </w:rPr>
        <w:t xml:space="preserve"> </w:t>
      </w:r>
    </w:p>
    <w:p w14:paraId="40DE072E" w14:textId="77777777" w:rsidR="00075E84" w:rsidRDefault="00D947C8" w:rsidP="00930C78">
      <w:pPr>
        <w:pStyle w:val="ListParagraph"/>
        <w:numPr>
          <w:ilvl w:val="0"/>
          <w:numId w:val="8"/>
        </w:numPr>
        <w:spacing w:after="0"/>
        <w:ind w:right="-421"/>
        <w:rPr>
          <w:rFonts w:asciiTheme="majorHAnsi" w:hAnsiTheme="majorHAnsi"/>
        </w:rPr>
      </w:pPr>
      <w:r w:rsidRPr="00075E84">
        <w:rPr>
          <w:rFonts w:asciiTheme="majorHAnsi" w:hAnsiTheme="majorHAnsi"/>
        </w:rPr>
        <w:t>The message authentication codes MAC in AUTN and MAC</w:t>
      </w:r>
      <w:r w:rsidRPr="00075E84">
        <w:rPr>
          <w:rFonts w:asciiTheme="majorHAnsi" w:hAnsiTheme="majorHAnsi"/>
        </w:rPr>
        <w:noBreakHyphen/>
        <w:t>S in AUTS shall have a length of 64 bits.</w:t>
      </w:r>
      <w:r w:rsidR="00075E84">
        <w:rPr>
          <w:rFonts w:asciiTheme="majorHAnsi" w:hAnsiTheme="majorHAnsi"/>
        </w:rPr>
        <w:t xml:space="preserve"> </w:t>
      </w:r>
    </w:p>
    <w:p w14:paraId="07DFDD93" w14:textId="77777777" w:rsidR="00075E84" w:rsidRDefault="00D947C8" w:rsidP="00930C78">
      <w:pPr>
        <w:pStyle w:val="ListParagraph"/>
        <w:numPr>
          <w:ilvl w:val="0"/>
          <w:numId w:val="8"/>
        </w:numPr>
        <w:spacing w:after="0"/>
        <w:ind w:right="-421"/>
        <w:rPr>
          <w:rFonts w:asciiTheme="majorHAnsi" w:hAnsiTheme="majorHAnsi"/>
        </w:rPr>
      </w:pPr>
      <w:r w:rsidRPr="00075E84">
        <w:rPr>
          <w:rFonts w:asciiTheme="majorHAnsi" w:hAnsiTheme="majorHAnsi"/>
        </w:rPr>
        <w:t>The cipher key (CK) shall have a length of 128 bits.</w:t>
      </w:r>
      <w:r w:rsidR="00075E84">
        <w:rPr>
          <w:rFonts w:asciiTheme="majorHAnsi" w:hAnsiTheme="majorHAnsi"/>
        </w:rPr>
        <w:t xml:space="preserve"> </w:t>
      </w:r>
    </w:p>
    <w:p w14:paraId="718C7C6C" w14:textId="77777777" w:rsidR="00075E84" w:rsidRDefault="00D947C8" w:rsidP="00075E84">
      <w:pPr>
        <w:pStyle w:val="ListParagraph"/>
        <w:numPr>
          <w:ilvl w:val="0"/>
          <w:numId w:val="8"/>
        </w:numPr>
        <w:spacing w:after="0"/>
        <w:ind w:right="-421"/>
        <w:rPr>
          <w:rFonts w:asciiTheme="majorHAnsi" w:hAnsiTheme="majorHAnsi"/>
        </w:rPr>
      </w:pPr>
      <w:r w:rsidRPr="00075E84">
        <w:rPr>
          <w:rFonts w:asciiTheme="majorHAnsi" w:hAnsiTheme="majorHAnsi"/>
        </w:rPr>
        <w:t>The integrity key (IK) shall have a length of 128 bits.</w:t>
      </w:r>
      <w:r w:rsidR="00075E84">
        <w:rPr>
          <w:rFonts w:asciiTheme="majorHAnsi" w:hAnsiTheme="majorHAnsi"/>
        </w:rPr>
        <w:t xml:space="preserve"> </w:t>
      </w:r>
    </w:p>
    <w:p w14:paraId="4418C215" w14:textId="1CB89DDA" w:rsidR="00D947C8" w:rsidRPr="00075E84" w:rsidRDefault="00D947C8" w:rsidP="00075E84">
      <w:pPr>
        <w:pStyle w:val="ListParagraph"/>
        <w:numPr>
          <w:ilvl w:val="0"/>
          <w:numId w:val="8"/>
        </w:numPr>
        <w:spacing w:after="0"/>
        <w:ind w:right="-421"/>
        <w:rPr>
          <w:rFonts w:asciiTheme="majorHAnsi" w:hAnsiTheme="majorHAnsi"/>
        </w:rPr>
      </w:pPr>
      <w:r w:rsidRPr="00075E84">
        <w:rPr>
          <w:rFonts w:asciiTheme="majorHAnsi" w:hAnsiTheme="majorHAnsi"/>
        </w:rPr>
        <w:t>The authentication response (RES) shall have a variable length of 4</w:t>
      </w:r>
      <w:r w:rsidRPr="00075E84">
        <w:rPr>
          <w:rFonts w:asciiTheme="majorHAnsi" w:hAnsiTheme="majorHAnsi"/>
        </w:rPr>
        <w:noBreakHyphen/>
        <w:t>16 octets.</w:t>
      </w:r>
    </w:p>
    <w:p w14:paraId="3550CA52" w14:textId="776E7E0F" w:rsidR="00C233A4" w:rsidRDefault="00C233A4" w:rsidP="00930C78">
      <w:pPr>
        <w:pBdr>
          <w:bottom w:val="single" w:sz="6" w:space="1" w:color="auto"/>
        </w:pBdr>
        <w:spacing w:after="0"/>
        <w:rPr>
          <w:rFonts w:asciiTheme="majorHAnsi" w:hAnsiTheme="majorHAnsi"/>
        </w:rPr>
      </w:pPr>
    </w:p>
    <w:p w14:paraId="584287D0" w14:textId="77777777" w:rsidR="00E90C97" w:rsidRDefault="00ED3B65" w:rsidP="00E90C97">
      <w:pPr>
        <w:spacing w:after="0"/>
        <w:rPr>
          <w:rFonts w:asciiTheme="majorHAnsi" w:hAnsiTheme="majorHAnsi"/>
          <w:i/>
          <w:iCs/>
          <w:color w:val="0070C0"/>
        </w:rPr>
      </w:pPr>
      <w:r w:rsidRPr="00400396">
        <w:rPr>
          <w:rFonts w:asciiTheme="majorHAnsi" w:hAnsiTheme="majorHAnsi"/>
          <w:i/>
          <w:iCs/>
          <w:color w:val="0070C0"/>
        </w:rPr>
        <w:t>Referring 33.102(3G Security architecture)</w:t>
      </w:r>
    </w:p>
    <w:p w14:paraId="6655DB22" w14:textId="468ADCB9" w:rsidR="00C233A4" w:rsidRPr="00E90C97" w:rsidRDefault="00C233A4" w:rsidP="00C233A4">
      <w:pPr>
        <w:rPr>
          <w:rFonts w:asciiTheme="majorHAnsi" w:hAnsiTheme="majorHAnsi"/>
          <w:i/>
          <w:iCs/>
          <w:color w:val="0070C0"/>
        </w:rPr>
      </w:pPr>
      <w:r w:rsidRPr="00ED3B65">
        <w:rPr>
          <w:sz w:val="24"/>
          <w:szCs w:val="24"/>
        </w:rPr>
        <w:t xml:space="preserve">Annex H (normative): </w:t>
      </w:r>
      <w:r w:rsidRPr="00ED3B65">
        <w:rPr>
          <w:sz w:val="24"/>
          <w:szCs w:val="24"/>
        </w:rPr>
        <w:br/>
        <w:t xml:space="preserve">Usage of the AMF </w:t>
      </w:r>
    </w:p>
    <w:p w14:paraId="06C49FC4" w14:textId="3ECCB726" w:rsidR="00C233A4" w:rsidRPr="00ED3B65" w:rsidRDefault="00C233A4" w:rsidP="00C233A4">
      <w:pPr>
        <w:spacing w:after="0"/>
        <w:rPr>
          <w:rFonts w:asciiTheme="majorHAnsi" w:hAnsiTheme="majorHAnsi"/>
        </w:rPr>
      </w:pPr>
      <w:r w:rsidRPr="00ED3B65">
        <w:rPr>
          <w:rFonts w:asciiTheme="majorHAnsi" w:hAnsiTheme="majorHAnsi"/>
        </w:rPr>
        <w:t xml:space="preserve">The 16 bits in the </w:t>
      </w:r>
      <w:r w:rsidR="004A22BA" w:rsidRPr="00ED3B65">
        <w:rPr>
          <w:rFonts w:asciiTheme="majorHAnsi" w:hAnsiTheme="majorHAnsi"/>
        </w:rPr>
        <w:t>AMF</w:t>
      </w:r>
      <w:r w:rsidR="004A22BA">
        <w:rPr>
          <w:rFonts w:asciiTheme="majorHAnsi" w:hAnsiTheme="majorHAnsi"/>
        </w:rPr>
        <w:t xml:space="preserve"> (</w:t>
      </w:r>
      <w:r w:rsidR="00400396">
        <w:rPr>
          <w:rFonts w:asciiTheme="majorHAnsi" w:hAnsiTheme="majorHAnsi"/>
        </w:rPr>
        <w:t>Authentication management field)</w:t>
      </w:r>
      <w:r w:rsidRPr="00ED3B65">
        <w:rPr>
          <w:rFonts w:asciiTheme="majorHAnsi" w:hAnsiTheme="majorHAnsi"/>
        </w:rPr>
        <w:t xml:space="preserve"> are numbered from "0" to "15" where bit "0" is the most significant bit and bit "15" is the least significant bit (see subclause 3.4)</w:t>
      </w:r>
    </w:p>
    <w:p w14:paraId="4031D1B5" w14:textId="77777777" w:rsidR="00C233A4" w:rsidRPr="00ED3B65" w:rsidRDefault="00C233A4" w:rsidP="00C233A4">
      <w:pPr>
        <w:spacing w:after="0"/>
        <w:rPr>
          <w:rFonts w:asciiTheme="majorHAnsi" w:hAnsiTheme="majorHAnsi"/>
        </w:rPr>
      </w:pPr>
      <w:r w:rsidRPr="00ED3B65">
        <w:rPr>
          <w:rFonts w:asciiTheme="majorHAnsi" w:hAnsiTheme="majorHAnsi"/>
        </w:rPr>
        <w:t>Bit "0" is called the "AMF separation bit". It is used for the purposes of EPS (Evolved Packet System) and is specified in</w:t>
      </w:r>
    </w:p>
    <w:p w14:paraId="5246ECBC" w14:textId="77777777" w:rsidR="00C233A4" w:rsidRPr="00ED3B65" w:rsidRDefault="00C233A4" w:rsidP="00C233A4">
      <w:pPr>
        <w:pStyle w:val="B1"/>
        <w:numPr>
          <w:ilvl w:val="0"/>
          <w:numId w:val="2"/>
        </w:numPr>
        <w:spacing w:after="0"/>
        <w:rPr>
          <w:rFonts w:asciiTheme="majorHAnsi" w:hAnsiTheme="majorHAnsi"/>
          <w:sz w:val="22"/>
          <w:szCs w:val="22"/>
        </w:rPr>
      </w:pPr>
      <w:r w:rsidRPr="00ED3B65">
        <w:rPr>
          <w:rFonts w:asciiTheme="majorHAnsi" w:hAnsiTheme="majorHAnsi"/>
          <w:sz w:val="22"/>
          <w:szCs w:val="22"/>
        </w:rPr>
        <w:t>TS 33.401 [28] for E-UTRAN access to EPS;</w:t>
      </w:r>
    </w:p>
    <w:p w14:paraId="05F4DC4A" w14:textId="77777777" w:rsidR="00C233A4" w:rsidRPr="00ED3B65" w:rsidRDefault="00C233A4" w:rsidP="00C233A4">
      <w:pPr>
        <w:pStyle w:val="B1"/>
        <w:numPr>
          <w:ilvl w:val="0"/>
          <w:numId w:val="2"/>
        </w:numPr>
        <w:spacing w:after="0"/>
        <w:rPr>
          <w:rFonts w:asciiTheme="majorHAnsi" w:hAnsiTheme="majorHAnsi"/>
          <w:sz w:val="22"/>
          <w:szCs w:val="22"/>
        </w:rPr>
      </w:pPr>
      <w:r w:rsidRPr="00ED3B65">
        <w:rPr>
          <w:rFonts w:asciiTheme="majorHAnsi" w:hAnsiTheme="majorHAnsi"/>
          <w:sz w:val="22"/>
          <w:szCs w:val="22"/>
        </w:rPr>
        <w:t>TS 33.402 [29] for non-3GPP access to EPS;</w:t>
      </w:r>
    </w:p>
    <w:p w14:paraId="1DB3BD41" w14:textId="77777777" w:rsidR="00C233A4" w:rsidRPr="00ED3B65" w:rsidRDefault="00C233A4" w:rsidP="00C233A4">
      <w:pPr>
        <w:pStyle w:val="B1"/>
        <w:numPr>
          <w:ilvl w:val="0"/>
          <w:numId w:val="2"/>
        </w:numPr>
        <w:spacing w:after="0"/>
        <w:rPr>
          <w:rFonts w:asciiTheme="majorHAnsi" w:hAnsiTheme="majorHAnsi"/>
          <w:sz w:val="22"/>
          <w:szCs w:val="22"/>
        </w:rPr>
      </w:pPr>
      <w:r w:rsidRPr="00ED3B65">
        <w:rPr>
          <w:rFonts w:asciiTheme="majorHAnsi" w:hAnsiTheme="majorHAnsi"/>
          <w:sz w:val="22"/>
          <w:szCs w:val="22"/>
        </w:rPr>
        <w:t>TS 33.501 [42] for 5G-RAN access to 5G System.</w:t>
      </w:r>
    </w:p>
    <w:p w14:paraId="13702D33" w14:textId="77777777" w:rsidR="00C233A4" w:rsidRPr="00ED3B65" w:rsidRDefault="00C233A4" w:rsidP="00C233A4">
      <w:pPr>
        <w:pStyle w:val="B1"/>
        <w:spacing w:after="0"/>
        <w:ind w:left="0" w:firstLine="0"/>
        <w:rPr>
          <w:rFonts w:asciiTheme="majorHAnsi" w:hAnsiTheme="majorHAnsi"/>
          <w:sz w:val="22"/>
          <w:szCs w:val="22"/>
        </w:rPr>
      </w:pPr>
      <w:r w:rsidRPr="00ED3B65">
        <w:rPr>
          <w:rFonts w:asciiTheme="majorHAnsi" w:hAnsiTheme="majorHAnsi"/>
          <w:sz w:val="22"/>
          <w:szCs w:val="22"/>
        </w:rPr>
        <w:t>Bits "1" to "7" are reserved for future standardization use. Bits "1" to "7" shall be set to 0 while not yet specified for a particular use.</w:t>
      </w:r>
    </w:p>
    <w:p w14:paraId="5182B50C" w14:textId="77777777" w:rsidR="00C233A4" w:rsidRPr="00ED3B65" w:rsidRDefault="00C233A4" w:rsidP="00C233A4">
      <w:pPr>
        <w:pStyle w:val="B1"/>
        <w:spacing w:after="0"/>
        <w:ind w:left="0" w:firstLine="0"/>
        <w:rPr>
          <w:rFonts w:asciiTheme="majorHAnsi" w:hAnsiTheme="majorHAnsi"/>
          <w:sz w:val="22"/>
          <w:szCs w:val="22"/>
        </w:rPr>
      </w:pPr>
      <w:r w:rsidRPr="00ED3B65">
        <w:rPr>
          <w:rFonts w:asciiTheme="majorHAnsi" w:hAnsiTheme="majorHAnsi"/>
          <w:sz w:val="22"/>
          <w:szCs w:val="22"/>
        </w:rPr>
        <w:t>Bits "8" to "15" can be used for proprietary purposes. See Annex F for examples usages.</w:t>
      </w:r>
    </w:p>
    <w:p w14:paraId="64E6F038" w14:textId="77777777" w:rsidR="00C233A4" w:rsidRPr="00930C78" w:rsidRDefault="00C233A4" w:rsidP="00930C78">
      <w:pPr>
        <w:pBdr>
          <w:bottom w:val="single" w:sz="6" w:space="1" w:color="auto"/>
        </w:pBdr>
        <w:spacing w:after="0"/>
        <w:rPr>
          <w:rFonts w:asciiTheme="majorHAnsi" w:hAnsiTheme="majorHAnsi"/>
        </w:rPr>
      </w:pPr>
    </w:p>
    <w:p w14:paraId="52797840" w14:textId="79BCEB5A" w:rsidR="00D133F4" w:rsidRPr="001C7730" w:rsidRDefault="00BC226F" w:rsidP="00BC226F">
      <w:pPr>
        <w:pStyle w:val="NoSpacing"/>
        <w:rPr>
          <w:rFonts w:asciiTheme="majorHAnsi" w:hAnsiTheme="majorHAnsi"/>
          <w:i/>
          <w:iCs/>
          <w:color w:val="0070C0"/>
        </w:rPr>
      </w:pPr>
      <w:r w:rsidRPr="001C7730">
        <w:rPr>
          <w:rFonts w:asciiTheme="majorHAnsi" w:hAnsiTheme="majorHAnsi"/>
          <w:i/>
          <w:iCs/>
          <w:color w:val="0070C0"/>
        </w:rPr>
        <w:t>Referring 33.220(Generic Authentication Architecture (GAA))</w:t>
      </w:r>
    </w:p>
    <w:p w14:paraId="307A08CD" w14:textId="77777777" w:rsidR="00BC226F" w:rsidRPr="00D472FE" w:rsidRDefault="00D133F4" w:rsidP="00BC226F">
      <w:pPr>
        <w:pStyle w:val="NoSpacing"/>
        <w:rPr>
          <w:b/>
          <w:bCs/>
          <w:sz w:val="24"/>
          <w:szCs w:val="24"/>
        </w:rPr>
      </w:pPr>
      <w:bookmarkStart w:id="12" w:name="_Toc454462509"/>
      <w:r w:rsidRPr="00D472FE">
        <w:rPr>
          <w:b/>
          <w:bCs/>
          <w:sz w:val="24"/>
          <w:szCs w:val="24"/>
        </w:rPr>
        <w:t>B.2</w:t>
      </w:r>
      <w:r w:rsidRPr="00D472FE">
        <w:rPr>
          <w:b/>
          <w:bCs/>
          <w:sz w:val="24"/>
          <w:szCs w:val="24"/>
        </w:rPr>
        <w:tab/>
        <w:t>Generic key derivation function</w:t>
      </w:r>
      <w:bookmarkStart w:id="13" w:name="_Toc454462510"/>
      <w:bookmarkEnd w:id="12"/>
    </w:p>
    <w:p w14:paraId="71952CA0" w14:textId="22599C28" w:rsidR="00D133F4" w:rsidRPr="00BC226F" w:rsidRDefault="00D133F4" w:rsidP="00BC226F">
      <w:pPr>
        <w:pStyle w:val="NoSpacing"/>
        <w:rPr>
          <w:sz w:val="24"/>
          <w:szCs w:val="24"/>
        </w:rPr>
      </w:pPr>
      <w:r w:rsidRPr="00BC226F">
        <w:t>B.2.0</w:t>
      </w:r>
      <w:r w:rsidRPr="00BC226F">
        <w:tab/>
        <w:t>General</w:t>
      </w:r>
      <w:bookmarkEnd w:id="13"/>
    </w:p>
    <w:p w14:paraId="02DDE818" w14:textId="77777777" w:rsidR="00D133F4" w:rsidRPr="00D133F4" w:rsidRDefault="00D133F4" w:rsidP="00D133F4">
      <w:pPr>
        <w:spacing w:after="0"/>
        <w:rPr>
          <w:rFonts w:asciiTheme="majorHAnsi" w:hAnsiTheme="majorHAnsi"/>
        </w:rPr>
      </w:pPr>
      <w:r w:rsidRPr="00D133F4">
        <w:rPr>
          <w:rFonts w:asciiTheme="majorHAnsi" w:hAnsiTheme="majorHAnsi"/>
        </w:rPr>
        <w:t>The input parameters and their lengths shall be concatenated into a string S as follows:</w:t>
      </w:r>
    </w:p>
    <w:p w14:paraId="161D9ED6" w14:textId="77777777" w:rsidR="00D133F4" w:rsidRPr="00D133F4" w:rsidRDefault="00D133F4" w:rsidP="00D133F4">
      <w:pPr>
        <w:pStyle w:val="B1"/>
        <w:spacing w:after="0"/>
        <w:rPr>
          <w:rFonts w:asciiTheme="majorHAnsi" w:hAnsiTheme="majorHAnsi"/>
          <w:sz w:val="22"/>
          <w:szCs w:val="22"/>
        </w:rPr>
      </w:pPr>
      <w:r w:rsidRPr="00D133F4">
        <w:rPr>
          <w:rFonts w:asciiTheme="majorHAnsi" w:hAnsiTheme="majorHAnsi"/>
          <w:sz w:val="22"/>
          <w:szCs w:val="22"/>
        </w:rPr>
        <w:t>1.</w:t>
      </w:r>
      <w:r w:rsidRPr="00D133F4">
        <w:rPr>
          <w:rFonts w:asciiTheme="majorHAnsi" w:hAnsiTheme="majorHAnsi"/>
          <w:sz w:val="22"/>
          <w:szCs w:val="22"/>
        </w:rPr>
        <w:tab/>
        <w:t>The length of each input parameter measured in octets shall be encoded into a two octet-long string:</w:t>
      </w:r>
    </w:p>
    <w:p w14:paraId="0963417A" w14:textId="77777777" w:rsidR="00D133F4" w:rsidRPr="00D133F4" w:rsidRDefault="00D133F4" w:rsidP="00D133F4">
      <w:pPr>
        <w:pStyle w:val="B2"/>
        <w:spacing w:after="0"/>
        <w:rPr>
          <w:rFonts w:asciiTheme="majorHAnsi" w:hAnsiTheme="majorHAnsi"/>
          <w:sz w:val="22"/>
          <w:szCs w:val="22"/>
        </w:rPr>
      </w:pPr>
      <w:r w:rsidRPr="00D133F4">
        <w:rPr>
          <w:rFonts w:asciiTheme="majorHAnsi" w:hAnsiTheme="majorHAnsi"/>
          <w:sz w:val="22"/>
          <w:szCs w:val="22"/>
        </w:rPr>
        <w:t>a)</w:t>
      </w:r>
      <w:r w:rsidRPr="00D133F4">
        <w:rPr>
          <w:rFonts w:asciiTheme="majorHAnsi" w:hAnsiTheme="majorHAnsi"/>
          <w:sz w:val="22"/>
          <w:szCs w:val="22"/>
        </w:rPr>
        <w:tab/>
        <w:t>express the number of octets in input parameter Pi as a number k in the range [0, 65535].</w:t>
      </w:r>
    </w:p>
    <w:p w14:paraId="3FD3A59C" w14:textId="77777777" w:rsidR="00D133F4" w:rsidRPr="00D133F4" w:rsidRDefault="00D133F4" w:rsidP="00D133F4">
      <w:pPr>
        <w:pStyle w:val="B2"/>
        <w:spacing w:after="0"/>
        <w:rPr>
          <w:rFonts w:asciiTheme="majorHAnsi" w:hAnsiTheme="majorHAnsi"/>
          <w:sz w:val="22"/>
          <w:szCs w:val="22"/>
        </w:rPr>
      </w:pPr>
      <w:r w:rsidRPr="00D133F4">
        <w:rPr>
          <w:rFonts w:asciiTheme="majorHAnsi" w:hAnsiTheme="majorHAnsi"/>
          <w:sz w:val="22"/>
          <w:szCs w:val="22"/>
        </w:rPr>
        <w:t>b)</w:t>
      </w:r>
      <w:r w:rsidRPr="00D133F4">
        <w:rPr>
          <w:rFonts w:asciiTheme="majorHAnsi" w:hAnsiTheme="majorHAnsi"/>
          <w:sz w:val="22"/>
          <w:szCs w:val="22"/>
        </w:rPr>
        <w:tab/>
        <w:t>Li is then a 16-bit long encoding of the number k, encoded as described in clause B.2.1.</w:t>
      </w:r>
    </w:p>
    <w:p w14:paraId="358525AB" w14:textId="77777777" w:rsidR="00D133F4" w:rsidRPr="00D133F4" w:rsidRDefault="00D133F4" w:rsidP="00D133F4">
      <w:pPr>
        <w:pStyle w:val="B1"/>
        <w:spacing w:after="0"/>
        <w:rPr>
          <w:rFonts w:asciiTheme="majorHAnsi" w:hAnsiTheme="majorHAnsi"/>
          <w:sz w:val="22"/>
          <w:szCs w:val="22"/>
        </w:rPr>
      </w:pPr>
      <w:r w:rsidRPr="00D133F4">
        <w:rPr>
          <w:rFonts w:asciiTheme="majorHAnsi" w:hAnsiTheme="majorHAnsi"/>
          <w:sz w:val="22"/>
          <w:szCs w:val="22"/>
        </w:rPr>
        <w:t>2.</w:t>
      </w:r>
      <w:r w:rsidRPr="00D133F4">
        <w:rPr>
          <w:rFonts w:asciiTheme="majorHAnsi" w:hAnsiTheme="majorHAnsi"/>
          <w:sz w:val="22"/>
          <w:szCs w:val="22"/>
        </w:rPr>
        <w:tab/>
        <w:t>String S shall be constructed from n+1 input parameters as follows:</w:t>
      </w:r>
    </w:p>
    <w:p w14:paraId="5002DC59" w14:textId="77777777" w:rsidR="00D133F4" w:rsidRPr="00EC2A4F" w:rsidRDefault="00D133F4" w:rsidP="00D133F4">
      <w:pPr>
        <w:pStyle w:val="B3"/>
        <w:spacing w:after="0"/>
        <w:rPr>
          <w:rFonts w:asciiTheme="majorHAnsi" w:hAnsiTheme="majorHAnsi"/>
          <w:b/>
          <w:bCs/>
          <w:sz w:val="22"/>
          <w:szCs w:val="22"/>
        </w:rPr>
      </w:pPr>
      <w:r w:rsidRPr="00EC2A4F">
        <w:rPr>
          <w:rFonts w:asciiTheme="majorHAnsi" w:hAnsiTheme="majorHAnsi"/>
          <w:b/>
          <w:bCs/>
          <w:sz w:val="22"/>
          <w:szCs w:val="22"/>
        </w:rPr>
        <w:t>S = FC || P0 || L0 || P1 || L1 || P2 || L2 || P3 || L3 ||... || Pn || Ln</w:t>
      </w:r>
    </w:p>
    <w:p w14:paraId="18CC2A43" w14:textId="77777777" w:rsidR="00D133F4" w:rsidRPr="00D133F4" w:rsidRDefault="00D133F4" w:rsidP="00D133F4">
      <w:pPr>
        <w:pStyle w:val="B2"/>
        <w:spacing w:after="0"/>
        <w:rPr>
          <w:rFonts w:asciiTheme="majorHAnsi" w:hAnsiTheme="majorHAnsi"/>
          <w:sz w:val="22"/>
          <w:szCs w:val="22"/>
        </w:rPr>
      </w:pPr>
      <w:r w:rsidRPr="00D133F4">
        <w:rPr>
          <w:rFonts w:asciiTheme="majorHAnsi" w:hAnsiTheme="majorHAnsi"/>
          <w:sz w:val="22"/>
          <w:szCs w:val="22"/>
        </w:rPr>
        <w:t>where</w:t>
      </w:r>
    </w:p>
    <w:p w14:paraId="6B7DFD57" w14:textId="77777777" w:rsidR="00D133F4" w:rsidRPr="00D133F4" w:rsidRDefault="00D133F4" w:rsidP="00D133F4">
      <w:pPr>
        <w:pStyle w:val="B3"/>
        <w:spacing w:after="0"/>
        <w:rPr>
          <w:rFonts w:asciiTheme="majorHAnsi" w:hAnsiTheme="majorHAnsi"/>
          <w:sz w:val="22"/>
          <w:szCs w:val="22"/>
        </w:rPr>
      </w:pPr>
      <w:r w:rsidRPr="00D472FE">
        <w:rPr>
          <w:rFonts w:asciiTheme="majorHAnsi" w:hAnsiTheme="majorHAnsi"/>
          <w:b/>
          <w:bCs/>
          <w:color w:val="0070C0"/>
          <w:sz w:val="22"/>
          <w:szCs w:val="22"/>
        </w:rPr>
        <w:t>FC is used to distinguish between different instances of the algorithm</w:t>
      </w:r>
      <w:r w:rsidRPr="00D472FE">
        <w:rPr>
          <w:rFonts w:asciiTheme="majorHAnsi" w:hAnsiTheme="majorHAnsi"/>
          <w:color w:val="0070C0"/>
          <w:sz w:val="22"/>
          <w:szCs w:val="22"/>
        </w:rPr>
        <w:t xml:space="preserve"> </w:t>
      </w:r>
      <w:r w:rsidRPr="00D133F4">
        <w:rPr>
          <w:rFonts w:asciiTheme="majorHAnsi" w:hAnsiTheme="majorHAnsi"/>
          <w:sz w:val="22"/>
          <w:szCs w:val="22"/>
        </w:rPr>
        <w:t xml:space="preserve">and is either a single octet or consists of two octets of the form FC1|| FC2 where FC1 </w:t>
      </w:r>
      <w:proofErr w:type="gramStart"/>
      <w:r w:rsidRPr="00D133F4">
        <w:rPr>
          <w:rFonts w:asciiTheme="majorHAnsi" w:hAnsiTheme="majorHAnsi"/>
          <w:sz w:val="22"/>
          <w:szCs w:val="22"/>
        </w:rPr>
        <w:t>=  0</w:t>
      </w:r>
      <w:proofErr w:type="gramEnd"/>
      <w:r w:rsidRPr="00D133F4">
        <w:rPr>
          <w:rFonts w:asciiTheme="majorHAnsi" w:hAnsiTheme="majorHAnsi"/>
          <w:sz w:val="22"/>
          <w:szCs w:val="22"/>
        </w:rPr>
        <w:t>xFF and FC2 is a single octet,</w:t>
      </w:r>
    </w:p>
    <w:p w14:paraId="5B6CEADD" w14:textId="77777777" w:rsidR="00D133F4" w:rsidRPr="00D133F4" w:rsidRDefault="00D133F4" w:rsidP="00D133F4">
      <w:pPr>
        <w:pStyle w:val="B3"/>
        <w:spacing w:after="0"/>
        <w:rPr>
          <w:rFonts w:asciiTheme="majorHAnsi" w:hAnsiTheme="majorHAnsi"/>
          <w:sz w:val="22"/>
          <w:szCs w:val="22"/>
        </w:rPr>
      </w:pPr>
      <w:r w:rsidRPr="00D133F4">
        <w:rPr>
          <w:rFonts w:asciiTheme="majorHAnsi" w:hAnsiTheme="majorHAnsi"/>
          <w:sz w:val="22"/>
          <w:szCs w:val="22"/>
        </w:rPr>
        <w:t>P0 ... Pn are the n+1 input parameter encodings, and</w:t>
      </w:r>
    </w:p>
    <w:p w14:paraId="7C7B0EA7" w14:textId="77777777" w:rsidR="00D133F4" w:rsidRPr="00D133F4" w:rsidRDefault="00D133F4" w:rsidP="00D133F4">
      <w:pPr>
        <w:pStyle w:val="B3"/>
        <w:spacing w:after="0"/>
        <w:rPr>
          <w:rFonts w:asciiTheme="majorHAnsi" w:hAnsiTheme="majorHAnsi"/>
          <w:sz w:val="22"/>
          <w:szCs w:val="22"/>
        </w:rPr>
      </w:pPr>
      <w:r w:rsidRPr="00D133F4">
        <w:rPr>
          <w:rFonts w:asciiTheme="majorHAnsi" w:hAnsiTheme="majorHAnsi"/>
          <w:sz w:val="22"/>
          <w:szCs w:val="22"/>
        </w:rPr>
        <w:t>L0 ... Ln are the two-octet representations of the length of the corresponding input parameter encodings P0.. Pn.</w:t>
      </w:r>
    </w:p>
    <w:p w14:paraId="17EE0BDD" w14:textId="77777777" w:rsidR="00D133F4" w:rsidRPr="00D133F4" w:rsidRDefault="00D133F4" w:rsidP="00D133F4">
      <w:pPr>
        <w:pStyle w:val="B3"/>
        <w:spacing w:after="0"/>
        <w:rPr>
          <w:rFonts w:asciiTheme="majorHAnsi" w:hAnsiTheme="majorHAnsi"/>
          <w:sz w:val="22"/>
          <w:szCs w:val="22"/>
        </w:rPr>
      </w:pPr>
      <w:r w:rsidRPr="00D133F4">
        <w:rPr>
          <w:rFonts w:asciiTheme="majorHAnsi" w:hAnsiTheme="majorHAnsi"/>
          <w:sz w:val="22"/>
          <w:szCs w:val="22"/>
        </w:rPr>
        <w:t>In this specification the following restriction applies to P0:  P0 is a static ASCII-encoded string.</w:t>
      </w:r>
    </w:p>
    <w:p w14:paraId="2249E60B" w14:textId="77777777" w:rsidR="00D133F4" w:rsidRPr="00D133F4" w:rsidRDefault="00D133F4" w:rsidP="00D133F4">
      <w:pPr>
        <w:pStyle w:val="B3"/>
        <w:spacing w:after="0"/>
        <w:rPr>
          <w:rFonts w:asciiTheme="majorHAnsi" w:hAnsiTheme="majorHAnsi"/>
          <w:sz w:val="22"/>
          <w:szCs w:val="22"/>
        </w:rPr>
      </w:pPr>
      <w:r w:rsidRPr="00D133F4">
        <w:rPr>
          <w:rFonts w:asciiTheme="majorHAnsi" w:hAnsiTheme="majorHAnsi"/>
          <w:sz w:val="22"/>
          <w:szCs w:val="22"/>
        </w:rPr>
        <w:t>This restriction is not part of the KDF definition and does not apply to the KDF when used by other 3GPP specifications unless explicitly stated so in those specifications.</w:t>
      </w:r>
    </w:p>
    <w:p w14:paraId="080AF5C9" w14:textId="77777777" w:rsidR="00D133F4" w:rsidRPr="00D133F4" w:rsidRDefault="00D133F4" w:rsidP="00D133F4">
      <w:pPr>
        <w:pStyle w:val="B1"/>
        <w:spacing w:after="0"/>
        <w:rPr>
          <w:rFonts w:asciiTheme="majorHAnsi" w:hAnsiTheme="majorHAnsi"/>
          <w:sz w:val="22"/>
          <w:szCs w:val="22"/>
        </w:rPr>
      </w:pPr>
      <w:r w:rsidRPr="00D133F4">
        <w:rPr>
          <w:rFonts w:asciiTheme="majorHAnsi" w:hAnsiTheme="majorHAnsi"/>
          <w:sz w:val="22"/>
          <w:szCs w:val="22"/>
        </w:rPr>
        <w:t>3.</w:t>
      </w:r>
      <w:r w:rsidRPr="00D133F4">
        <w:rPr>
          <w:rFonts w:asciiTheme="majorHAnsi" w:hAnsiTheme="majorHAnsi"/>
          <w:sz w:val="22"/>
          <w:szCs w:val="22"/>
        </w:rPr>
        <w:tab/>
        <w:t>The final output, i.e. the derived key is equal to the KDF computed on the string S using the key, denoted Key. The present document defines the following KDF:</w:t>
      </w:r>
    </w:p>
    <w:p w14:paraId="2783E5EE" w14:textId="7F79AE6F" w:rsidR="00D133F4" w:rsidRPr="00D472FE" w:rsidRDefault="00D133F4" w:rsidP="00D133F4">
      <w:pPr>
        <w:pStyle w:val="B1"/>
        <w:spacing w:after="0"/>
        <w:ind w:left="852" w:firstLine="284"/>
        <w:rPr>
          <w:rFonts w:asciiTheme="majorHAnsi" w:hAnsiTheme="majorHAnsi"/>
          <w:b/>
          <w:bCs/>
          <w:color w:val="0070C0"/>
          <w:sz w:val="22"/>
          <w:szCs w:val="22"/>
        </w:rPr>
      </w:pPr>
      <w:r w:rsidRPr="00D472FE">
        <w:rPr>
          <w:rFonts w:asciiTheme="majorHAnsi" w:hAnsiTheme="majorHAnsi"/>
          <w:b/>
          <w:bCs/>
          <w:color w:val="0070C0"/>
          <w:sz w:val="22"/>
          <w:szCs w:val="22"/>
        </w:rPr>
        <w:t xml:space="preserve">derived key = HMAC-SHA-256 </w:t>
      </w:r>
      <w:r w:rsidR="00EC2A4F" w:rsidRPr="00D472FE">
        <w:rPr>
          <w:rFonts w:asciiTheme="majorHAnsi" w:hAnsiTheme="majorHAnsi"/>
          <w:b/>
          <w:bCs/>
          <w:color w:val="0070C0"/>
          <w:sz w:val="22"/>
          <w:szCs w:val="22"/>
        </w:rPr>
        <w:t>(Key,</w:t>
      </w:r>
      <w:r w:rsidRPr="00D472FE">
        <w:rPr>
          <w:rFonts w:asciiTheme="majorHAnsi" w:hAnsiTheme="majorHAnsi"/>
          <w:b/>
          <w:bCs/>
          <w:color w:val="0070C0"/>
          <w:sz w:val="22"/>
          <w:szCs w:val="22"/>
        </w:rPr>
        <w:t xml:space="preserve"> </w:t>
      </w:r>
      <w:r w:rsidR="00EC2A4F" w:rsidRPr="00D472FE">
        <w:rPr>
          <w:rFonts w:asciiTheme="majorHAnsi" w:hAnsiTheme="majorHAnsi"/>
          <w:b/>
          <w:bCs/>
          <w:color w:val="0070C0"/>
          <w:sz w:val="22"/>
          <w:szCs w:val="22"/>
        </w:rPr>
        <w:t>S)</w:t>
      </w:r>
    </w:p>
    <w:p w14:paraId="0A18A0FF" w14:textId="66B2AF13" w:rsidR="00D133F4" w:rsidRDefault="00D133F4" w:rsidP="00D133F4">
      <w:pPr>
        <w:pStyle w:val="B3"/>
        <w:spacing w:after="0"/>
        <w:ind w:left="284" w:firstLine="284"/>
        <w:rPr>
          <w:rFonts w:asciiTheme="majorHAnsi" w:hAnsiTheme="majorHAnsi"/>
          <w:sz w:val="22"/>
          <w:szCs w:val="22"/>
        </w:rPr>
      </w:pPr>
      <w:r w:rsidRPr="00D133F4">
        <w:rPr>
          <w:rFonts w:asciiTheme="majorHAnsi" w:hAnsiTheme="majorHAnsi"/>
          <w:sz w:val="22"/>
          <w:szCs w:val="22"/>
        </w:rPr>
        <w:t>as specified in [22] and [23].</w:t>
      </w:r>
    </w:p>
    <w:p w14:paraId="6FF35673" w14:textId="77777777" w:rsidR="00C233A4" w:rsidRPr="00D133F4" w:rsidRDefault="00C233A4" w:rsidP="00D133F4">
      <w:pPr>
        <w:pStyle w:val="B3"/>
        <w:spacing w:after="0"/>
        <w:ind w:left="284" w:firstLine="284"/>
        <w:rPr>
          <w:rFonts w:asciiTheme="majorHAnsi" w:hAnsiTheme="majorHAnsi"/>
          <w:sz w:val="22"/>
          <w:szCs w:val="22"/>
        </w:rPr>
      </w:pPr>
    </w:p>
    <w:p w14:paraId="6FF1057B" w14:textId="39D70223" w:rsidR="00BC226F" w:rsidRPr="00482B2B" w:rsidRDefault="00687C78" w:rsidP="00687C78">
      <w:pPr>
        <w:pStyle w:val="B1"/>
        <w:spacing w:after="0"/>
        <w:ind w:left="0" w:firstLine="0"/>
        <w:rPr>
          <w:rFonts w:asciiTheme="majorHAnsi" w:hAnsiTheme="majorHAnsi"/>
          <w:i/>
          <w:iCs/>
          <w:sz w:val="22"/>
          <w:szCs w:val="22"/>
        </w:rPr>
      </w:pPr>
      <w:r>
        <w:rPr>
          <w:rFonts w:asciiTheme="majorHAnsi" w:hAnsiTheme="majorHAnsi"/>
          <w:sz w:val="22"/>
          <w:szCs w:val="22"/>
        </w:rPr>
        <w:t>_____________________________________________________________________________________</w:t>
      </w:r>
      <w:bookmarkStart w:id="14" w:name="_Toc19634910"/>
      <w:bookmarkStart w:id="15" w:name="_Toc26875978"/>
      <w:r w:rsidR="00BC226F" w:rsidRPr="00482B2B">
        <w:rPr>
          <w:rFonts w:asciiTheme="majorHAnsi" w:hAnsiTheme="majorHAnsi"/>
          <w:i/>
          <w:iCs/>
          <w:color w:val="0070C0"/>
          <w:sz w:val="22"/>
          <w:szCs w:val="22"/>
        </w:rPr>
        <w:t>Referring 33.501 (Security architecture and procedures for 5G system)</w:t>
      </w:r>
    </w:p>
    <w:p w14:paraId="6896C791" w14:textId="77777777" w:rsidR="00B302B6" w:rsidRPr="00BC226F" w:rsidRDefault="00B302B6" w:rsidP="00BA3F2A">
      <w:pPr>
        <w:pStyle w:val="Heading1"/>
        <w:spacing w:before="0"/>
        <w:rPr>
          <w:rFonts w:asciiTheme="minorHAnsi" w:hAnsiTheme="minorHAnsi"/>
          <w:color w:val="auto"/>
          <w:sz w:val="24"/>
          <w:szCs w:val="24"/>
        </w:rPr>
      </w:pPr>
      <w:r w:rsidRPr="00BC226F">
        <w:rPr>
          <w:rFonts w:asciiTheme="minorHAnsi" w:hAnsiTheme="minorHAnsi"/>
          <w:color w:val="auto"/>
          <w:sz w:val="24"/>
          <w:szCs w:val="24"/>
        </w:rPr>
        <w:lastRenderedPageBreak/>
        <w:t>A.1</w:t>
      </w:r>
      <w:r w:rsidRPr="00BC226F">
        <w:rPr>
          <w:rFonts w:asciiTheme="minorHAnsi" w:hAnsiTheme="minorHAnsi"/>
          <w:color w:val="auto"/>
          <w:sz w:val="24"/>
          <w:szCs w:val="24"/>
        </w:rPr>
        <w:tab/>
        <w:t>KDF interface and input parameter construction</w:t>
      </w:r>
      <w:bookmarkEnd w:id="14"/>
      <w:bookmarkEnd w:id="15"/>
    </w:p>
    <w:p w14:paraId="7B72FFE1" w14:textId="77777777" w:rsidR="00B302B6" w:rsidRPr="00BC226F" w:rsidRDefault="00B302B6" w:rsidP="00BA3F2A">
      <w:pPr>
        <w:pStyle w:val="Heading2"/>
        <w:spacing w:before="0" w:beforeAutospacing="0"/>
        <w:rPr>
          <w:rFonts w:asciiTheme="minorHAnsi" w:hAnsiTheme="minorHAnsi"/>
          <w:b w:val="0"/>
          <w:bCs w:val="0"/>
          <w:sz w:val="24"/>
          <w:szCs w:val="24"/>
        </w:rPr>
      </w:pPr>
      <w:bookmarkStart w:id="16" w:name="_Toc19634911"/>
      <w:bookmarkStart w:id="17" w:name="_Toc26875979"/>
      <w:r w:rsidRPr="00BC226F">
        <w:rPr>
          <w:rFonts w:asciiTheme="minorHAnsi" w:hAnsiTheme="minorHAnsi"/>
          <w:b w:val="0"/>
          <w:bCs w:val="0"/>
          <w:sz w:val="24"/>
          <w:szCs w:val="24"/>
        </w:rPr>
        <w:t>A.1.1</w:t>
      </w:r>
      <w:r w:rsidRPr="00BC226F">
        <w:rPr>
          <w:rFonts w:asciiTheme="minorHAnsi" w:hAnsiTheme="minorHAnsi"/>
          <w:b w:val="0"/>
          <w:bCs w:val="0"/>
          <w:sz w:val="24"/>
          <w:szCs w:val="24"/>
        </w:rPr>
        <w:tab/>
        <w:t>General</w:t>
      </w:r>
      <w:bookmarkEnd w:id="16"/>
      <w:bookmarkEnd w:id="17"/>
    </w:p>
    <w:p w14:paraId="05CF64C3" w14:textId="77777777" w:rsidR="00B302B6" w:rsidRPr="006F48BC" w:rsidRDefault="00B302B6" w:rsidP="00B302B6">
      <w:pPr>
        <w:rPr>
          <w:rFonts w:asciiTheme="majorHAnsi" w:hAnsiTheme="majorHAnsi"/>
        </w:rPr>
      </w:pPr>
      <w:r w:rsidRPr="006F48BC">
        <w:rPr>
          <w:rFonts w:asciiTheme="majorHAnsi" w:hAnsiTheme="majorHAnsi"/>
        </w:rPr>
        <w:t xml:space="preserve">All key derivations (including input parameter encoding) for 5GC shall be performed using the key derivation function (KDF) specified in Annex B.2.0 of TS 33.220 [28]. </w:t>
      </w:r>
    </w:p>
    <w:p w14:paraId="78A3D083" w14:textId="1F951B16" w:rsidR="00B302B6" w:rsidRPr="00721E35" w:rsidRDefault="00B302B6" w:rsidP="00B302B6">
      <w:pPr>
        <w:rPr>
          <w:rFonts w:asciiTheme="majorHAnsi" w:hAnsiTheme="majorHAnsi"/>
        </w:rPr>
      </w:pPr>
      <w:r w:rsidRPr="006F48BC">
        <w:rPr>
          <w:rFonts w:asciiTheme="majorHAnsi" w:hAnsiTheme="majorHAnsi"/>
        </w:rPr>
        <w:t>This clause specifies how to construct the input string, S, and the input key, KEY, for each distinct use of the KDF. Note that "KEY" is denoted "Key" in TS 33.220 [28].</w:t>
      </w:r>
    </w:p>
    <w:p w14:paraId="3F8328A7" w14:textId="77777777" w:rsidR="00B302B6" w:rsidRPr="007E2971" w:rsidRDefault="00B302B6" w:rsidP="007E2971">
      <w:pPr>
        <w:pStyle w:val="NoSpacing"/>
        <w:rPr>
          <w:sz w:val="24"/>
          <w:szCs w:val="24"/>
        </w:rPr>
      </w:pPr>
      <w:bookmarkStart w:id="18" w:name="_Toc19634912"/>
      <w:bookmarkStart w:id="19" w:name="_Toc26875980"/>
      <w:r w:rsidRPr="007E2971">
        <w:rPr>
          <w:sz w:val="24"/>
          <w:szCs w:val="24"/>
        </w:rPr>
        <w:t>A.1.2</w:t>
      </w:r>
      <w:r w:rsidRPr="007E2971">
        <w:rPr>
          <w:sz w:val="24"/>
          <w:szCs w:val="24"/>
        </w:rPr>
        <w:tab/>
        <w:t>FC value allocations</w:t>
      </w:r>
      <w:bookmarkEnd w:id="18"/>
      <w:bookmarkEnd w:id="19"/>
    </w:p>
    <w:p w14:paraId="396BE505" w14:textId="4C1BF05D" w:rsidR="00742DDD" w:rsidRDefault="00B302B6">
      <w:pPr>
        <w:rPr>
          <w:rFonts w:asciiTheme="majorHAnsi" w:hAnsiTheme="majorHAnsi"/>
        </w:rPr>
      </w:pPr>
      <w:r w:rsidRPr="00721E35">
        <w:rPr>
          <w:rFonts w:asciiTheme="majorHAnsi" w:hAnsiTheme="majorHAnsi"/>
        </w:rPr>
        <w:t xml:space="preserve">The FC number space used is controlled by TS 33.220 [28], FC values allocated for the present document are in range of 0x69 – 0x76. </w:t>
      </w:r>
    </w:p>
    <w:p w14:paraId="1361E5B7" w14:textId="77777777" w:rsidR="00C233A4" w:rsidRPr="00C0512D" w:rsidRDefault="00C233A4" w:rsidP="00C233A4">
      <w:pPr>
        <w:pStyle w:val="Heading1"/>
        <w:rPr>
          <w:rFonts w:asciiTheme="minorHAnsi" w:hAnsiTheme="minorHAnsi"/>
          <w:b/>
          <w:bCs/>
          <w:color w:val="000000" w:themeColor="text1"/>
          <w:sz w:val="24"/>
          <w:szCs w:val="24"/>
        </w:rPr>
      </w:pPr>
      <w:bookmarkStart w:id="20" w:name="_Toc19634913"/>
      <w:bookmarkStart w:id="21" w:name="_Toc26875981"/>
      <w:r w:rsidRPr="00C0512D">
        <w:rPr>
          <w:rFonts w:asciiTheme="minorHAnsi" w:hAnsiTheme="minorHAnsi"/>
          <w:b/>
          <w:bCs/>
          <w:color w:val="000000" w:themeColor="text1"/>
          <w:sz w:val="24"/>
          <w:szCs w:val="24"/>
        </w:rPr>
        <w:t>A.2</w:t>
      </w:r>
      <w:r w:rsidRPr="00C0512D">
        <w:rPr>
          <w:rFonts w:asciiTheme="minorHAnsi" w:hAnsiTheme="minorHAnsi"/>
          <w:b/>
          <w:bCs/>
          <w:color w:val="000000" w:themeColor="text1"/>
          <w:sz w:val="24"/>
          <w:szCs w:val="24"/>
        </w:rPr>
        <w:tab/>
        <w:t>K</w:t>
      </w:r>
      <w:r w:rsidRPr="00C0512D">
        <w:rPr>
          <w:rFonts w:asciiTheme="minorHAnsi" w:hAnsiTheme="minorHAnsi"/>
          <w:b/>
          <w:bCs/>
          <w:color w:val="000000" w:themeColor="text1"/>
          <w:sz w:val="24"/>
          <w:szCs w:val="24"/>
          <w:vertAlign w:val="subscript"/>
        </w:rPr>
        <w:t>AUSF</w:t>
      </w:r>
      <w:r w:rsidRPr="00C0512D">
        <w:rPr>
          <w:rFonts w:asciiTheme="minorHAnsi" w:hAnsiTheme="minorHAnsi"/>
          <w:b/>
          <w:bCs/>
          <w:color w:val="000000" w:themeColor="text1"/>
          <w:sz w:val="24"/>
          <w:szCs w:val="24"/>
        </w:rPr>
        <w:t xml:space="preserve"> derivation function</w:t>
      </w:r>
      <w:bookmarkEnd w:id="20"/>
      <w:bookmarkEnd w:id="21"/>
    </w:p>
    <w:p w14:paraId="2DB6615E" w14:textId="77777777" w:rsidR="00C233A4" w:rsidRPr="003E684E" w:rsidRDefault="00C233A4" w:rsidP="00C233A4">
      <w:pPr>
        <w:spacing w:after="0"/>
        <w:ind w:left="76"/>
        <w:rPr>
          <w:rFonts w:asciiTheme="majorHAnsi" w:hAnsiTheme="majorHAnsi"/>
          <w:highlight w:val="lightGray"/>
        </w:rPr>
      </w:pPr>
      <w:r w:rsidRPr="003E684E">
        <w:rPr>
          <w:rFonts w:asciiTheme="majorHAnsi" w:hAnsiTheme="majorHAnsi"/>
          <w:highlight w:val="lightGray"/>
        </w:rPr>
        <w:t>This clause applies to 5G AKA only. When deriving a K</w:t>
      </w:r>
      <w:r w:rsidRPr="003E684E">
        <w:rPr>
          <w:rFonts w:asciiTheme="majorHAnsi" w:hAnsiTheme="majorHAnsi"/>
          <w:highlight w:val="lightGray"/>
          <w:vertAlign w:val="subscript"/>
        </w:rPr>
        <w:t>AUSF</w:t>
      </w:r>
      <w:r w:rsidRPr="003E684E">
        <w:rPr>
          <w:rFonts w:asciiTheme="majorHAnsi" w:hAnsiTheme="majorHAnsi"/>
          <w:highlight w:val="lightGray"/>
        </w:rPr>
        <w:t xml:space="preserve"> from CK, IK and the serving network name when producing authentication vectors, and when the UE computes K</w:t>
      </w:r>
      <w:r w:rsidRPr="003E684E">
        <w:rPr>
          <w:rFonts w:asciiTheme="majorHAnsi" w:hAnsiTheme="majorHAnsi"/>
          <w:highlight w:val="lightGray"/>
          <w:vertAlign w:val="subscript"/>
        </w:rPr>
        <w:t>AUSF</w:t>
      </w:r>
      <w:r w:rsidRPr="003E684E">
        <w:rPr>
          <w:rFonts w:asciiTheme="majorHAnsi" w:hAnsiTheme="majorHAnsi"/>
          <w:highlight w:val="lightGray"/>
        </w:rPr>
        <w:t xml:space="preserve"> during 5G AKA,</w:t>
      </w:r>
    </w:p>
    <w:p w14:paraId="48C21C5A" w14:textId="77777777" w:rsidR="00C233A4" w:rsidRPr="003E684E" w:rsidRDefault="00C233A4" w:rsidP="00C233A4">
      <w:pPr>
        <w:spacing w:after="0"/>
        <w:ind w:left="76"/>
        <w:rPr>
          <w:rFonts w:asciiTheme="majorHAnsi" w:hAnsiTheme="majorHAnsi"/>
          <w:highlight w:val="lightGray"/>
        </w:rPr>
      </w:pPr>
      <w:r w:rsidRPr="003E684E">
        <w:rPr>
          <w:rFonts w:asciiTheme="majorHAnsi" w:hAnsiTheme="majorHAnsi"/>
          <w:highlight w:val="lightGray"/>
        </w:rPr>
        <w:t>The following parameters shall be used to form the input S to the  KDF:</w:t>
      </w:r>
    </w:p>
    <w:p w14:paraId="59C6944B" w14:textId="77777777" w:rsidR="00C233A4" w:rsidRPr="003E684E" w:rsidRDefault="00C233A4" w:rsidP="00C233A4">
      <w:pPr>
        <w:pStyle w:val="B1"/>
        <w:numPr>
          <w:ilvl w:val="0"/>
          <w:numId w:val="3"/>
        </w:numPr>
        <w:spacing w:after="0"/>
        <w:ind w:left="1080"/>
        <w:rPr>
          <w:rFonts w:asciiTheme="majorHAnsi" w:hAnsiTheme="majorHAnsi"/>
          <w:b/>
          <w:bCs/>
          <w:color w:val="0070C0"/>
          <w:sz w:val="22"/>
          <w:szCs w:val="22"/>
          <w:highlight w:val="lightGray"/>
        </w:rPr>
      </w:pPr>
      <w:r w:rsidRPr="003E684E">
        <w:rPr>
          <w:rFonts w:asciiTheme="majorHAnsi" w:hAnsiTheme="majorHAnsi"/>
          <w:b/>
          <w:bCs/>
          <w:color w:val="0070C0"/>
          <w:sz w:val="22"/>
          <w:szCs w:val="22"/>
          <w:highlight w:val="lightGray"/>
        </w:rPr>
        <w:t>FC =  0x6A;</w:t>
      </w:r>
    </w:p>
    <w:p w14:paraId="3233D4CB" w14:textId="77777777" w:rsidR="00C233A4" w:rsidRPr="003E684E" w:rsidRDefault="00C233A4" w:rsidP="00C233A4">
      <w:pPr>
        <w:pStyle w:val="B1"/>
        <w:numPr>
          <w:ilvl w:val="0"/>
          <w:numId w:val="3"/>
        </w:numPr>
        <w:spacing w:after="0"/>
        <w:ind w:left="1080"/>
        <w:rPr>
          <w:rFonts w:asciiTheme="majorHAnsi" w:hAnsiTheme="majorHAnsi"/>
          <w:b/>
          <w:bCs/>
          <w:color w:val="0070C0"/>
          <w:sz w:val="22"/>
          <w:szCs w:val="22"/>
          <w:highlight w:val="lightGray"/>
        </w:rPr>
      </w:pPr>
      <w:r w:rsidRPr="003E684E">
        <w:rPr>
          <w:rFonts w:asciiTheme="majorHAnsi" w:hAnsiTheme="majorHAnsi"/>
          <w:b/>
          <w:bCs/>
          <w:color w:val="0070C0"/>
          <w:sz w:val="22"/>
          <w:szCs w:val="22"/>
          <w:highlight w:val="lightGray"/>
        </w:rPr>
        <w:t>P0 = serving network  name;</w:t>
      </w:r>
    </w:p>
    <w:p w14:paraId="09773788" w14:textId="77777777" w:rsidR="00C233A4" w:rsidRPr="003E684E" w:rsidRDefault="00C233A4" w:rsidP="00C233A4">
      <w:pPr>
        <w:pStyle w:val="B1"/>
        <w:numPr>
          <w:ilvl w:val="0"/>
          <w:numId w:val="3"/>
        </w:numPr>
        <w:spacing w:after="0"/>
        <w:ind w:left="1080"/>
        <w:rPr>
          <w:rFonts w:asciiTheme="majorHAnsi" w:hAnsiTheme="majorHAnsi"/>
          <w:b/>
          <w:bCs/>
          <w:color w:val="0070C0"/>
          <w:sz w:val="22"/>
          <w:szCs w:val="22"/>
          <w:highlight w:val="lightGray"/>
        </w:rPr>
      </w:pPr>
      <w:r w:rsidRPr="003E684E">
        <w:rPr>
          <w:rFonts w:asciiTheme="majorHAnsi" w:hAnsiTheme="majorHAnsi"/>
          <w:b/>
          <w:bCs/>
          <w:color w:val="0070C0"/>
          <w:sz w:val="22"/>
          <w:szCs w:val="22"/>
          <w:highlight w:val="lightGray"/>
        </w:rPr>
        <w:t>L0 = length of the serving network name (variable length as specified in 24.501  [35]);</w:t>
      </w:r>
    </w:p>
    <w:p w14:paraId="3D9A1055" w14:textId="77777777" w:rsidR="00C233A4" w:rsidRPr="003E684E" w:rsidRDefault="00C233A4" w:rsidP="00C233A4">
      <w:pPr>
        <w:pStyle w:val="B1"/>
        <w:numPr>
          <w:ilvl w:val="0"/>
          <w:numId w:val="3"/>
        </w:numPr>
        <w:spacing w:after="0"/>
        <w:ind w:left="1080"/>
        <w:rPr>
          <w:rFonts w:asciiTheme="majorHAnsi" w:hAnsiTheme="majorHAnsi"/>
          <w:b/>
          <w:bCs/>
          <w:color w:val="0070C0"/>
          <w:sz w:val="22"/>
          <w:szCs w:val="22"/>
          <w:highlight w:val="lightGray"/>
        </w:rPr>
      </w:pPr>
      <w:r w:rsidRPr="003E684E">
        <w:rPr>
          <w:rFonts w:asciiTheme="majorHAnsi" w:hAnsiTheme="majorHAnsi"/>
          <w:b/>
          <w:bCs/>
          <w:color w:val="0070C0"/>
          <w:sz w:val="22"/>
          <w:szCs w:val="22"/>
          <w:highlight w:val="lightGray"/>
        </w:rPr>
        <w:t xml:space="preserve">P1 = SQN </w:t>
      </w:r>
      <w:r w:rsidRPr="003E684E">
        <w:rPr>
          <w:rFonts w:asciiTheme="majorHAnsi" w:hAnsiTheme="majorHAnsi"/>
          <w:b/>
          <w:bCs/>
          <w:color w:val="0070C0"/>
          <w:sz w:val="22"/>
          <w:szCs w:val="22"/>
          <w:highlight w:val="lightGray"/>
        </w:rPr>
        <w:sym w:font="Symbol" w:char="F0C5"/>
      </w:r>
      <w:r w:rsidRPr="003E684E">
        <w:rPr>
          <w:rFonts w:asciiTheme="majorHAnsi" w:hAnsiTheme="majorHAnsi"/>
          <w:b/>
          <w:bCs/>
          <w:color w:val="0070C0"/>
          <w:sz w:val="22"/>
          <w:szCs w:val="22"/>
          <w:highlight w:val="lightGray"/>
        </w:rPr>
        <w:t xml:space="preserve">  AK,</w:t>
      </w:r>
    </w:p>
    <w:p w14:paraId="5A7161FF" w14:textId="77777777" w:rsidR="00C233A4" w:rsidRPr="003E684E" w:rsidRDefault="00C233A4" w:rsidP="00C233A4">
      <w:pPr>
        <w:pStyle w:val="B1"/>
        <w:numPr>
          <w:ilvl w:val="0"/>
          <w:numId w:val="3"/>
        </w:numPr>
        <w:spacing w:after="0"/>
        <w:ind w:left="1080"/>
        <w:rPr>
          <w:rFonts w:asciiTheme="majorHAnsi" w:hAnsiTheme="majorHAnsi"/>
          <w:b/>
          <w:bCs/>
          <w:color w:val="0070C0"/>
          <w:sz w:val="22"/>
          <w:szCs w:val="22"/>
          <w:highlight w:val="lightGray"/>
        </w:rPr>
      </w:pPr>
      <w:r w:rsidRPr="003E684E">
        <w:rPr>
          <w:rFonts w:asciiTheme="majorHAnsi" w:hAnsiTheme="majorHAnsi"/>
          <w:b/>
          <w:bCs/>
          <w:color w:val="0070C0"/>
          <w:sz w:val="22"/>
          <w:szCs w:val="22"/>
          <w:highlight w:val="lightGray"/>
        </w:rPr>
        <w:t xml:space="preserve">L1 = length of SQN </w:t>
      </w:r>
      <w:r w:rsidRPr="003E684E">
        <w:rPr>
          <w:rFonts w:asciiTheme="majorHAnsi" w:hAnsiTheme="majorHAnsi"/>
          <w:b/>
          <w:bCs/>
          <w:color w:val="0070C0"/>
          <w:sz w:val="22"/>
          <w:szCs w:val="22"/>
          <w:highlight w:val="lightGray"/>
        </w:rPr>
        <w:sym w:font="Symbol" w:char="F0C5"/>
      </w:r>
      <w:r w:rsidRPr="003E684E">
        <w:rPr>
          <w:rFonts w:asciiTheme="majorHAnsi" w:hAnsiTheme="majorHAnsi"/>
          <w:b/>
          <w:bCs/>
          <w:color w:val="0070C0"/>
          <w:sz w:val="22"/>
          <w:szCs w:val="22"/>
          <w:highlight w:val="lightGray"/>
        </w:rPr>
        <w:t xml:space="preserve"> AK (i.e. 0x00 0x06).</w:t>
      </w:r>
    </w:p>
    <w:p w14:paraId="4AC95AAA" w14:textId="77777777" w:rsidR="00C233A4" w:rsidRPr="003E684E" w:rsidRDefault="00C233A4" w:rsidP="00C233A4">
      <w:pPr>
        <w:spacing w:after="0"/>
        <w:ind w:left="76"/>
        <w:rPr>
          <w:rFonts w:asciiTheme="majorHAnsi" w:hAnsiTheme="majorHAnsi"/>
          <w:highlight w:val="lightGray"/>
        </w:rPr>
      </w:pPr>
      <w:r w:rsidRPr="003E684E">
        <w:rPr>
          <w:rFonts w:asciiTheme="majorHAnsi" w:hAnsiTheme="majorHAnsi"/>
          <w:highlight w:val="lightGray"/>
        </w:rPr>
        <w:t>The XOR of the Sequence Number (SQN) and the Anonymity Key (AK) is sent to the UE as a part of the Authentication Token (AUTN), see TS 33.102. If AK is not used, AK shall be treated in accordance with TS 33.102, i.e. as 000…0.</w:t>
      </w:r>
    </w:p>
    <w:p w14:paraId="29A7FC3C" w14:textId="77777777" w:rsidR="00C233A4" w:rsidRPr="003E684E" w:rsidRDefault="00C233A4" w:rsidP="00C233A4">
      <w:pPr>
        <w:spacing w:after="0"/>
        <w:ind w:left="76"/>
        <w:rPr>
          <w:rFonts w:asciiTheme="majorHAnsi" w:hAnsiTheme="majorHAnsi"/>
          <w:highlight w:val="lightGray"/>
        </w:rPr>
      </w:pPr>
      <w:r w:rsidRPr="003E684E">
        <w:rPr>
          <w:rFonts w:asciiTheme="majorHAnsi" w:hAnsiTheme="majorHAnsi"/>
          <w:highlight w:val="lightGray"/>
        </w:rPr>
        <w:t>The serving network name shall be constructed as specified in clause 6.1.1.4.</w:t>
      </w:r>
    </w:p>
    <w:p w14:paraId="7F41B301" w14:textId="29629EE6" w:rsidR="00C233A4" w:rsidRPr="004D38C1" w:rsidRDefault="00C233A4" w:rsidP="00C233A4">
      <w:pPr>
        <w:rPr>
          <w:rFonts w:asciiTheme="majorHAnsi" w:hAnsiTheme="majorHAnsi"/>
          <w:b/>
          <w:bCs/>
          <w:i/>
          <w:iCs/>
          <w:color w:val="0070C0"/>
        </w:rPr>
      </w:pPr>
      <w:r w:rsidRPr="003E684E">
        <w:rPr>
          <w:rFonts w:asciiTheme="majorHAnsi" w:hAnsiTheme="majorHAnsi"/>
          <w:b/>
          <w:bCs/>
          <w:color w:val="0070C0"/>
          <w:highlight w:val="lightGray"/>
        </w:rPr>
        <w:t>The input key KEY</w:t>
      </w:r>
      <w:r w:rsidR="00A642D5" w:rsidRPr="003E684E">
        <w:rPr>
          <w:rFonts w:asciiTheme="majorHAnsi" w:hAnsiTheme="majorHAnsi"/>
          <w:b/>
          <w:bCs/>
          <w:color w:val="0070C0"/>
          <w:highlight w:val="lightGray"/>
        </w:rPr>
        <w:t>s</w:t>
      </w:r>
      <w:r w:rsidRPr="003E684E">
        <w:rPr>
          <w:rFonts w:asciiTheme="majorHAnsi" w:hAnsiTheme="majorHAnsi"/>
          <w:b/>
          <w:bCs/>
          <w:color w:val="0070C0"/>
          <w:highlight w:val="lightGray"/>
        </w:rPr>
        <w:t xml:space="preserve"> shall be equal to the concatenation CK || IK of CK and IK</w:t>
      </w:r>
      <w:r w:rsidRPr="003E684E">
        <w:rPr>
          <w:rFonts w:asciiTheme="majorHAnsi" w:hAnsiTheme="majorHAnsi"/>
          <w:b/>
          <w:bCs/>
          <w:i/>
          <w:iCs/>
          <w:color w:val="0070C0"/>
          <w:highlight w:val="lightGray"/>
        </w:rPr>
        <w:t>.</w:t>
      </w:r>
    </w:p>
    <w:p w14:paraId="2FA30425" w14:textId="77777777" w:rsidR="00C233A4" w:rsidRPr="00653969" w:rsidRDefault="00C233A4" w:rsidP="00C233A4">
      <w:pPr>
        <w:pStyle w:val="Heading1"/>
        <w:rPr>
          <w:rFonts w:asciiTheme="minorHAnsi" w:hAnsiTheme="minorHAnsi"/>
          <w:b/>
          <w:bCs/>
          <w:color w:val="auto"/>
          <w:sz w:val="24"/>
          <w:szCs w:val="24"/>
        </w:rPr>
      </w:pPr>
      <w:bookmarkStart w:id="22" w:name="_Toc19634915"/>
      <w:bookmarkStart w:id="23" w:name="_Toc26875983"/>
      <w:r w:rsidRPr="00653969">
        <w:rPr>
          <w:rFonts w:asciiTheme="minorHAnsi" w:hAnsiTheme="minorHAnsi"/>
          <w:b/>
          <w:bCs/>
          <w:color w:val="auto"/>
          <w:sz w:val="24"/>
          <w:szCs w:val="24"/>
        </w:rPr>
        <w:t>A.4</w:t>
      </w:r>
      <w:r w:rsidRPr="00653969">
        <w:rPr>
          <w:rFonts w:asciiTheme="minorHAnsi" w:hAnsiTheme="minorHAnsi"/>
          <w:b/>
          <w:bCs/>
          <w:color w:val="auto"/>
          <w:sz w:val="24"/>
          <w:szCs w:val="24"/>
        </w:rPr>
        <w:tab/>
        <w:t>RES* and XRES* derivation function</w:t>
      </w:r>
      <w:bookmarkEnd w:id="22"/>
      <w:bookmarkEnd w:id="23"/>
      <w:r w:rsidRPr="00653969">
        <w:rPr>
          <w:rFonts w:asciiTheme="minorHAnsi" w:hAnsiTheme="minorHAnsi"/>
          <w:b/>
          <w:bCs/>
          <w:color w:val="auto"/>
          <w:sz w:val="24"/>
          <w:szCs w:val="24"/>
        </w:rPr>
        <w:t xml:space="preserve"> </w:t>
      </w:r>
    </w:p>
    <w:p w14:paraId="1BE2DE3A" w14:textId="523B2FE0" w:rsidR="00C233A4" w:rsidRPr="00C0512D" w:rsidRDefault="00C233A4" w:rsidP="00C233A4">
      <w:pPr>
        <w:spacing w:after="0"/>
        <w:rPr>
          <w:rFonts w:asciiTheme="majorHAnsi" w:hAnsiTheme="majorHAnsi"/>
          <w:highlight w:val="lightGray"/>
        </w:rPr>
      </w:pPr>
      <w:r w:rsidRPr="005A68D3">
        <w:rPr>
          <w:rFonts w:asciiTheme="majorHAnsi" w:hAnsiTheme="majorHAnsi"/>
          <w:color w:val="000000" w:themeColor="text1"/>
          <w:highlight w:val="lightGray"/>
        </w:rPr>
        <w:t>When deriving RES* from RES, RAND, and serving network name in the UE and when deriving XRES* from XRES, RAND, and the serving network name in the</w:t>
      </w:r>
      <w:r w:rsidR="005A68D3" w:rsidRPr="005A68D3">
        <w:rPr>
          <w:rFonts w:asciiTheme="majorHAnsi" w:hAnsiTheme="majorHAnsi"/>
          <w:color w:val="000000" w:themeColor="text1"/>
          <w:highlight w:val="lightGray"/>
        </w:rPr>
        <w:t xml:space="preserve"> UDM/</w:t>
      </w:r>
      <w:r w:rsidRPr="005A68D3">
        <w:rPr>
          <w:rFonts w:asciiTheme="majorHAnsi" w:hAnsiTheme="majorHAnsi"/>
          <w:color w:val="000000" w:themeColor="text1"/>
          <w:highlight w:val="lightGray"/>
        </w:rPr>
        <w:t xml:space="preserve"> ARPF, </w:t>
      </w:r>
      <w:r w:rsidRPr="00C0512D">
        <w:rPr>
          <w:rFonts w:asciiTheme="majorHAnsi" w:hAnsiTheme="majorHAnsi"/>
          <w:highlight w:val="lightGray"/>
        </w:rPr>
        <w:t xml:space="preserve">the following parameters shall be used to form the input S to the KDF. </w:t>
      </w:r>
    </w:p>
    <w:p w14:paraId="6974284A"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FC = 0x6B,</w:t>
      </w:r>
    </w:p>
    <w:p w14:paraId="283A9B31"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P0 = serving network name,</w:t>
      </w:r>
    </w:p>
    <w:p w14:paraId="6B606763"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L0 = length of the serving network name (variable length as specified in 24.501 [35]),</w:t>
      </w:r>
    </w:p>
    <w:p w14:paraId="6C6B30D5"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P1 = RAND,</w:t>
      </w:r>
    </w:p>
    <w:p w14:paraId="673D3C8F"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L1 = length of RAND (i.e. 0x</w:t>
      </w:r>
      <w:proofErr w:type="gramStart"/>
      <w:r w:rsidRPr="00C0512D">
        <w:rPr>
          <w:rFonts w:asciiTheme="majorHAnsi" w:hAnsiTheme="majorHAnsi"/>
          <w:b/>
          <w:bCs/>
          <w:color w:val="0070C0"/>
          <w:sz w:val="22"/>
          <w:szCs w:val="22"/>
          <w:highlight w:val="lightGray"/>
        </w:rPr>
        <w:t>00  0</w:t>
      </w:r>
      <w:proofErr w:type="gramEnd"/>
      <w:r w:rsidRPr="00C0512D">
        <w:rPr>
          <w:rFonts w:asciiTheme="majorHAnsi" w:hAnsiTheme="majorHAnsi"/>
          <w:b/>
          <w:bCs/>
          <w:color w:val="0070C0"/>
          <w:sz w:val="22"/>
          <w:szCs w:val="22"/>
          <w:highlight w:val="lightGray"/>
        </w:rPr>
        <w:t>x10),</w:t>
      </w:r>
    </w:p>
    <w:p w14:paraId="33492A6B"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P2 = RES or XRES,</w:t>
      </w:r>
    </w:p>
    <w:p w14:paraId="18ED1700" w14:textId="77777777" w:rsidR="00C233A4" w:rsidRPr="00C0512D" w:rsidRDefault="00C233A4" w:rsidP="00C233A4">
      <w:pPr>
        <w:pStyle w:val="B1"/>
        <w:spacing w:after="0"/>
        <w:rPr>
          <w:rFonts w:asciiTheme="majorHAnsi" w:hAnsiTheme="majorHAnsi"/>
          <w:b/>
          <w:bCs/>
          <w:color w:val="0070C0"/>
          <w:sz w:val="22"/>
          <w:szCs w:val="22"/>
          <w:highlight w:val="lightGray"/>
        </w:rPr>
      </w:pPr>
      <w:r w:rsidRPr="00C0512D">
        <w:rPr>
          <w:rFonts w:asciiTheme="majorHAnsi" w:hAnsiTheme="majorHAnsi"/>
          <w:b/>
          <w:bCs/>
          <w:color w:val="0070C0"/>
          <w:sz w:val="22"/>
          <w:szCs w:val="22"/>
          <w:highlight w:val="lightGray"/>
        </w:rPr>
        <w:t>-</w:t>
      </w:r>
      <w:r w:rsidRPr="00C0512D">
        <w:rPr>
          <w:rFonts w:asciiTheme="majorHAnsi" w:hAnsiTheme="majorHAnsi"/>
          <w:b/>
          <w:bCs/>
          <w:color w:val="0070C0"/>
          <w:sz w:val="22"/>
          <w:szCs w:val="22"/>
          <w:highlight w:val="lightGray"/>
        </w:rPr>
        <w:tab/>
        <w:t>L2 = length RES or XRES (i.e. variable length between 0x00 0x04 and 0x</w:t>
      </w:r>
      <w:proofErr w:type="gramStart"/>
      <w:r w:rsidRPr="00C0512D">
        <w:rPr>
          <w:rFonts w:asciiTheme="majorHAnsi" w:hAnsiTheme="majorHAnsi"/>
          <w:b/>
          <w:bCs/>
          <w:color w:val="0070C0"/>
          <w:sz w:val="22"/>
          <w:szCs w:val="22"/>
          <w:highlight w:val="lightGray"/>
        </w:rPr>
        <w:t>00  0</w:t>
      </w:r>
      <w:proofErr w:type="gramEnd"/>
      <w:r w:rsidRPr="00C0512D">
        <w:rPr>
          <w:rFonts w:asciiTheme="majorHAnsi" w:hAnsiTheme="majorHAnsi"/>
          <w:b/>
          <w:bCs/>
          <w:color w:val="0070C0"/>
          <w:sz w:val="22"/>
          <w:szCs w:val="22"/>
          <w:highlight w:val="lightGray"/>
        </w:rPr>
        <w:t>x10).</w:t>
      </w:r>
    </w:p>
    <w:p w14:paraId="5A982374" w14:textId="77777777" w:rsidR="00C233A4" w:rsidRPr="005A68D3" w:rsidRDefault="00C233A4" w:rsidP="00C233A4">
      <w:pPr>
        <w:spacing w:after="0"/>
        <w:rPr>
          <w:rFonts w:asciiTheme="majorHAnsi" w:hAnsiTheme="majorHAnsi"/>
          <w:b/>
          <w:bCs/>
          <w:color w:val="0070C0"/>
          <w:highlight w:val="lightGray"/>
        </w:rPr>
      </w:pPr>
      <w:r w:rsidRPr="005A68D3">
        <w:rPr>
          <w:rFonts w:asciiTheme="majorHAnsi" w:hAnsiTheme="majorHAnsi"/>
          <w:b/>
          <w:bCs/>
          <w:color w:val="0070C0"/>
          <w:highlight w:val="lightGray"/>
        </w:rPr>
        <w:t xml:space="preserve">The input key </w:t>
      </w:r>
      <w:proofErr w:type="spellStart"/>
      <w:r w:rsidRPr="005A68D3">
        <w:rPr>
          <w:rFonts w:asciiTheme="majorHAnsi" w:hAnsiTheme="majorHAnsi"/>
          <w:b/>
          <w:bCs/>
          <w:color w:val="0070C0"/>
          <w:highlight w:val="lightGray"/>
        </w:rPr>
        <w:t>KEY</w:t>
      </w:r>
      <w:proofErr w:type="spellEnd"/>
      <w:r w:rsidRPr="005A68D3">
        <w:rPr>
          <w:rFonts w:asciiTheme="majorHAnsi" w:hAnsiTheme="majorHAnsi"/>
          <w:b/>
          <w:bCs/>
          <w:color w:val="0070C0"/>
          <w:highlight w:val="lightGray"/>
        </w:rPr>
        <w:t xml:space="preserve"> shall be equal to the concatenation CK || IK of CK and IK.</w:t>
      </w:r>
    </w:p>
    <w:p w14:paraId="19950BC9" w14:textId="77777777" w:rsidR="00C233A4" w:rsidRPr="00C0512D" w:rsidRDefault="00C233A4" w:rsidP="00C233A4">
      <w:pPr>
        <w:spacing w:after="0"/>
        <w:rPr>
          <w:rFonts w:asciiTheme="majorHAnsi" w:hAnsiTheme="majorHAnsi"/>
          <w:highlight w:val="lightGray"/>
        </w:rPr>
      </w:pPr>
      <w:r w:rsidRPr="00C0512D">
        <w:rPr>
          <w:rFonts w:asciiTheme="majorHAnsi" w:hAnsiTheme="majorHAnsi"/>
          <w:highlight w:val="lightGray"/>
        </w:rPr>
        <w:t>The serving network name shall be constructed as specified in clause 6.1.1.4.</w:t>
      </w:r>
    </w:p>
    <w:p w14:paraId="58758603" w14:textId="2ACB4F7B" w:rsidR="00C233A4" w:rsidRPr="000B2608" w:rsidRDefault="00D378AD" w:rsidP="00C233A4">
      <w:pPr>
        <w:ind w:left="-170"/>
      </w:pPr>
      <w:r w:rsidRPr="00C0512D">
        <w:rPr>
          <w:rFonts w:asciiTheme="majorHAnsi" w:hAnsiTheme="majorHAnsi"/>
          <w:highlight w:val="lightGray"/>
        </w:rPr>
        <w:t xml:space="preserve">   </w:t>
      </w:r>
      <w:r w:rsidR="00C233A4" w:rsidRPr="00C0512D">
        <w:rPr>
          <w:rFonts w:asciiTheme="majorHAnsi" w:hAnsiTheme="majorHAnsi"/>
          <w:highlight w:val="lightGray"/>
        </w:rPr>
        <w:t>The (X)RES* is identified with the 128 least significant bits of the output of the KDF</w:t>
      </w:r>
    </w:p>
    <w:p w14:paraId="673B38BD" w14:textId="77777777" w:rsidR="001E272B" w:rsidRPr="002160DC" w:rsidRDefault="001E272B" w:rsidP="001E272B">
      <w:pPr>
        <w:pStyle w:val="Heading1"/>
        <w:rPr>
          <w:rFonts w:asciiTheme="minorHAnsi" w:hAnsiTheme="minorHAnsi"/>
          <w:color w:val="auto"/>
          <w:sz w:val="24"/>
          <w:szCs w:val="24"/>
        </w:rPr>
      </w:pPr>
      <w:bookmarkStart w:id="24" w:name="_Toc19634916"/>
      <w:bookmarkStart w:id="25" w:name="_Toc26875984"/>
      <w:r w:rsidRPr="002160DC">
        <w:rPr>
          <w:rFonts w:asciiTheme="minorHAnsi" w:hAnsiTheme="minorHAnsi"/>
          <w:color w:val="auto"/>
          <w:sz w:val="24"/>
          <w:szCs w:val="24"/>
        </w:rPr>
        <w:t>A.5</w:t>
      </w:r>
      <w:r w:rsidRPr="002160DC">
        <w:rPr>
          <w:rFonts w:asciiTheme="minorHAnsi" w:hAnsiTheme="minorHAnsi"/>
          <w:color w:val="auto"/>
          <w:sz w:val="24"/>
          <w:szCs w:val="24"/>
        </w:rPr>
        <w:tab/>
        <w:t>HRES* and HXRES* derivation function</w:t>
      </w:r>
      <w:bookmarkEnd w:id="24"/>
      <w:bookmarkEnd w:id="25"/>
      <w:r w:rsidRPr="002160DC">
        <w:rPr>
          <w:rFonts w:asciiTheme="minorHAnsi" w:hAnsiTheme="minorHAnsi"/>
          <w:color w:val="auto"/>
          <w:sz w:val="24"/>
          <w:szCs w:val="24"/>
        </w:rPr>
        <w:t xml:space="preserve"> </w:t>
      </w:r>
    </w:p>
    <w:p w14:paraId="65FC9CD9" w14:textId="04E7D1D0" w:rsidR="001E272B" w:rsidRPr="001E272B" w:rsidRDefault="001E272B" w:rsidP="001E272B">
      <w:pPr>
        <w:spacing w:after="0"/>
        <w:rPr>
          <w:rFonts w:asciiTheme="majorHAnsi" w:hAnsiTheme="majorHAnsi"/>
        </w:rPr>
      </w:pPr>
      <w:r w:rsidRPr="001E272B">
        <w:rPr>
          <w:rFonts w:asciiTheme="majorHAnsi" w:hAnsiTheme="majorHAnsi"/>
        </w:rPr>
        <w:t>When deriving HRES* from RES* in the SEAF and when deriving HXRES* from XRES* in the AUSF the following parameters shall be used to form the input S to the SHA-256 hashing algorithm:</w:t>
      </w:r>
    </w:p>
    <w:p w14:paraId="271A2A25"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P0 = RAND,</w:t>
      </w:r>
    </w:p>
    <w:p w14:paraId="31CF83D7"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P1 = RES* or XRES*,</w:t>
      </w:r>
    </w:p>
    <w:p w14:paraId="0101A401" w14:textId="77777777" w:rsidR="001E272B" w:rsidRPr="001E272B" w:rsidRDefault="001E272B" w:rsidP="001E272B">
      <w:pPr>
        <w:spacing w:after="0"/>
        <w:rPr>
          <w:rFonts w:asciiTheme="majorHAnsi" w:hAnsiTheme="majorHAnsi"/>
        </w:rPr>
      </w:pPr>
      <w:r w:rsidRPr="001E272B">
        <w:rPr>
          <w:rFonts w:asciiTheme="majorHAnsi" w:hAnsiTheme="majorHAnsi"/>
        </w:rPr>
        <w:t>The input S shall be equal to the concatenation P0||P1 of the P0 and P1.</w:t>
      </w:r>
    </w:p>
    <w:p w14:paraId="36FD661F" w14:textId="77777777" w:rsidR="001E272B" w:rsidRPr="001E272B" w:rsidRDefault="001E272B" w:rsidP="001E272B">
      <w:pPr>
        <w:spacing w:after="0"/>
        <w:rPr>
          <w:rFonts w:asciiTheme="majorHAnsi" w:hAnsiTheme="majorHAnsi"/>
        </w:rPr>
      </w:pPr>
      <w:r w:rsidRPr="001E272B">
        <w:rPr>
          <w:rFonts w:asciiTheme="majorHAnsi" w:hAnsiTheme="majorHAnsi"/>
        </w:rPr>
        <w:t>The H(X)RES* is identified with the 128 least significant bits of the output of the SHA-256 function.</w:t>
      </w:r>
    </w:p>
    <w:p w14:paraId="3243901A" w14:textId="77777777" w:rsidR="001E272B" w:rsidRPr="002160DC" w:rsidRDefault="001E272B" w:rsidP="001E272B">
      <w:pPr>
        <w:pStyle w:val="Heading1"/>
        <w:rPr>
          <w:rFonts w:asciiTheme="minorHAnsi" w:hAnsiTheme="minorHAnsi"/>
          <w:color w:val="auto"/>
          <w:sz w:val="24"/>
          <w:szCs w:val="24"/>
        </w:rPr>
      </w:pPr>
      <w:bookmarkStart w:id="26" w:name="_Toc19634917"/>
      <w:bookmarkStart w:id="27" w:name="_Toc26875985"/>
      <w:r w:rsidRPr="002160DC">
        <w:rPr>
          <w:rFonts w:asciiTheme="minorHAnsi" w:hAnsiTheme="minorHAnsi"/>
          <w:color w:val="auto"/>
          <w:sz w:val="24"/>
          <w:szCs w:val="24"/>
        </w:rPr>
        <w:t>A.6</w:t>
      </w:r>
      <w:r w:rsidRPr="002160DC">
        <w:rPr>
          <w:rFonts w:asciiTheme="minorHAnsi" w:hAnsiTheme="minorHAnsi"/>
          <w:color w:val="auto"/>
          <w:sz w:val="24"/>
          <w:szCs w:val="24"/>
        </w:rPr>
        <w:tab/>
        <w:t>K</w:t>
      </w:r>
      <w:r w:rsidRPr="002160DC">
        <w:rPr>
          <w:rFonts w:asciiTheme="minorHAnsi" w:hAnsiTheme="minorHAnsi"/>
          <w:color w:val="auto"/>
          <w:sz w:val="24"/>
          <w:szCs w:val="24"/>
          <w:vertAlign w:val="subscript"/>
        </w:rPr>
        <w:t>SEAF</w:t>
      </w:r>
      <w:r w:rsidRPr="002160DC">
        <w:rPr>
          <w:rFonts w:asciiTheme="minorHAnsi" w:hAnsiTheme="minorHAnsi"/>
          <w:color w:val="auto"/>
          <w:sz w:val="24"/>
          <w:szCs w:val="24"/>
        </w:rPr>
        <w:t xml:space="preserve"> derivation function</w:t>
      </w:r>
      <w:bookmarkEnd w:id="26"/>
      <w:bookmarkEnd w:id="27"/>
    </w:p>
    <w:p w14:paraId="64FBF668" w14:textId="67CE245E" w:rsidR="001E272B" w:rsidRPr="001E272B" w:rsidRDefault="001E272B" w:rsidP="001E272B">
      <w:pPr>
        <w:spacing w:after="0"/>
        <w:rPr>
          <w:rFonts w:asciiTheme="majorHAnsi" w:hAnsiTheme="majorHAnsi"/>
        </w:rPr>
      </w:pPr>
      <w:r w:rsidRPr="001E272B">
        <w:rPr>
          <w:rFonts w:asciiTheme="majorHAnsi" w:hAnsiTheme="majorHAnsi"/>
        </w:rPr>
        <w:t>When deriving a K</w:t>
      </w:r>
      <w:r w:rsidRPr="001E272B">
        <w:rPr>
          <w:rFonts w:asciiTheme="majorHAnsi" w:hAnsiTheme="majorHAnsi"/>
          <w:vertAlign w:val="subscript"/>
        </w:rPr>
        <w:t>SEAF</w:t>
      </w:r>
      <w:r w:rsidRPr="001E272B">
        <w:rPr>
          <w:rFonts w:asciiTheme="majorHAnsi" w:hAnsiTheme="majorHAnsi"/>
        </w:rPr>
        <w:t xml:space="preserve"> from K</w:t>
      </w:r>
      <w:r w:rsidRPr="001E272B">
        <w:rPr>
          <w:rFonts w:asciiTheme="majorHAnsi" w:hAnsiTheme="majorHAnsi"/>
          <w:vertAlign w:val="subscript"/>
        </w:rPr>
        <w:t>AUSF</w:t>
      </w:r>
      <w:r w:rsidRPr="001E272B">
        <w:rPr>
          <w:rFonts w:asciiTheme="majorHAnsi" w:hAnsiTheme="majorHAnsi"/>
        </w:rPr>
        <w:t>, the following parameters shall be used to form the input S to the KDF:</w:t>
      </w:r>
    </w:p>
    <w:p w14:paraId="3128E021"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FC = 0x6C,</w:t>
      </w:r>
    </w:p>
    <w:p w14:paraId="082B1E7E"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lastRenderedPageBreak/>
        <w:t>-</w:t>
      </w:r>
      <w:r w:rsidRPr="001E272B">
        <w:rPr>
          <w:rFonts w:asciiTheme="majorHAnsi" w:hAnsiTheme="majorHAnsi"/>
          <w:sz w:val="22"/>
          <w:szCs w:val="22"/>
        </w:rPr>
        <w:tab/>
        <w:t>P0 = &lt;serving network name&gt;,</w:t>
      </w:r>
    </w:p>
    <w:p w14:paraId="793D8CB4"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L0 = length of &lt;serving network  name&gt;.</w:t>
      </w:r>
    </w:p>
    <w:p w14:paraId="494BD9CA" w14:textId="77777777" w:rsidR="001E272B" w:rsidRPr="001E272B" w:rsidRDefault="001E272B" w:rsidP="001E272B">
      <w:pPr>
        <w:spacing w:after="0"/>
        <w:rPr>
          <w:rFonts w:asciiTheme="majorHAnsi" w:hAnsiTheme="majorHAnsi"/>
        </w:rPr>
      </w:pPr>
      <w:r w:rsidRPr="001E272B">
        <w:rPr>
          <w:rFonts w:asciiTheme="majorHAnsi" w:hAnsiTheme="majorHAnsi"/>
        </w:rPr>
        <w:t>The input key KEY shall be K</w:t>
      </w:r>
      <w:r w:rsidRPr="001E272B">
        <w:rPr>
          <w:rFonts w:asciiTheme="majorHAnsi" w:hAnsiTheme="majorHAnsi"/>
          <w:vertAlign w:val="subscript"/>
        </w:rPr>
        <w:t>AUSF</w:t>
      </w:r>
      <w:r w:rsidRPr="001E272B">
        <w:rPr>
          <w:rFonts w:asciiTheme="majorHAnsi" w:hAnsiTheme="majorHAnsi"/>
        </w:rPr>
        <w:t xml:space="preserve">. </w:t>
      </w:r>
    </w:p>
    <w:p w14:paraId="7DEEF2B8" w14:textId="77777777" w:rsidR="001E272B" w:rsidRPr="001E272B" w:rsidRDefault="001E272B" w:rsidP="001E272B">
      <w:pPr>
        <w:spacing w:after="0"/>
        <w:rPr>
          <w:rFonts w:asciiTheme="majorHAnsi" w:hAnsiTheme="majorHAnsi"/>
        </w:rPr>
      </w:pPr>
      <w:r w:rsidRPr="001E272B">
        <w:rPr>
          <w:rFonts w:asciiTheme="majorHAnsi" w:hAnsiTheme="majorHAnsi"/>
        </w:rPr>
        <w:t>The serving network name shall be constructed as specified in clause 6.1.1.4.</w:t>
      </w:r>
    </w:p>
    <w:p w14:paraId="18E3BD1E" w14:textId="77777777" w:rsidR="002160DC" w:rsidRDefault="001E272B" w:rsidP="002160DC">
      <w:pPr>
        <w:pStyle w:val="Heading1"/>
        <w:rPr>
          <w:rFonts w:asciiTheme="minorHAnsi" w:hAnsiTheme="minorHAnsi"/>
          <w:color w:val="auto"/>
          <w:sz w:val="24"/>
          <w:szCs w:val="24"/>
        </w:rPr>
      </w:pPr>
      <w:bookmarkStart w:id="28" w:name="_Toc19634918"/>
      <w:bookmarkStart w:id="29" w:name="_Toc26875986"/>
      <w:r w:rsidRPr="002160DC">
        <w:rPr>
          <w:rFonts w:asciiTheme="minorHAnsi" w:hAnsiTheme="minorHAnsi"/>
          <w:color w:val="auto"/>
          <w:sz w:val="24"/>
          <w:szCs w:val="24"/>
        </w:rPr>
        <w:t>A.7</w:t>
      </w:r>
      <w:r w:rsidRPr="002160DC">
        <w:rPr>
          <w:rFonts w:asciiTheme="minorHAnsi" w:hAnsiTheme="minorHAnsi"/>
          <w:color w:val="auto"/>
          <w:sz w:val="24"/>
          <w:szCs w:val="24"/>
        </w:rPr>
        <w:tab/>
        <w:t>K</w:t>
      </w:r>
      <w:r w:rsidRPr="002160DC">
        <w:rPr>
          <w:rFonts w:asciiTheme="minorHAnsi" w:hAnsiTheme="minorHAnsi"/>
          <w:color w:val="auto"/>
          <w:sz w:val="24"/>
          <w:szCs w:val="24"/>
          <w:vertAlign w:val="subscript"/>
        </w:rPr>
        <w:t>AMF</w:t>
      </w:r>
      <w:r w:rsidRPr="002160DC">
        <w:rPr>
          <w:rFonts w:asciiTheme="minorHAnsi" w:hAnsiTheme="minorHAnsi"/>
          <w:color w:val="auto"/>
          <w:sz w:val="24"/>
          <w:szCs w:val="24"/>
        </w:rPr>
        <w:t xml:space="preserve"> derivation function</w:t>
      </w:r>
      <w:bookmarkStart w:id="30" w:name="_Toc19634919"/>
      <w:bookmarkStart w:id="31" w:name="_Toc26875987"/>
      <w:bookmarkStart w:id="32" w:name="_GoBack"/>
      <w:bookmarkEnd w:id="28"/>
      <w:bookmarkEnd w:id="29"/>
      <w:bookmarkEnd w:id="32"/>
    </w:p>
    <w:p w14:paraId="56C71CF7" w14:textId="77FBFB47" w:rsidR="001E272B" w:rsidRPr="002160DC" w:rsidRDefault="001E272B" w:rsidP="002160DC">
      <w:pPr>
        <w:pStyle w:val="Heading1"/>
        <w:rPr>
          <w:rFonts w:asciiTheme="minorHAnsi" w:hAnsiTheme="minorHAnsi"/>
          <w:color w:val="auto"/>
          <w:sz w:val="24"/>
          <w:szCs w:val="24"/>
        </w:rPr>
      </w:pPr>
      <w:r w:rsidRPr="002160DC">
        <w:rPr>
          <w:color w:val="auto"/>
          <w:sz w:val="22"/>
          <w:szCs w:val="22"/>
        </w:rPr>
        <w:t>A.7.0</w:t>
      </w:r>
      <w:r w:rsidRPr="002160DC">
        <w:rPr>
          <w:color w:val="auto"/>
          <w:sz w:val="22"/>
          <w:szCs w:val="22"/>
        </w:rPr>
        <w:tab/>
        <w:t>Parameters for the input S to the KDF</w:t>
      </w:r>
      <w:bookmarkEnd w:id="30"/>
      <w:bookmarkEnd w:id="31"/>
    </w:p>
    <w:p w14:paraId="2FAF0467" w14:textId="77777777" w:rsidR="001E272B" w:rsidRPr="001E272B" w:rsidRDefault="001E272B" w:rsidP="001E272B">
      <w:pPr>
        <w:spacing w:after="0"/>
        <w:rPr>
          <w:rFonts w:asciiTheme="majorHAnsi" w:hAnsiTheme="majorHAnsi"/>
        </w:rPr>
      </w:pPr>
      <w:r w:rsidRPr="001E272B">
        <w:rPr>
          <w:rFonts w:asciiTheme="majorHAnsi" w:hAnsiTheme="majorHAnsi"/>
        </w:rPr>
        <w:t>When deriving a K</w:t>
      </w:r>
      <w:r w:rsidRPr="001E272B">
        <w:rPr>
          <w:rFonts w:asciiTheme="majorHAnsi" w:hAnsiTheme="majorHAnsi"/>
          <w:vertAlign w:val="subscript"/>
        </w:rPr>
        <w:t>AMF</w:t>
      </w:r>
      <w:r w:rsidRPr="001E272B">
        <w:rPr>
          <w:rFonts w:asciiTheme="majorHAnsi" w:hAnsiTheme="majorHAnsi"/>
        </w:rPr>
        <w:t xml:space="preserve"> from K</w:t>
      </w:r>
      <w:r w:rsidRPr="001E272B">
        <w:rPr>
          <w:rFonts w:asciiTheme="majorHAnsi" w:hAnsiTheme="majorHAnsi"/>
          <w:vertAlign w:val="subscript"/>
        </w:rPr>
        <w:t>SEAF</w:t>
      </w:r>
      <w:r w:rsidRPr="001E272B">
        <w:rPr>
          <w:rFonts w:asciiTheme="majorHAnsi" w:hAnsiTheme="majorHAnsi"/>
        </w:rPr>
        <w:t xml:space="preserve"> the following parameters shall be used to form the input S to the KDF. </w:t>
      </w:r>
    </w:p>
    <w:p w14:paraId="6848A0A2"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FC = 0x6D</w:t>
      </w:r>
    </w:p>
    <w:p w14:paraId="4547500D"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 xml:space="preserve">P0 = SUPI </w:t>
      </w:r>
    </w:p>
    <w:p w14:paraId="5BD6DD76"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L0 = P0 length - number of octets in P0</w:t>
      </w:r>
    </w:p>
    <w:p w14:paraId="5CFAD06E"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 xml:space="preserve">P1 = ABBA parameter </w:t>
      </w:r>
    </w:p>
    <w:p w14:paraId="1D1B00A0" w14:textId="77777777" w:rsidR="001E272B" w:rsidRPr="001E272B" w:rsidRDefault="001E272B" w:rsidP="001E272B">
      <w:pPr>
        <w:pStyle w:val="B1"/>
        <w:spacing w:after="0"/>
        <w:rPr>
          <w:rFonts w:asciiTheme="majorHAnsi" w:hAnsiTheme="majorHAnsi"/>
          <w:sz w:val="22"/>
          <w:szCs w:val="22"/>
        </w:rPr>
      </w:pPr>
      <w:r w:rsidRPr="001E272B">
        <w:rPr>
          <w:rFonts w:asciiTheme="majorHAnsi" w:hAnsiTheme="majorHAnsi"/>
          <w:sz w:val="22"/>
          <w:szCs w:val="22"/>
        </w:rPr>
        <w:t>-</w:t>
      </w:r>
      <w:r w:rsidRPr="001E272B">
        <w:rPr>
          <w:rFonts w:asciiTheme="majorHAnsi" w:hAnsiTheme="majorHAnsi"/>
          <w:sz w:val="22"/>
          <w:szCs w:val="22"/>
        </w:rPr>
        <w:tab/>
        <w:t xml:space="preserve">L1 = P1 length - number of octets in P1 </w:t>
      </w:r>
    </w:p>
    <w:p w14:paraId="2FF3CCD9" w14:textId="77777777" w:rsidR="001E272B" w:rsidRPr="001E272B" w:rsidRDefault="001E272B" w:rsidP="001E272B">
      <w:pPr>
        <w:spacing w:after="0"/>
        <w:rPr>
          <w:rFonts w:asciiTheme="majorHAnsi" w:hAnsiTheme="majorHAnsi"/>
        </w:rPr>
      </w:pPr>
      <w:r w:rsidRPr="001E272B">
        <w:rPr>
          <w:rFonts w:asciiTheme="majorHAnsi" w:hAnsiTheme="majorHAnsi"/>
        </w:rPr>
        <w:t xml:space="preserve">The input key </w:t>
      </w:r>
      <w:proofErr w:type="spellStart"/>
      <w:r w:rsidRPr="001E272B">
        <w:rPr>
          <w:rFonts w:asciiTheme="majorHAnsi" w:hAnsiTheme="majorHAnsi"/>
        </w:rPr>
        <w:t>KEY</w:t>
      </w:r>
      <w:proofErr w:type="spellEnd"/>
      <w:r w:rsidRPr="001E272B">
        <w:rPr>
          <w:rFonts w:asciiTheme="majorHAnsi" w:hAnsiTheme="majorHAnsi"/>
        </w:rPr>
        <w:t xml:space="preserve"> shall be the 256-bit K</w:t>
      </w:r>
      <w:r w:rsidRPr="001E272B">
        <w:rPr>
          <w:rFonts w:asciiTheme="majorHAnsi" w:hAnsiTheme="majorHAnsi"/>
          <w:vertAlign w:val="subscript"/>
        </w:rPr>
        <w:t>SEAF</w:t>
      </w:r>
      <w:r w:rsidRPr="001E272B">
        <w:rPr>
          <w:rFonts w:asciiTheme="majorHAnsi" w:hAnsiTheme="majorHAnsi"/>
        </w:rPr>
        <w:t>.</w:t>
      </w:r>
    </w:p>
    <w:p w14:paraId="370668B0" w14:textId="77777777" w:rsidR="001E272B" w:rsidRPr="001E272B" w:rsidRDefault="001E272B" w:rsidP="001E272B">
      <w:pPr>
        <w:spacing w:after="0"/>
        <w:rPr>
          <w:rFonts w:asciiTheme="majorHAnsi" w:hAnsiTheme="majorHAnsi"/>
        </w:rPr>
      </w:pPr>
      <w:r w:rsidRPr="001E272B">
        <w:rPr>
          <w:rFonts w:asciiTheme="majorHAnsi" w:hAnsiTheme="majorHAnsi"/>
        </w:rPr>
        <w:t>For P0, when the SUPI type is IMSI, SUPI shall be set to IMSI as defined in clause 2.2 of TS 23.003 [19]. For P0, when the SUPI type is network specific identifier, the SUPI shall be set to Network Access Identifier (NAI) as defined in clause 28.7.2 of TS 23.003 [19]. SUPI shall be represented as a character string as specified in B.2.1.2 of TS 33.220 [28], for both IMSI based SUPI as well as in NAI based SUPI.</w:t>
      </w:r>
    </w:p>
    <w:p w14:paraId="0BEB0933" w14:textId="6AF46AB1" w:rsidR="001E272B" w:rsidRDefault="001E272B" w:rsidP="001E272B">
      <w:pPr>
        <w:spacing w:after="0"/>
        <w:rPr>
          <w:rFonts w:asciiTheme="majorHAnsi" w:hAnsiTheme="majorHAnsi"/>
        </w:rPr>
      </w:pPr>
      <w:r w:rsidRPr="001E272B">
        <w:rPr>
          <w:rFonts w:asciiTheme="majorHAnsi" w:hAnsiTheme="majorHAnsi"/>
        </w:rPr>
        <w:t>For ABBA parameter values please refer to clause A.7.1.</w:t>
      </w:r>
    </w:p>
    <w:p w14:paraId="3DADF0C0" w14:textId="54F9D7AE" w:rsidR="005A68D3" w:rsidRDefault="005A68D3" w:rsidP="001E272B">
      <w:pPr>
        <w:pBdr>
          <w:bottom w:val="single" w:sz="12" w:space="1" w:color="auto"/>
        </w:pBdr>
        <w:spacing w:after="0"/>
        <w:rPr>
          <w:rFonts w:asciiTheme="majorHAnsi" w:hAnsiTheme="majorHAnsi"/>
        </w:rPr>
      </w:pPr>
    </w:p>
    <w:p w14:paraId="55812AC7" w14:textId="77777777" w:rsidR="005A68D3" w:rsidRPr="001E272B" w:rsidRDefault="005A68D3" w:rsidP="001E272B">
      <w:pPr>
        <w:spacing w:after="0"/>
        <w:rPr>
          <w:rFonts w:asciiTheme="majorHAnsi" w:hAnsiTheme="majorHAnsi"/>
        </w:rPr>
      </w:pPr>
    </w:p>
    <w:p w14:paraId="078DD544" w14:textId="77777777" w:rsidR="001E272B" w:rsidRPr="008B5DFA" w:rsidRDefault="001E272B" w:rsidP="008B5DFA">
      <w:pPr>
        <w:spacing w:after="0"/>
        <w:rPr>
          <w:rFonts w:asciiTheme="majorHAnsi" w:hAnsiTheme="majorHAnsi"/>
        </w:rPr>
      </w:pPr>
    </w:p>
    <w:p w14:paraId="0BF29D40" w14:textId="26822A8B" w:rsidR="00F7521B" w:rsidRDefault="00843C4B" w:rsidP="007543F7">
      <w:pPr>
        <w:spacing w:after="0"/>
        <w:rPr>
          <w:rFonts w:asciiTheme="majorHAnsi" w:hAnsiTheme="majorHAnsi"/>
        </w:rPr>
      </w:pPr>
      <w:r>
        <w:rPr>
          <w:rFonts w:asciiTheme="majorHAnsi" w:hAnsiTheme="majorHAnsi"/>
        </w:rPr>
        <w:t>From 33.501 Section 6.1.1.4</w:t>
      </w:r>
    </w:p>
    <w:p w14:paraId="6AA6EB2A" w14:textId="2D1EF914" w:rsidR="00843C4B" w:rsidRDefault="00843C4B" w:rsidP="007543F7">
      <w:pPr>
        <w:spacing w:after="0"/>
        <w:rPr>
          <w:rFonts w:asciiTheme="majorHAnsi" w:hAnsiTheme="majorHAnsi"/>
        </w:rPr>
      </w:pPr>
    </w:p>
    <w:p w14:paraId="5BD6177D" w14:textId="77777777" w:rsidR="00EE7A3F" w:rsidRPr="007B0C8B" w:rsidRDefault="00EE7A3F" w:rsidP="00EE7A3F">
      <w:pPr>
        <w:pStyle w:val="Heading4"/>
      </w:pPr>
      <w:bookmarkStart w:id="33" w:name="_Toc19634615"/>
      <w:bookmarkStart w:id="34" w:name="_Toc26875675"/>
      <w:r w:rsidRPr="007B0C8B">
        <w:t>6.1.1.4</w:t>
      </w:r>
      <w:r w:rsidRPr="007B0C8B">
        <w:tab/>
        <w:t>Construction of the serving network name</w:t>
      </w:r>
      <w:bookmarkEnd w:id="33"/>
      <w:bookmarkEnd w:id="34"/>
    </w:p>
    <w:p w14:paraId="3F4FFC76" w14:textId="77777777" w:rsidR="00EE7A3F" w:rsidRPr="007B0C8B" w:rsidRDefault="00EE7A3F" w:rsidP="00EE7A3F">
      <w:pPr>
        <w:pStyle w:val="Heading5"/>
      </w:pPr>
      <w:bookmarkStart w:id="35" w:name="_Toc19634616"/>
      <w:bookmarkStart w:id="36" w:name="_Toc26875676"/>
      <w:r w:rsidRPr="007B0C8B">
        <w:t>6.1.1.4.1</w:t>
      </w:r>
      <w:r w:rsidRPr="007B0C8B">
        <w:tab/>
        <w:t>Serving network name</w:t>
      </w:r>
      <w:bookmarkEnd w:id="35"/>
      <w:bookmarkEnd w:id="36"/>
    </w:p>
    <w:p w14:paraId="7A9523D7" w14:textId="77777777" w:rsidR="00EE7A3F" w:rsidRPr="007B0C8B" w:rsidRDefault="00EE7A3F" w:rsidP="00EE7A3F">
      <w:r w:rsidRPr="007B0C8B">
        <w:t>The serving network name is used in the derivation of the anchor key. It serves a dual purpose, namely:</w:t>
      </w:r>
    </w:p>
    <w:p w14:paraId="468CDB4D" w14:textId="77777777" w:rsidR="00EE7A3F" w:rsidRPr="007B0C8B" w:rsidRDefault="00EE7A3F" w:rsidP="00EE7A3F">
      <w:pPr>
        <w:pStyle w:val="B1"/>
      </w:pPr>
      <w:r w:rsidRPr="007B0C8B">
        <w:t>-</w:t>
      </w:r>
      <w:r w:rsidRPr="007B0C8B">
        <w:tab/>
        <w:t>It binds the anchor key to the serving network by including the</w:t>
      </w:r>
      <w:r w:rsidRPr="00B66AE1">
        <w:t xml:space="preserve"> </w:t>
      </w:r>
      <w:r>
        <w:t>serving network identifier (</w:t>
      </w:r>
      <w:r w:rsidRPr="007B0C8B">
        <w:t>SN Id</w:t>
      </w:r>
      <w:r>
        <w:t>).</w:t>
      </w:r>
    </w:p>
    <w:p w14:paraId="24C5FDE7" w14:textId="77777777" w:rsidR="00EE7A3F" w:rsidRPr="007B0C8B" w:rsidRDefault="00EE7A3F" w:rsidP="00EE7A3F">
      <w:pPr>
        <w:pStyle w:val="B1"/>
      </w:pPr>
      <w:r w:rsidRPr="007B0C8B">
        <w:t>-</w:t>
      </w:r>
      <w:r w:rsidRPr="007B0C8B">
        <w:tab/>
        <w:t>It makes sure that the anchor key is specific for authentication between a 5G core network and a UE by including a service code set to "5G".</w:t>
      </w:r>
    </w:p>
    <w:p w14:paraId="5AAA5418" w14:textId="77777777" w:rsidR="00EE7A3F" w:rsidRPr="007B0C8B" w:rsidRDefault="00EE7A3F" w:rsidP="00EE7A3F">
      <w:r w:rsidRPr="007B0C8B">
        <w:t xml:space="preserve">In 5G AKA, the serving network name has a similar purpose of binding the RES* and XRES* to the serving network. </w:t>
      </w:r>
    </w:p>
    <w:p w14:paraId="5368FA01" w14:textId="77777777" w:rsidR="00EE7A3F" w:rsidRPr="007B0C8B" w:rsidRDefault="00EE7A3F" w:rsidP="00EE7A3F">
      <w:r w:rsidRPr="007B0C8B">
        <w:t>The serving network name is the concatenation of a service code and the SN Id with a separation character ":"</w:t>
      </w:r>
      <w:r>
        <w:t xml:space="preserve"> </w:t>
      </w:r>
      <w:r w:rsidRPr="007B0C8B">
        <w:t xml:space="preserve">such that the service code prepends the SN Id. </w:t>
      </w:r>
    </w:p>
    <w:p w14:paraId="7D4BD7AB" w14:textId="77777777" w:rsidR="00EE7A3F" w:rsidRDefault="00EE7A3F" w:rsidP="00EE7A3F">
      <w:pPr>
        <w:pStyle w:val="NO"/>
      </w:pPr>
      <w:r w:rsidRPr="007B0C8B">
        <w:t>NOTE:</w:t>
      </w:r>
      <w:r w:rsidRPr="007B0C8B">
        <w:tab/>
        <w:t>No parameter like 'access network type' is used for serving network name as it relates to a 5G core procedure that is access network agnostic.</w:t>
      </w:r>
    </w:p>
    <w:p w14:paraId="619DBD1F" w14:textId="77777777" w:rsidR="00EE7A3F" w:rsidRDefault="00EE7A3F" w:rsidP="00EE7A3F">
      <w:r>
        <w:t>The SN Id identifies the serving PLMN and,</w:t>
      </w:r>
      <w:r w:rsidRPr="00512185">
        <w:t xml:space="preserve"> </w:t>
      </w:r>
      <w:r>
        <w:t>e</w:t>
      </w:r>
      <w:r w:rsidRPr="00A634F0">
        <w:t>xc</w:t>
      </w:r>
      <w:r>
        <w:t>e</w:t>
      </w:r>
      <w:r w:rsidRPr="00A634F0">
        <w:t xml:space="preserve">pt </w:t>
      </w:r>
      <w:r>
        <w:t xml:space="preserve">for </w:t>
      </w:r>
      <w:r w:rsidRPr="00A634F0">
        <w:t>standalone non-public netwo</w:t>
      </w:r>
      <w:r>
        <w:t>r</w:t>
      </w:r>
      <w:r w:rsidRPr="00A634F0">
        <w:t>ks</w:t>
      </w:r>
      <w:r>
        <w:t>, is defined as SNN-network-identifier in TS 24.501[35].</w:t>
      </w:r>
    </w:p>
    <w:p w14:paraId="7B6D2DCB" w14:textId="77777777" w:rsidR="00EE7A3F" w:rsidRPr="007B0C8B" w:rsidRDefault="00EE7A3F" w:rsidP="00EE7A3F">
      <w:pPr>
        <w:pStyle w:val="NO"/>
      </w:pPr>
      <w:r w:rsidRPr="0097111C">
        <w:rPr>
          <w:noProof/>
        </w:rPr>
        <w:t xml:space="preserve">NOTE </w:t>
      </w:r>
      <w:r>
        <w:rPr>
          <w:noProof/>
        </w:rPr>
        <w:t>1</w:t>
      </w:r>
      <w:r w:rsidRPr="0097111C">
        <w:rPr>
          <w:noProof/>
        </w:rPr>
        <w:t xml:space="preserve">: For standalone non-public networks, the definition of SN Id is given in Annex </w:t>
      </w:r>
      <w:r>
        <w:rPr>
          <w:noProof/>
          <w:lang w:val="en-GB"/>
        </w:rPr>
        <w:t>I</w:t>
      </w:r>
      <w:r w:rsidRPr="0097111C">
        <w:rPr>
          <w:noProof/>
        </w:rPr>
        <w:t>.3.</w:t>
      </w:r>
    </w:p>
    <w:p w14:paraId="2682B54A" w14:textId="77777777" w:rsidR="00EE7A3F" w:rsidRPr="007B0C8B" w:rsidRDefault="00EE7A3F" w:rsidP="00EE7A3F">
      <w:pPr>
        <w:pStyle w:val="Heading5"/>
      </w:pPr>
      <w:bookmarkStart w:id="37" w:name="_Toc19634617"/>
      <w:bookmarkStart w:id="38" w:name="_Toc26875677"/>
      <w:r w:rsidRPr="007B0C8B">
        <w:t>6.1.1.4.2</w:t>
      </w:r>
      <w:r w:rsidRPr="007B0C8B">
        <w:tab/>
        <w:t>Construction of the serving network name by the UE</w:t>
      </w:r>
      <w:bookmarkEnd w:id="37"/>
      <w:bookmarkEnd w:id="38"/>
    </w:p>
    <w:p w14:paraId="7F71AB20" w14:textId="77777777" w:rsidR="00EE7A3F" w:rsidRPr="007B0C8B" w:rsidRDefault="00EE7A3F" w:rsidP="00EE7A3F">
      <w:r w:rsidRPr="007B0C8B">
        <w:t>The UE shall construct the serving network name as follows:</w:t>
      </w:r>
    </w:p>
    <w:p w14:paraId="46BEE342" w14:textId="77777777" w:rsidR="00EE7A3F" w:rsidRPr="007B0C8B" w:rsidRDefault="00EE7A3F" w:rsidP="00EE7A3F">
      <w:pPr>
        <w:pStyle w:val="B1"/>
      </w:pPr>
      <w:r>
        <w:t>-</w:t>
      </w:r>
      <w:r>
        <w:tab/>
      </w:r>
      <w:r w:rsidRPr="007B0C8B">
        <w:t>It shall set the service code to "5G"</w:t>
      </w:r>
      <w:r>
        <w:t>.</w:t>
      </w:r>
    </w:p>
    <w:p w14:paraId="242145E7" w14:textId="77777777" w:rsidR="00EE7A3F" w:rsidRPr="007B0C8B" w:rsidRDefault="00EE7A3F" w:rsidP="00EE7A3F">
      <w:pPr>
        <w:pStyle w:val="B1"/>
      </w:pPr>
      <w:r>
        <w:t>-</w:t>
      </w:r>
      <w:r>
        <w:tab/>
      </w:r>
      <w:r w:rsidRPr="007B0C8B">
        <w:t>It shall set the network identifier to the SN Id of the network that it is authenticating to</w:t>
      </w:r>
      <w:r>
        <w:t>.</w:t>
      </w:r>
    </w:p>
    <w:p w14:paraId="2B836A1D" w14:textId="77777777" w:rsidR="00EE7A3F" w:rsidRPr="007B0C8B" w:rsidRDefault="00EE7A3F" w:rsidP="00EE7A3F">
      <w:pPr>
        <w:pStyle w:val="B1"/>
      </w:pPr>
      <w:r>
        <w:t>-</w:t>
      </w:r>
      <w:r>
        <w:tab/>
      </w:r>
      <w:r w:rsidRPr="007B0C8B">
        <w:t>Concatenate the service code and the SN Id with the separation character ":".</w:t>
      </w:r>
    </w:p>
    <w:p w14:paraId="6B8AA10A" w14:textId="77777777" w:rsidR="00EE7A3F" w:rsidRPr="007B0C8B" w:rsidRDefault="00EE7A3F" w:rsidP="00EE7A3F">
      <w:pPr>
        <w:pStyle w:val="Heading5"/>
      </w:pPr>
      <w:bookmarkStart w:id="39" w:name="_Toc19634618"/>
      <w:bookmarkStart w:id="40" w:name="_Toc26875678"/>
      <w:r w:rsidRPr="007B0C8B">
        <w:t>6.1.1.4.3</w:t>
      </w:r>
      <w:r w:rsidRPr="007B0C8B">
        <w:tab/>
        <w:t>Construction of the serving network name by the SEAF</w:t>
      </w:r>
      <w:bookmarkEnd w:id="39"/>
      <w:bookmarkEnd w:id="40"/>
    </w:p>
    <w:p w14:paraId="4050F9EA" w14:textId="77777777" w:rsidR="00EE7A3F" w:rsidRPr="007B0C8B" w:rsidRDefault="00EE7A3F" w:rsidP="00EE7A3F">
      <w:r w:rsidRPr="007B0C8B">
        <w:t>The SEAF shall construct the serving network name as follows:</w:t>
      </w:r>
    </w:p>
    <w:p w14:paraId="7D905474" w14:textId="77777777" w:rsidR="00EE7A3F" w:rsidRPr="007B0C8B" w:rsidRDefault="00EE7A3F" w:rsidP="00EE7A3F">
      <w:pPr>
        <w:pStyle w:val="B1"/>
      </w:pPr>
      <w:r>
        <w:lastRenderedPageBreak/>
        <w:t>-</w:t>
      </w:r>
      <w:r>
        <w:tab/>
      </w:r>
      <w:r w:rsidRPr="007B0C8B">
        <w:t>It shall set the service code to "5G"</w:t>
      </w:r>
      <w:r>
        <w:t>.</w:t>
      </w:r>
    </w:p>
    <w:p w14:paraId="2504ED2A" w14:textId="77777777" w:rsidR="00EE7A3F" w:rsidRPr="007B0C8B" w:rsidRDefault="00EE7A3F" w:rsidP="00EE7A3F">
      <w:pPr>
        <w:pStyle w:val="B1"/>
      </w:pPr>
      <w:r>
        <w:t>-</w:t>
      </w:r>
      <w:r>
        <w:tab/>
      </w:r>
      <w:r w:rsidRPr="007B0C8B">
        <w:t xml:space="preserve">It shall set the network identifier to the SN Id of the serving network to which the </w:t>
      </w:r>
      <w:r>
        <w:t>authentication data</w:t>
      </w:r>
      <w:r w:rsidRPr="007B0C8B">
        <w:t xml:space="preserve"> is sent by the AUSF</w:t>
      </w:r>
      <w:r>
        <w:t>.</w:t>
      </w:r>
    </w:p>
    <w:p w14:paraId="490B2406" w14:textId="77777777" w:rsidR="00EE7A3F" w:rsidRPr="007B0C8B" w:rsidRDefault="00EE7A3F" w:rsidP="00EE7A3F">
      <w:pPr>
        <w:pStyle w:val="B1"/>
      </w:pPr>
      <w:r>
        <w:t>-</w:t>
      </w:r>
      <w:r>
        <w:tab/>
        <w:t>It shall c</w:t>
      </w:r>
      <w:r w:rsidRPr="007B0C8B">
        <w:t xml:space="preserve">oncatenate </w:t>
      </w:r>
      <w:r>
        <w:t>the</w:t>
      </w:r>
      <w:r w:rsidRPr="007B0C8B">
        <w:t xml:space="preserve"> service code and the SN Id with the separation character ":".</w:t>
      </w:r>
    </w:p>
    <w:p w14:paraId="4B71C3C2" w14:textId="5CCA0A57" w:rsidR="00EE7A3F" w:rsidRDefault="00EE7A3F" w:rsidP="00EE7A3F">
      <w:pPr>
        <w:pStyle w:val="NO"/>
      </w:pPr>
      <w:r w:rsidRPr="007B0C8B">
        <w:t>NOTE:</w:t>
      </w:r>
      <w:r w:rsidRPr="007B0C8B">
        <w:tab/>
        <w:t>AUSF gets the serving network name from the SEAF. Before using the serving network name, AUSF checks that the SEAF is authorized to use it, as specified in clause 6.1.2.</w:t>
      </w:r>
    </w:p>
    <w:p w14:paraId="4DFB8E96" w14:textId="4699E84F" w:rsidR="00786159" w:rsidRDefault="00786159" w:rsidP="00EE7A3F">
      <w:pPr>
        <w:pStyle w:val="NO"/>
        <w:pBdr>
          <w:bottom w:val="single" w:sz="12" w:space="1" w:color="auto"/>
        </w:pBdr>
      </w:pPr>
    </w:p>
    <w:p w14:paraId="75FA6862" w14:textId="77777777" w:rsidR="00786159" w:rsidRDefault="00786159" w:rsidP="00EE7A3F">
      <w:pPr>
        <w:pStyle w:val="NO"/>
        <w:rPr>
          <w:lang w:val="en-US"/>
        </w:rPr>
      </w:pPr>
      <w:r>
        <w:rPr>
          <w:lang w:val="en-US"/>
        </w:rPr>
        <w:t xml:space="preserve">Referring 24.501 </w:t>
      </w:r>
    </w:p>
    <w:p w14:paraId="22837209" w14:textId="77777777" w:rsidR="00786159" w:rsidRPr="00913BB3" w:rsidRDefault="00786159" w:rsidP="00786159">
      <w:pPr>
        <w:pStyle w:val="Heading3"/>
      </w:pPr>
      <w:bookmarkStart w:id="41" w:name="_Toc20233316"/>
      <w:bookmarkStart w:id="42" w:name="_Toc27747453"/>
      <w:r w:rsidRPr="00913BB3">
        <w:t>9.12.1</w:t>
      </w:r>
      <w:r w:rsidRPr="00913BB3">
        <w:tab/>
        <w:t>Serving network name (SNN)</w:t>
      </w:r>
      <w:bookmarkEnd w:id="41"/>
      <w:bookmarkEnd w:id="42"/>
    </w:p>
    <w:p w14:paraId="27BA959E" w14:textId="77777777" w:rsidR="00786159" w:rsidRDefault="00786159" w:rsidP="00786159">
      <w:r w:rsidRPr="00913BB3">
        <w:t>The serving network name (SNN) is used</w:t>
      </w:r>
      <w:r>
        <w:t>:</w:t>
      </w:r>
    </w:p>
    <w:p w14:paraId="3C0A99C7" w14:textId="77777777" w:rsidR="00786159" w:rsidRPr="00913BB3" w:rsidRDefault="00786159" w:rsidP="00786159">
      <w:pPr>
        <w:pStyle w:val="B1"/>
      </w:pPr>
      <w:r>
        <w:t>-</w:t>
      </w:r>
      <w:r>
        <w:tab/>
      </w:r>
      <w:r w:rsidRPr="00913BB3">
        <w:t xml:space="preserve">in the Network name field of the AT_KDF_INPUT attribute defined in </w:t>
      </w:r>
      <w:r w:rsidRPr="00913BB3">
        <w:rPr>
          <w:iCs/>
          <w:snapToGrid w:val="0"/>
          <w:lang w:val="en-AU"/>
        </w:rPr>
        <w:t>IETF RFC 5448</w:t>
      </w:r>
      <w:r w:rsidRPr="00913BB3">
        <w:t> [40]</w:t>
      </w:r>
      <w:r>
        <w:t>;</w:t>
      </w:r>
    </w:p>
    <w:p w14:paraId="7DBA36CA" w14:textId="77777777" w:rsidR="00786159" w:rsidRDefault="00786159" w:rsidP="00786159">
      <w:pPr>
        <w:pStyle w:val="B1"/>
      </w:pPr>
      <w:r>
        <w:t>-</w:t>
      </w:r>
      <w:r>
        <w:tab/>
        <w:t>in K</w:t>
      </w:r>
      <w:r w:rsidRPr="00DC2F80">
        <w:rPr>
          <w:vertAlign w:val="subscript"/>
        </w:rPr>
        <w:t>AUSF</w:t>
      </w:r>
      <w:r>
        <w:t xml:space="preserve"> derivation function as specified in 3GPP TS 33.501 [24] annex A; and</w:t>
      </w:r>
    </w:p>
    <w:p w14:paraId="6BD4D8DE" w14:textId="77777777" w:rsidR="00786159" w:rsidRPr="00913BB3" w:rsidRDefault="00786159" w:rsidP="00786159">
      <w:pPr>
        <w:pStyle w:val="B1"/>
      </w:pPr>
      <w:r>
        <w:t>-</w:t>
      </w:r>
      <w:r>
        <w:tab/>
        <w:t xml:space="preserve">in </w:t>
      </w:r>
      <w:r w:rsidRPr="007B0C8B">
        <w:t>RES* and XRES* derivation function</w:t>
      </w:r>
      <w:r>
        <w:t xml:space="preserve"> as specified in 3GPP TS 33.501 [24] annex A</w:t>
      </w:r>
      <w:r w:rsidRPr="00913BB3">
        <w:t>.</w:t>
      </w:r>
    </w:p>
    <w:p w14:paraId="5F90B5A8" w14:textId="77777777" w:rsidR="00786159" w:rsidRPr="00913BB3" w:rsidRDefault="00786159" w:rsidP="00786159">
      <w:r w:rsidRPr="00913BB3">
        <w:t>SNN shall contain a UTF-8 string without terminating null characters.</w:t>
      </w:r>
    </w:p>
    <w:p w14:paraId="4D95D55B" w14:textId="77777777" w:rsidR="00786159" w:rsidRPr="00913BB3" w:rsidRDefault="00786159" w:rsidP="00786159">
      <w:r w:rsidRPr="00913BB3">
        <w:t>SNN is of maximum length of 1020 octets.</w:t>
      </w:r>
    </w:p>
    <w:p w14:paraId="0826F069" w14:textId="77777777" w:rsidR="00786159" w:rsidRPr="00913BB3" w:rsidRDefault="00786159" w:rsidP="00786159">
      <w:r w:rsidRPr="00913BB3">
        <w:t>SNN consists of SNN-service-code and SNN-network-identifier, delimited by a colon.</w:t>
      </w:r>
    </w:p>
    <w:p w14:paraId="58E19248" w14:textId="77777777" w:rsidR="00786159" w:rsidRPr="00913BB3" w:rsidRDefault="00786159" w:rsidP="00786159">
      <w:r w:rsidRPr="00913BB3">
        <w:t>SNN-network-identifier identifies the serving PLMN</w:t>
      </w:r>
      <w:r>
        <w:t xml:space="preserve"> or the serving SNPN</w:t>
      </w:r>
      <w:r w:rsidRPr="00913BB3">
        <w:t>.</w:t>
      </w:r>
    </w:p>
    <w:p w14:paraId="60B5BF74" w14:textId="77777777" w:rsidR="00786159" w:rsidRPr="00913BB3" w:rsidRDefault="00786159" w:rsidP="00786159">
      <w:r w:rsidRPr="00913BB3">
        <w:t>MCC and MNC in the SNN-PLMN-ID are MCC and MNC of the serving PLMN. If the MNC of the serving PLMN has two digits, then a zero is added at the beginning.</w:t>
      </w:r>
    </w:p>
    <w:p w14:paraId="377EA32D" w14:textId="77777777" w:rsidR="00786159" w:rsidRDefault="00786159" w:rsidP="00786159">
      <w:r w:rsidRPr="00913BB3">
        <w:t>MCC and MNC in the SNN-</w:t>
      </w:r>
      <w:r>
        <w:t>SNPN</w:t>
      </w:r>
      <w:r w:rsidRPr="00913BB3">
        <w:t xml:space="preserve">-ID are MCC and MNC of the serving </w:t>
      </w:r>
      <w:r>
        <w:t>SNPN</w:t>
      </w:r>
      <w:r w:rsidRPr="00913BB3">
        <w:t xml:space="preserve">. If the MNC of the serving </w:t>
      </w:r>
      <w:r>
        <w:t>SNPN</w:t>
      </w:r>
      <w:r w:rsidRPr="00913BB3">
        <w:t xml:space="preserve"> has two digits, then a zero is added at the beginning.</w:t>
      </w:r>
    </w:p>
    <w:p w14:paraId="1046CD9E" w14:textId="77777777" w:rsidR="00786159" w:rsidRPr="00913BB3" w:rsidRDefault="00786159" w:rsidP="00786159">
      <w:r w:rsidRPr="00F90D5A">
        <w:rPr>
          <w:lang w:val="en-US"/>
        </w:rPr>
        <w:t>SNN-NID</w:t>
      </w:r>
      <w:r>
        <w:t xml:space="preserve"> contains an NID in hexadecimal digits.</w:t>
      </w:r>
    </w:p>
    <w:p w14:paraId="074AD8D4" w14:textId="77777777" w:rsidR="00786159" w:rsidRPr="00913BB3" w:rsidRDefault="00786159" w:rsidP="00786159">
      <w:r w:rsidRPr="00913BB3">
        <w:t>ABNF syntax of SNN is specified in table 9.12.1.1</w:t>
      </w:r>
    </w:p>
    <w:p w14:paraId="5D6CF9DB" w14:textId="77777777" w:rsidR="00786159" w:rsidRPr="00913BB3" w:rsidRDefault="00786159" w:rsidP="00786159">
      <w:pPr>
        <w:pStyle w:val="TH"/>
      </w:pPr>
      <w:r w:rsidRPr="00913BB3">
        <w:t>Table 9.12.1.1: ABNF syntax of SNN</w:t>
      </w:r>
    </w:p>
    <w:p w14:paraId="38BA3348" w14:textId="77777777" w:rsidR="00786159" w:rsidRDefault="00786159" w:rsidP="00786159">
      <w:pPr>
        <w:pStyle w:val="PL"/>
        <w:pBdr>
          <w:top w:val="single" w:sz="4" w:space="1" w:color="auto"/>
          <w:left w:val="single" w:sz="4" w:space="4" w:color="auto"/>
          <w:bottom w:val="single" w:sz="4" w:space="1" w:color="auto"/>
          <w:right w:val="single" w:sz="4" w:space="4" w:color="auto"/>
        </w:pBdr>
      </w:pPr>
      <w:r w:rsidRPr="00913BB3">
        <w:t>SNN = SNN-service-code ":" SNN-network-identifier</w:t>
      </w:r>
    </w:p>
    <w:p w14:paraId="5A4E1A23"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p>
    <w:p w14:paraId="014D8769"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rPr>
          <w:lang w:val="fr-FR"/>
        </w:rPr>
      </w:pPr>
      <w:r w:rsidRPr="00913BB3">
        <w:rPr>
          <w:lang w:val="fr-FR"/>
        </w:rPr>
        <w:t>SNN-service-code = %x35.47 ; "5G"</w:t>
      </w:r>
    </w:p>
    <w:p w14:paraId="165080B1"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2965CCF6"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sidRPr="00913BB3">
        <w:t>SNN-network-identif</w:t>
      </w:r>
      <w:r>
        <w:t>i</w:t>
      </w:r>
      <w:r w:rsidRPr="00913BB3">
        <w:t>er = SNN-PLMN-ID</w:t>
      </w:r>
      <w:r>
        <w:t xml:space="preserve"> / SNN-SNPN-ID</w:t>
      </w:r>
    </w:p>
    <w:p w14:paraId="4174C35C" w14:textId="77777777" w:rsidR="00786159" w:rsidRDefault="00786159" w:rsidP="00786159">
      <w:pPr>
        <w:pStyle w:val="PL"/>
        <w:pBdr>
          <w:top w:val="single" w:sz="4" w:space="1" w:color="auto"/>
          <w:left w:val="single" w:sz="4" w:space="4" w:color="auto"/>
          <w:bottom w:val="single" w:sz="4" w:space="1" w:color="auto"/>
          <w:right w:val="single" w:sz="4" w:space="4" w:color="auto"/>
        </w:pBdr>
        <w:rPr>
          <w:lang w:val="sv-SE"/>
        </w:rPr>
      </w:pPr>
    </w:p>
    <w:p w14:paraId="37777547" w14:textId="77777777" w:rsidR="00786159" w:rsidRPr="0083064D" w:rsidRDefault="00786159" w:rsidP="00786159">
      <w:pPr>
        <w:pStyle w:val="PL"/>
        <w:pBdr>
          <w:top w:val="single" w:sz="4" w:space="1" w:color="auto"/>
          <w:left w:val="single" w:sz="4" w:space="4" w:color="auto"/>
          <w:bottom w:val="single" w:sz="4" w:space="1" w:color="auto"/>
          <w:right w:val="single" w:sz="4" w:space="4" w:color="auto"/>
        </w:pBdr>
        <w:rPr>
          <w:lang w:val="en-US"/>
        </w:rPr>
      </w:pPr>
      <w:r w:rsidRPr="00913BB3">
        <w:rPr>
          <w:lang w:val="sv-SE"/>
        </w:rPr>
        <w:t>SNN-PLMN-ID = SNN-mnc-string SNN-mnc-digits "." SNN-mcc-string SNN-mcc-digits "." SNN-3gppnetwork-string "." SNN-org-string</w:t>
      </w:r>
      <w:r w:rsidRPr="00F90D5A">
        <w:rPr>
          <w:lang w:val="en-US"/>
        </w:rPr>
        <w:t xml:space="preserve"> ; a</w:t>
      </w:r>
      <w:r>
        <w:rPr>
          <w:lang w:val="en-US"/>
        </w:rPr>
        <w:t>pplicable when not operating in SNPN access mode.</w:t>
      </w:r>
    </w:p>
    <w:p w14:paraId="7CDB06A5"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rPr>
          <w:lang w:val="sv-SE"/>
        </w:rPr>
      </w:pPr>
    </w:p>
    <w:p w14:paraId="799AF0AF" w14:textId="77777777" w:rsidR="00786159" w:rsidRPr="00F90D5A" w:rsidRDefault="00786159" w:rsidP="00786159">
      <w:pPr>
        <w:pStyle w:val="PL"/>
        <w:pBdr>
          <w:top w:val="single" w:sz="4" w:space="1" w:color="auto"/>
          <w:left w:val="single" w:sz="4" w:space="4" w:color="auto"/>
          <w:bottom w:val="single" w:sz="4" w:space="1" w:color="auto"/>
          <w:right w:val="single" w:sz="4" w:space="4" w:color="auto"/>
        </w:pBdr>
        <w:rPr>
          <w:lang w:val="en-US"/>
        </w:rPr>
      </w:pPr>
      <w:r w:rsidRPr="0083064D">
        <w:t xml:space="preserve">SNN-SNPN-ID = SNN-mnc-string SNN-mnc-digits "." </w:t>
      </w:r>
      <w:r w:rsidRPr="00913BB3">
        <w:rPr>
          <w:lang w:val="sv-SE"/>
        </w:rPr>
        <w:t xml:space="preserve">SNN-mcc-string SNN-mcc-digits "." </w:t>
      </w:r>
      <w:r w:rsidRPr="006F6290">
        <w:rPr>
          <w:lang w:val="en-US"/>
        </w:rPr>
        <w:t>SNN-3gppnetwork-string "." SNN-org-string</w:t>
      </w:r>
      <w:r w:rsidRPr="00F90D5A">
        <w:rPr>
          <w:lang w:val="en-US"/>
        </w:rPr>
        <w:t xml:space="preserve"> ":" SNN-NID </w:t>
      </w:r>
      <w:r w:rsidRPr="009957C8">
        <w:rPr>
          <w:lang w:val="en-US"/>
        </w:rPr>
        <w:t>; a</w:t>
      </w:r>
      <w:r>
        <w:rPr>
          <w:lang w:val="en-US"/>
        </w:rPr>
        <w:t>pplicable when operating in SNPN access mode.</w:t>
      </w:r>
    </w:p>
    <w:p w14:paraId="48105672" w14:textId="77777777" w:rsidR="00786159" w:rsidRDefault="00786159" w:rsidP="00786159">
      <w:pPr>
        <w:pStyle w:val="PL"/>
        <w:pBdr>
          <w:top w:val="single" w:sz="4" w:space="1" w:color="auto"/>
          <w:left w:val="single" w:sz="4" w:space="4" w:color="auto"/>
          <w:bottom w:val="single" w:sz="4" w:space="1" w:color="auto"/>
          <w:right w:val="single" w:sz="4" w:space="4" w:color="auto"/>
        </w:pBdr>
        <w:rPr>
          <w:lang w:val="en-US"/>
        </w:rPr>
      </w:pPr>
    </w:p>
    <w:p w14:paraId="35D12A68"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rPr>
          <w:lang w:val="sv-SE"/>
        </w:rPr>
      </w:pPr>
      <w:r w:rsidRPr="00913BB3">
        <w:rPr>
          <w:lang w:val="sv-SE"/>
        </w:rPr>
        <w:t>SNN-mnc-digits = DIGIT DIGIT DIGIT ; MNC of the PLMN ID</w:t>
      </w:r>
    </w:p>
    <w:p w14:paraId="3454AD33" w14:textId="77777777" w:rsidR="00786159" w:rsidRDefault="00786159" w:rsidP="00786159">
      <w:pPr>
        <w:pStyle w:val="PL"/>
        <w:pBdr>
          <w:top w:val="single" w:sz="4" w:space="1" w:color="auto"/>
          <w:left w:val="single" w:sz="4" w:space="4" w:color="auto"/>
          <w:bottom w:val="single" w:sz="4" w:space="1" w:color="auto"/>
          <w:right w:val="single" w:sz="4" w:space="4" w:color="auto"/>
        </w:pBdr>
        <w:rPr>
          <w:lang w:val="sv-SE"/>
        </w:rPr>
      </w:pPr>
    </w:p>
    <w:p w14:paraId="2F855A11"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rPr>
          <w:lang w:val="sv-SE"/>
        </w:rPr>
      </w:pPr>
      <w:r w:rsidRPr="00913BB3">
        <w:rPr>
          <w:lang w:val="sv-SE"/>
        </w:rPr>
        <w:t>SNN-mcc-digits = DIGIT DIGIT DIGIT ; MCC of the PLMN ID</w:t>
      </w:r>
    </w:p>
    <w:p w14:paraId="29DCFE2B"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1E0F6FBF"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sidRPr="00913BB3">
        <w:t>SNN-mnc-string = %x6d.6e.63 ; "mnc" in lower case</w:t>
      </w:r>
    </w:p>
    <w:p w14:paraId="513EA7BC"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6BB5BDB9"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sidRPr="00913BB3">
        <w:t>SNN-mcc-string = %x6d.63.63 ; "mcc" in lower case</w:t>
      </w:r>
    </w:p>
    <w:p w14:paraId="363C47A9"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4195F623"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sidRPr="00913BB3">
        <w:t>SNN-3gppnetwork-string = %x33.67.70.70.6e.65.74.77.6f.72.6b ; "3gppnetwork" in lower case</w:t>
      </w:r>
    </w:p>
    <w:p w14:paraId="31106B17"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5DE92B0B"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sidRPr="00913BB3">
        <w:t>SNN-org-string = %x6f.72.67 ; "org" in lower case</w:t>
      </w:r>
    </w:p>
    <w:p w14:paraId="55252F18" w14:textId="77777777" w:rsidR="00786159" w:rsidRDefault="00786159" w:rsidP="00786159">
      <w:pPr>
        <w:pStyle w:val="PL"/>
        <w:pBdr>
          <w:top w:val="single" w:sz="4" w:space="1" w:color="auto"/>
          <w:left w:val="single" w:sz="4" w:space="4" w:color="auto"/>
          <w:bottom w:val="single" w:sz="4" w:space="1" w:color="auto"/>
          <w:right w:val="single" w:sz="4" w:space="4" w:color="auto"/>
        </w:pBdr>
      </w:pPr>
    </w:p>
    <w:p w14:paraId="0E8C8D5B" w14:textId="77777777" w:rsidR="00786159" w:rsidRDefault="00786159" w:rsidP="00786159">
      <w:pPr>
        <w:pStyle w:val="PL"/>
        <w:pBdr>
          <w:top w:val="single" w:sz="4" w:space="1" w:color="auto"/>
          <w:left w:val="single" w:sz="4" w:space="4" w:color="auto"/>
          <w:bottom w:val="single" w:sz="4" w:space="1" w:color="auto"/>
          <w:right w:val="single" w:sz="4" w:space="4" w:color="auto"/>
        </w:pBdr>
        <w:rPr>
          <w:lang w:val="sv-SE"/>
        </w:rPr>
      </w:pPr>
      <w:r>
        <w:rPr>
          <w:lang w:val="sv-SE"/>
        </w:rPr>
        <w:t>SNN-NID = x SNN-hexadecimal-digit ; NID in hexadecimal digits</w:t>
      </w:r>
    </w:p>
    <w:p w14:paraId="4117832C" w14:textId="77777777" w:rsidR="00786159" w:rsidRDefault="00786159" w:rsidP="00786159">
      <w:pPr>
        <w:pStyle w:val="PL"/>
        <w:pBdr>
          <w:top w:val="single" w:sz="4" w:space="1" w:color="auto"/>
          <w:left w:val="single" w:sz="4" w:space="4" w:color="auto"/>
          <w:bottom w:val="single" w:sz="4" w:space="1" w:color="auto"/>
          <w:right w:val="single" w:sz="4" w:space="4" w:color="auto"/>
        </w:pBdr>
        <w:rPr>
          <w:lang w:val="sv-SE"/>
        </w:rPr>
      </w:pPr>
    </w:p>
    <w:p w14:paraId="3E1001C8" w14:textId="77777777" w:rsidR="00786159" w:rsidRPr="00913BB3" w:rsidRDefault="00786159" w:rsidP="00786159">
      <w:pPr>
        <w:pStyle w:val="PL"/>
        <w:pBdr>
          <w:top w:val="single" w:sz="4" w:space="1" w:color="auto"/>
          <w:left w:val="single" w:sz="4" w:space="4" w:color="auto"/>
          <w:bottom w:val="single" w:sz="4" w:space="1" w:color="auto"/>
          <w:right w:val="single" w:sz="4" w:space="4" w:color="auto"/>
        </w:pBdr>
      </w:pPr>
      <w:r>
        <w:rPr>
          <w:lang w:val="sv-SE"/>
        </w:rPr>
        <w:t xml:space="preserve">SNN-hexadecimal-digit = </w:t>
      </w:r>
      <w:r w:rsidRPr="00913BB3">
        <w:rPr>
          <w:lang w:val="sv-SE"/>
        </w:rPr>
        <w:t>DIGIT</w:t>
      </w:r>
      <w:r>
        <w:rPr>
          <w:lang w:val="sv-SE"/>
        </w:rPr>
        <w:t xml:space="preserve"> / %x41 / %x42 / %x43 / %x44 / %x45 / %x46</w:t>
      </w:r>
    </w:p>
    <w:p w14:paraId="0721247C" w14:textId="77777777" w:rsidR="00786159" w:rsidRPr="00913BB3" w:rsidRDefault="00786159" w:rsidP="00786159"/>
    <w:p w14:paraId="1D815FD2" w14:textId="77777777" w:rsidR="00786159" w:rsidRPr="00913BB3" w:rsidRDefault="00786159" w:rsidP="00786159">
      <w:pPr>
        <w:pStyle w:val="NO"/>
      </w:pPr>
      <w:r w:rsidRPr="00913BB3">
        <w:lastRenderedPageBreak/>
        <w:t>NOTE:</w:t>
      </w:r>
      <w:r w:rsidRPr="00913BB3">
        <w:tab/>
        <w:t>SNN-service-code allows for distinguishing of ANID specified in 3GPP TS 24.302 [16] and SNN as either of SNN or ANID can be carried in the AT_KDF_INPUT attribute.</w:t>
      </w:r>
    </w:p>
    <w:p w14:paraId="0745CCAA" w14:textId="77777777" w:rsidR="00786159" w:rsidRPr="00913BB3" w:rsidRDefault="00786159" w:rsidP="00786159">
      <w:pPr>
        <w:pStyle w:val="EX"/>
      </w:pPr>
      <w:r w:rsidRPr="00913BB3">
        <w:t>EXAMPLE</w:t>
      </w:r>
      <w:r>
        <w:t> 1</w:t>
      </w:r>
      <w:r w:rsidRPr="00913BB3">
        <w:t>:</w:t>
      </w:r>
      <w:r w:rsidRPr="00913BB3">
        <w:tab/>
        <w:t>I</w:t>
      </w:r>
      <w:r>
        <w:t>n case of a PLMN, i</w:t>
      </w:r>
      <w:r w:rsidRPr="00913BB3">
        <w:t>f PLMN ID contains MCC = 234 and MNC = 15, SNN is 5</w:t>
      </w:r>
      <w:proofErr w:type="gramStart"/>
      <w:r w:rsidRPr="00913BB3">
        <w:t>G:mnc015.mcc234.3gppnetwork.org</w:t>
      </w:r>
      <w:proofErr w:type="gramEnd"/>
      <w:r w:rsidRPr="00913BB3">
        <w:t>.</w:t>
      </w:r>
    </w:p>
    <w:p w14:paraId="1BC95347" w14:textId="77777777" w:rsidR="00786159" w:rsidRDefault="00786159" w:rsidP="00786159">
      <w:pPr>
        <w:pStyle w:val="EX"/>
      </w:pPr>
      <w:r w:rsidRPr="00913BB3">
        <w:t>EXAMPLE</w:t>
      </w:r>
      <w:r>
        <w:t> 2</w:t>
      </w:r>
      <w:r w:rsidRPr="00913BB3">
        <w:t>:</w:t>
      </w:r>
      <w:r w:rsidRPr="00913BB3">
        <w:tab/>
        <w:t>I</w:t>
      </w:r>
      <w:r>
        <w:t>n case of an SNPN, i</w:t>
      </w:r>
      <w:r w:rsidRPr="00913BB3">
        <w:t xml:space="preserve">f </w:t>
      </w:r>
      <w:r>
        <w:t xml:space="preserve">SNPN </w:t>
      </w:r>
      <w:r w:rsidRPr="00913BB3">
        <w:t xml:space="preserve">ID contains </w:t>
      </w:r>
      <w:r>
        <w:t xml:space="preserve">a PLMN ID of </w:t>
      </w:r>
      <w:r w:rsidRPr="00913BB3">
        <w:t>MCC = 234 and MNC = 15</w:t>
      </w:r>
      <w:r>
        <w:t xml:space="preserve"> and an NID of 123ABH</w:t>
      </w:r>
      <w:r w:rsidRPr="00913BB3">
        <w:t>, SNN is 5</w:t>
      </w:r>
      <w:proofErr w:type="gramStart"/>
      <w:r w:rsidRPr="00913BB3">
        <w:t>G:mnc015.mcc234.3gppnetwork.org</w:t>
      </w:r>
      <w:proofErr w:type="gramEnd"/>
      <w:r>
        <w:t>:123AB</w:t>
      </w:r>
      <w:r w:rsidRPr="00913BB3">
        <w:t>.</w:t>
      </w:r>
    </w:p>
    <w:p w14:paraId="158C8324" w14:textId="77777777" w:rsidR="00786159" w:rsidRPr="00913BB3" w:rsidRDefault="00786159" w:rsidP="00786159">
      <w:pPr>
        <w:pStyle w:val="EditorsNote"/>
      </w:pPr>
      <w:r>
        <w:t xml:space="preserve">Editor's note (WID: </w:t>
      </w:r>
      <w:r>
        <w:rPr>
          <w:noProof/>
        </w:rPr>
        <w:t>Vertical_LAN, CR#</w:t>
      </w:r>
      <w:r w:rsidRPr="00597869">
        <w:rPr>
          <w:noProof/>
        </w:rPr>
        <w:t>1511</w:t>
      </w:r>
      <w:r>
        <w:t>): size of NID is FFS</w:t>
      </w:r>
    </w:p>
    <w:p w14:paraId="198D8A2B" w14:textId="2BB265DC" w:rsidR="00786159" w:rsidRPr="00786159" w:rsidRDefault="00786159" w:rsidP="00EE7A3F">
      <w:pPr>
        <w:pStyle w:val="NO"/>
        <w:pBdr>
          <w:bottom w:val="single" w:sz="12" w:space="1" w:color="auto"/>
        </w:pBdr>
        <w:rPr>
          <w:lang w:val="en-US"/>
        </w:rPr>
      </w:pPr>
      <w:r>
        <w:rPr>
          <w:lang w:val="en-US"/>
        </w:rPr>
        <w:t xml:space="preserve"> </w:t>
      </w:r>
    </w:p>
    <w:p w14:paraId="15853ACA" w14:textId="12F10089" w:rsidR="00095B57" w:rsidRDefault="00095B57" w:rsidP="007543F7">
      <w:pPr>
        <w:spacing w:after="0"/>
        <w:rPr>
          <w:rFonts w:asciiTheme="majorHAnsi" w:hAnsiTheme="majorHAnsi"/>
        </w:rPr>
      </w:pPr>
      <w:r>
        <w:rPr>
          <w:rFonts w:asciiTheme="majorHAnsi" w:hAnsiTheme="majorHAnsi"/>
        </w:rPr>
        <w:t>Referring 3GPP TS 23.502(5G_Procedures)</w:t>
      </w:r>
    </w:p>
    <w:p w14:paraId="42AE48F5" w14:textId="7CF1FD39" w:rsidR="00095B57" w:rsidRDefault="00095B57" w:rsidP="007543F7">
      <w:pPr>
        <w:spacing w:after="0"/>
        <w:rPr>
          <w:rFonts w:asciiTheme="majorHAnsi" w:hAnsiTheme="majorHAnsi"/>
        </w:rPr>
      </w:pPr>
    </w:p>
    <w:p w14:paraId="28EE6754" w14:textId="77777777" w:rsidR="00095B57" w:rsidRPr="00095B57" w:rsidRDefault="00095B57" w:rsidP="00095B57">
      <w:pPr>
        <w:pStyle w:val="Heading3"/>
        <w:rPr>
          <w:sz w:val="22"/>
          <w:szCs w:val="22"/>
        </w:rPr>
      </w:pPr>
      <w:bookmarkStart w:id="43" w:name="_Toc20204659"/>
      <w:bookmarkStart w:id="44" w:name="_Toc27895366"/>
      <w:r w:rsidRPr="00095B57">
        <w:rPr>
          <w:sz w:val="22"/>
          <w:szCs w:val="22"/>
        </w:rPr>
        <w:t>5.2.10</w:t>
      </w:r>
      <w:r w:rsidRPr="00095B57">
        <w:rPr>
          <w:sz w:val="22"/>
          <w:szCs w:val="22"/>
        </w:rPr>
        <w:tab/>
      </w:r>
      <w:r w:rsidRPr="00095B57">
        <w:rPr>
          <w:rFonts w:eastAsia="SimSun"/>
          <w:sz w:val="22"/>
          <w:szCs w:val="22"/>
          <w:lang w:eastAsia="zh-CN"/>
        </w:rPr>
        <w:t>AUSF</w:t>
      </w:r>
      <w:r w:rsidRPr="00095B57">
        <w:rPr>
          <w:sz w:val="22"/>
          <w:szCs w:val="22"/>
        </w:rPr>
        <w:t xml:space="preserve"> Services</w:t>
      </w:r>
      <w:bookmarkEnd w:id="43"/>
      <w:bookmarkEnd w:id="44"/>
    </w:p>
    <w:p w14:paraId="5CFEC134" w14:textId="77777777" w:rsidR="00095B57" w:rsidRPr="00095B57" w:rsidRDefault="00095B57" w:rsidP="00095B57">
      <w:pPr>
        <w:pStyle w:val="Heading4"/>
      </w:pPr>
      <w:bookmarkStart w:id="45" w:name="_Toc20204660"/>
      <w:bookmarkStart w:id="46" w:name="_Toc27895367"/>
      <w:bookmarkStart w:id="47" w:name="_Hlk500859656"/>
      <w:r w:rsidRPr="00095B57">
        <w:t>5.2.10.1</w:t>
      </w:r>
      <w:r w:rsidRPr="00095B57">
        <w:tab/>
        <w:t>General</w:t>
      </w:r>
      <w:bookmarkEnd w:id="45"/>
      <w:bookmarkEnd w:id="46"/>
    </w:p>
    <w:p w14:paraId="3446D0DE" w14:textId="77777777" w:rsidR="00095B57" w:rsidRPr="00095B57" w:rsidRDefault="00095B57" w:rsidP="00095B57">
      <w:pPr>
        <w:rPr>
          <w:rFonts w:asciiTheme="majorHAnsi" w:hAnsiTheme="majorHAnsi"/>
        </w:rPr>
      </w:pPr>
      <w:r w:rsidRPr="00095B57">
        <w:rPr>
          <w:rFonts w:asciiTheme="majorHAnsi" w:hAnsiTheme="majorHAnsi"/>
        </w:rPr>
        <w:t>The following table illustrates the AUSF Services.</w:t>
      </w:r>
    </w:p>
    <w:p w14:paraId="1BC79A7C" w14:textId="77777777" w:rsidR="00095B57" w:rsidRPr="00095B57" w:rsidRDefault="00095B57" w:rsidP="00095B57">
      <w:pPr>
        <w:pStyle w:val="TH"/>
        <w:rPr>
          <w:rFonts w:asciiTheme="majorHAnsi" w:hAnsiTheme="majorHAnsi"/>
          <w:sz w:val="22"/>
          <w:szCs w:val="22"/>
        </w:rPr>
      </w:pPr>
      <w:r w:rsidRPr="00095B57">
        <w:rPr>
          <w:rFonts w:asciiTheme="majorHAnsi" w:hAnsiTheme="majorHAnsi"/>
          <w:sz w:val="22"/>
          <w:szCs w:val="22"/>
        </w:rPr>
        <w:t>Table 5.2.10.1-1: List of AUSF Services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538"/>
        <w:gridCol w:w="3274"/>
        <w:gridCol w:w="1559"/>
      </w:tblGrid>
      <w:tr w:rsidR="00095B57" w:rsidRPr="00095B57" w14:paraId="04653938" w14:textId="77777777" w:rsidTr="00142A2D">
        <w:tc>
          <w:tcPr>
            <w:tcW w:w="2376" w:type="dxa"/>
            <w:tcBorders>
              <w:bottom w:val="single" w:sz="4" w:space="0" w:color="auto"/>
            </w:tcBorders>
          </w:tcPr>
          <w:p w14:paraId="537E459C" w14:textId="77777777" w:rsidR="00095B57" w:rsidRPr="00095B57" w:rsidRDefault="00095B57" w:rsidP="00142A2D">
            <w:pPr>
              <w:pStyle w:val="TAH"/>
              <w:rPr>
                <w:rFonts w:asciiTheme="majorHAnsi" w:hAnsiTheme="majorHAnsi"/>
                <w:sz w:val="22"/>
                <w:szCs w:val="22"/>
              </w:rPr>
            </w:pPr>
            <w:r w:rsidRPr="00095B57">
              <w:rPr>
                <w:rFonts w:asciiTheme="majorHAnsi" w:hAnsiTheme="majorHAnsi"/>
                <w:sz w:val="22"/>
                <w:szCs w:val="22"/>
              </w:rPr>
              <w:t>Service Name</w:t>
            </w:r>
          </w:p>
        </w:tc>
        <w:tc>
          <w:tcPr>
            <w:tcW w:w="2538" w:type="dxa"/>
          </w:tcPr>
          <w:p w14:paraId="2E416536" w14:textId="77777777" w:rsidR="00095B57" w:rsidRPr="00095B57" w:rsidRDefault="00095B57" w:rsidP="00142A2D">
            <w:pPr>
              <w:pStyle w:val="TAH"/>
              <w:rPr>
                <w:rFonts w:asciiTheme="majorHAnsi" w:hAnsiTheme="majorHAnsi"/>
                <w:sz w:val="22"/>
                <w:szCs w:val="22"/>
              </w:rPr>
            </w:pPr>
            <w:r w:rsidRPr="00095B57">
              <w:rPr>
                <w:rFonts w:asciiTheme="majorHAnsi" w:hAnsiTheme="majorHAnsi"/>
                <w:sz w:val="22"/>
                <w:szCs w:val="22"/>
              </w:rPr>
              <w:t>Service Operations</w:t>
            </w:r>
          </w:p>
        </w:tc>
        <w:tc>
          <w:tcPr>
            <w:tcW w:w="3274" w:type="dxa"/>
          </w:tcPr>
          <w:p w14:paraId="1DD4A5E8" w14:textId="77777777" w:rsidR="00095B57" w:rsidRPr="00095B57" w:rsidRDefault="00095B57" w:rsidP="00142A2D">
            <w:pPr>
              <w:pStyle w:val="TAH"/>
              <w:rPr>
                <w:rFonts w:asciiTheme="majorHAnsi" w:hAnsiTheme="majorHAnsi"/>
                <w:sz w:val="22"/>
                <w:szCs w:val="22"/>
              </w:rPr>
            </w:pPr>
            <w:r w:rsidRPr="00095B57">
              <w:rPr>
                <w:rFonts w:asciiTheme="majorHAnsi" w:hAnsiTheme="majorHAnsi"/>
                <w:sz w:val="22"/>
                <w:szCs w:val="22"/>
              </w:rPr>
              <w:t>Operation</w:t>
            </w:r>
          </w:p>
          <w:p w14:paraId="01ED6E3B" w14:textId="77777777" w:rsidR="00095B57" w:rsidRPr="00095B57" w:rsidRDefault="00095B57" w:rsidP="00142A2D">
            <w:pPr>
              <w:pStyle w:val="TAH"/>
              <w:rPr>
                <w:rFonts w:asciiTheme="majorHAnsi" w:hAnsiTheme="majorHAnsi"/>
                <w:sz w:val="22"/>
                <w:szCs w:val="22"/>
              </w:rPr>
            </w:pPr>
            <w:r w:rsidRPr="00095B57">
              <w:rPr>
                <w:rFonts w:asciiTheme="majorHAnsi" w:hAnsiTheme="majorHAnsi"/>
                <w:sz w:val="22"/>
                <w:szCs w:val="22"/>
              </w:rPr>
              <w:t>Semantics</w:t>
            </w:r>
          </w:p>
        </w:tc>
        <w:tc>
          <w:tcPr>
            <w:tcW w:w="1559" w:type="dxa"/>
          </w:tcPr>
          <w:p w14:paraId="0CAA82B6" w14:textId="77777777" w:rsidR="00095B57" w:rsidRPr="00095B57" w:rsidRDefault="00095B57" w:rsidP="00142A2D">
            <w:pPr>
              <w:pStyle w:val="TAH"/>
              <w:rPr>
                <w:rFonts w:asciiTheme="majorHAnsi" w:hAnsiTheme="majorHAnsi"/>
                <w:sz w:val="22"/>
                <w:szCs w:val="22"/>
              </w:rPr>
            </w:pPr>
            <w:r w:rsidRPr="00095B57">
              <w:rPr>
                <w:rFonts w:asciiTheme="majorHAnsi" w:hAnsiTheme="majorHAnsi"/>
                <w:sz w:val="22"/>
                <w:szCs w:val="22"/>
              </w:rPr>
              <w:t>Example Consumer(s)</w:t>
            </w:r>
          </w:p>
        </w:tc>
      </w:tr>
      <w:tr w:rsidR="00095B57" w:rsidRPr="00095B57" w14:paraId="400CEB4E" w14:textId="77777777" w:rsidTr="00142A2D">
        <w:tc>
          <w:tcPr>
            <w:tcW w:w="2376" w:type="dxa"/>
          </w:tcPr>
          <w:p w14:paraId="3A50CD2F" w14:textId="77777777" w:rsidR="00095B57" w:rsidRPr="00095B57" w:rsidRDefault="00095B57" w:rsidP="00142A2D">
            <w:pPr>
              <w:pStyle w:val="TAL"/>
              <w:rPr>
                <w:rFonts w:asciiTheme="majorHAnsi" w:hAnsiTheme="majorHAnsi"/>
                <w:sz w:val="22"/>
                <w:szCs w:val="22"/>
              </w:rPr>
            </w:pPr>
            <w:proofErr w:type="spellStart"/>
            <w:r w:rsidRPr="00095B57">
              <w:rPr>
                <w:rFonts w:asciiTheme="majorHAnsi" w:hAnsiTheme="majorHAnsi"/>
                <w:sz w:val="22"/>
                <w:szCs w:val="22"/>
                <w:lang w:eastAsia="zh-CN"/>
              </w:rPr>
              <w:t>Nausf_UEAuthentication</w:t>
            </w:r>
            <w:proofErr w:type="spellEnd"/>
          </w:p>
        </w:tc>
        <w:tc>
          <w:tcPr>
            <w:tcW w:w="2538" w:type="dxa"/>
          </w:tcPr>
          <w:p w14:paraId="48DC6955"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Authenticate</w:t>
            </w:r>
          </w:p>
        </w:tc>
        <w:tc>
          <w:tcPr>
            <w:tcW w:w="3274" w:type="dxa"/>
          </w:tcPr>
          <w:p w14:paraId="4AC1ABFC"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rPr>
              <w:t>Request/Response</w:t>
            </w:r>
          </w:p>
        </w:tc>
        <w:tc>
          <w:tcPr>
            <w:tcW w:w="1559" w:type="dxa"/>
          </w:tcPr>
          <w:p w14:paraId="02EFAEAE"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AMF</w:t>
            </w:r>
          </w:p>
        </w:tc>
      </w:tr>
      <w:tr w:rsidR="00095B57" w:rsidRPr="00095B57" w14:paraId="7A6AAFE5" w14:textId="77777777" w:rsidTr="00142A2D">
        <w:tc>
          <w:tcPr>
            <w:tcW w:w="2376" w:type="dxa"/>
          </w:tcPr>
          <w:p w14:paraId="4AABDB9D" w14:textId="77777777" w:rsidR="00095B57" w:rsidRPr="00095B57" w:rsidRDefault="00095B57" w:rsidP="00142A2D">
            <w:pPr>
              <w:pStyle w:val="TAL"/>
              <w:rPr>
                <w:rFonts w:asciiTheme="majorHAnsi" w:hAnsiTheme="majorHAnsi"/>
                <w:sz w:val="22"/>
                <w:szCs w:val="22"/>
                <w:lang w:eastAsia="zh-CN"/>
              </w:rPr>
            </w:pPr>
            <w:proofErr w:type="spellStart"/>
            <w:r w:rsidRPr="00095B57">
              <w:rPr>
                <w:rFonts w:asciiTheme="majorHAnsi" w:hAnsiTheme="majorHAnsi"/>
                <w:sz w:val="22"/>
                <w:szCs w:val="22"/>
                <w:lang w:eastAsia="zh-CN"/>
              </w:rPr>
              <w:t>Nausf_SoRProtection</w:t>
            </w:r>
            <w:proofErr w:type="spellEnd"/>
          </w:p>
        </w:tc>
        <w:tc>
          <w:tcPr>
            <w:tcW w:w="2538" w:type="dxa"/>
          </w:tcPr>
          <w:p w14:paraId="3E15036E"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Protect</w:t>
            </w:r>
          </w:p>
        </w:tc>
        <w:tc>
          <w:tcPr>
            <w:tcW w:w="3274" w:type="dxa"/>
          </w:tcPr>
          <w:p w14:paraId="4731744B" w14:textId="77777777" w:rsidR="00095B57" w:rsidRPr="00095B57" w:rsidRDefault="00095B57" w:rsidP="00142A2D">
            <w:pPr>
              <w:pStyle w:val="TAL"/>
              <w:rPr>
                <w:rFonts w:asciiTheme="majorHAnsi" w:hAnsiTheme="majorHAnsi"/>
                <w:sz w:val="22"/>
                <w:szCs w:val="22"/>
              </w:rPr>
            </w:pPr>
            <w:r w:rsidRPr="00095B57">
              <w:rPr>
                <w:rFonts w:asciiTheme="majorHAnsi" w:hAnsiTheme="majorHAnsi"/>
                <w:sz w:val="22"/>
                <w:szCs w:val="22"/>
              </w:rPr>
              <w:t>Request/Response</w:t>
            </w:r>
          </w:p>
        </w:tc>
        <w:tc>
          <w:tcPr>
            <w:tcW w:w="1559" w:type="dxa"/>
          </w:tcPr>
          <w:p w14:paraId="4F473936"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UDM</w:t>
            </w:r>
          </w:p>
        </w:tc>
      </w:tr>
      <w:tr w:rsidR="00095B57" w:rsidRPr="00095B57" w14:paraId="7F36A945" w14:textId="77777777" w:rsidTr="00142A2D">
        <w:tc>
          <w:tcPr>
            <w:tcW w:w="2376" w:type="dxa"/>
            <w:tcBorders>
              <w:bottom w:val="single" w:sz="4" w:space="0" w:color="auto"/>
            </w:tcBorders>
          </w:tcPr>
          <w:p w14:paraId="69EAD7E1" w14:textId="77777777" w:rsidR="00095B57" w:rsidRPr="00095B57" w:rsidRDefault="00095B57" w:rsidP="00142A2D">
            <w:pPr>
              <w:pStyle w:val="TAL"/>
              <w:rPr>
                <w:rFonts w:asciiTheme="majorHAnsi" w:hAnsiTheme="majorHAnsi"/>
                <w:sz w:val="22"/>
                <w:szCs w:val="22"/>
                <w:lang w:eastAsia="zh-CN"/>
              </w:rPr>
            </w:pPr>
            <w:proofErr w:type="spellStart"/>
            <w:r w:rsidRPr="00095B57">
              <w:rPr>
                <w:rFonts w:asciiTheme="majorHAnsi" w:hAnsiTheme="majorHAnsi"/>
                <w:sz w:val="22"/>
                <w:szCs w:val="22"/>
                <w:lang w:eastAsia="zh-CN"/>
              </w:rPr>
              <w:t>Nausf_UPUProtection</w:t>
            </w:r>
            <w:proofErr w:type="spellEnd"/>
          </w:p>
        </w:tc>
        <w:tc>
          <w:tcPr>
            <w:tcW w:w="2538" w:type="dxa"/>
          </w:tcPr>
          <w:p w14:paraId="7168BDF5"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Protect</w:t>
            </w:r>
          </w:p>
        </w:tc>
        <w:tc>
          <w:tcPr>
            <w:tcW w:w="3274" w:type="dxa"/>
          </w:tcPr>
          <w:p w14:paraId="5A4C5D6F" w14:textId="77777777" w:rsidR="00095B57" w:rsidRPr="00095B57" w:rsidRDefault="00095B57" w:rsidP="00142A2D">
            <w:pPr>
              <w:pStyle w:val="TAL"/>
              <w:rPr>
                <w:rFonts w:asciiTheme="majorHAnsi" w:hAnsiTheme="majorHAnsi"/>
                <w:sz w:val="22"/>
                <w:szCs w:val="22"/>
              </w:rPr>
            </w:pPr>
            <w:r w:rsidRPr="00095B57">
              <w:rPr>
                <w:rFonts w:asciiTheme="majorHAnsi" w:hAnsiTheme="majorHAnsi"/>
                <w:sz w:val="22"/>
                <w:szCs w:val="22"/>
              </w:rPr>
              <w:t>Request/Response</w:t>
            </w:r>
          </w:p>
        </w:tc>
        <w:tc>
          <w:tcPr>
            <w:tcW w:w="1559" w:type="dxa"/>
          </w:tcPr>
          <w:p w14:paraId="3EA947DC"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UDM</w:t>
            </w:r>
          </w:p>
        </w:tc>
      </w:tr>
      <w:tr w:rsidR="00095B57" w:rsidRPr="00095B57" w14:paraId="79DCA8FF" w14:textId="77777777" w:rsidTr="00142A2D">
        <w:tc>
          <w:tcPr>
            <w:tcW w:w="2376" w:type="dxa"/>
            <w:tcBorders>
              <w:bottom w:val="nil"/>
            </w:tcBorders>
          </w:tcPr>
          <w:p w14:paraId="6F08C0E9" w14:textId="77777777" w:rsidR="00095B57" w:rsidRPr="00095B57" w:rsidRDefault="00095B57" w:rsidP="00142A2D">
            <w:pPr>
              <w:pStyle w:val="TAL"/>
              <w:rPr>
                <w:rFonts w:asciiTheme="majorHAnsi" w:hAnsiTheme="majorHAnsi"/>
                <w:sz w:val="22"/>
                <w:szCs w:val="22"/>
                <w:lang w:eastAsia="zh-CN"/>
              </w:rPr>
            </w:pPr>
            <w:proofErr w:type="spellStart"/>
            <w:r w:rsidRPr="00095B57">
              <w:rPr>
                <w:rFonts w:asciiTheme="majorHAnsi" w:hAnsiTheme="majorHAnsi"/>
                <w:sz w:val="22"/>
                <w:szCs w:val="22"/>
                <w:lang w:eastAsia="zh-CN"/>
              </w:rPr>
              <w:t>Nausf_NSSAA</w:t>
            </w:r>
            <w:proofErr w:type="spellEnd"/>
          </w:p>
        </w:tc>
        <w:tc>
          <w:tcPr>
            <w:tcW w:w="2538" w:type="dxa"/>
          </w:tcPr>
          <w:p w14:paraId="3DDDACCC"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Authenticate</w:t>
            </w:r>
          </w:p>
        </w:tc>
        <w:tc>
          <w:tcPr>
            <w:tcW w:w="3274" w:type="dxa"/>
          </w:tcPr>
          <w:p w14:paraId="7C3AD537" w14:textId="77777777" w:rsidR="00095B57" w:rsidRPr="00095B57" w:rsidRDefault="00095B57" w:rsidP="00142A2D">
            <w:pPr>
              <w:pStyle w:val="TAL"/>
              <w:rPr>
                <w:rFonts w:asciiTheme="majorHAnsi" w:hAnsiTheme="majorHAnsi"/>
                <w:sz w:val="22"/>
                <w:szCs w:val="22"/>
              </w:rPr>
            </w:pPr>
            <w:r w:rsidRPr="00095B57">
              <w:rPr>
                <w:rFonts w:asciiTheme="majorHAnsi" w:hAnsiTheme="majorHAnsi"/>
                <w:sz w:val="22"/>
                <w:szCs w:val="22"/>
              </w:rPr>
              <w:t>Request/Response</w:t>
            </w:r>
          </w:p>
        </w:tc>
        <w:tc>
          <w:tcPr>
            <w:tcW w:w="1559" w:type="dxa"/>
          </w:tcPr>
          <w:p w14:paraId="78128747"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AMF</w:t>
            </w:r>
          </w:p>
        </w:tc>
      </w:tr>
      <w:tr w:rsidR="00095B57" w:rsidRPr="00095B57" w14:paraId="59777A22" w14:textId="77777777" w:rsidTr="00142A2D">
        <w:tc>
          <w:tcPr>
            <w:tcW w:w="2376" w:type="dxa"/>
            <w:tcBorders>
              <w:top w:val="nil"/>
            </w:tcBorders>
          </w:tcPr>
          <w:p w14:paraId="214C48BB" w14:textId="77777777" w:rsidR="00095B57" w:rsidRPr="00095B57" w:rsidRDefault="00095B57" w:rsidP="00142A2D">
            <w:pPr>
              <w:pStyle w:val="TAL"/>
              <w:rPr>
                <w:rFonts w:asciiTheme="majorHAnsi" w:hAnsiTheme="majorHAnsi"/>
                <w:sz w:val="22"/>
                <w:szCs w:val="22"/>
                <w:lang w:eastAsia="zh-CN"/>
              </w:rPr>
            </w:pPr>
          </w:p>
        </w:tc>
        <w:tc>
          <w:tcPr>
            <w:tcW w:w="2538" w:type="dxa"/>
          </w:tcPr>
          <w:p w14:paraId="068EFEC9"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Notify</w:t>
            </w:r>
          </w:p>
        </w:tc>
        <w:tc>
          <w:tcPr>
            <w:tcW w:w="3274" w:type="dxa"/>
          </w:tcPr>
          <w:p w14:paraId="36D1181F" w14:textId="77777777" w:rsidR="00095B57" w:rsidRPr="00095B57" w:rsidRDefault="00095B57" w:rsidP="00142A2D">
            <w:pPr>
              <w:pStyle w:val="TAL"/>
              <w:rPr>
                <w:rFonts w:asciiTheme="majorHAnsi" w:hAnsiTheme="majorHAnsi"/>
                <w:sz w:val="22"/>
                <w:szCs w:val="22"/>
              </w:rPr>
            </w:pPr>
            <w:r w:rsidRPr="00095B57">
              <w:rPr>
                <w:rFonts w:asciiTheme="majorHAnsi" w:hAnsiTheme="majorHAnsi"/>
                <w:sz w:val="22"/>
                <w:szCs w:val="22"/>
              </w:rPr>
              <w:t>Subscribe/Notify</w:t>
            </w:r>
          </w:p>
        </w:tc>
        <w:tc>
          <w:tcPr>
            <w:tcW w:w="1559" w:type="dxa"/>
          </w:tcPr>
          <w:p w14:paraId="0E973275" w14:textId="77777777" w:rsidR="00095B57" w:rsidRPr="00095B57" w:rsidRDefault="00095B57" w:rsidP="00142A2D">
            <w:pPr>
              <w:pStyle w:val="TAL"/>
              <w:rPr>
                <w:rFonts w:asciiTheme="majorHAnsi" w:hAnsiTheme="majorHAnsi"/>
                <w:sz w:val="22"/>
                <w:szCs w:val="22"/>
                <w:lang w:eastAsia="zh-CN"/>
              </w:rPr>
            </w:pPr>
            <w:r w:rsidRPr="00095B57">
              <w:rPr>
                <w:rFonts w:asciiTheme="majorHAnsi" w:hAnsiTheme="majorHAnsi"/>
                <w:sz w:val="22"/>
                <w:szCs w:val="22"/>
                <w:lang w:eastAsia="zh-CN"/>
              </w:rPr>
              <w:t>AMF</w:t>
            </w:r>
          </w:p>
        </w:tc>
      </w:tr>
      <w:bookmarkEnd w:id="47"/>
    </w:tbl>
    <w:p w14:paraId="6A8C7196" w14:textId="57955D11" w:rsidR="00095B57" w:rsidRDefault="00095B57" w:rsidP="007543F7">
      <w:pPr>
        <w:spacing w:after="0"/>
        <w:rPr>
          <w:rFonts w:asciiTheme="majorHAnsi" w:hAnsiTheme="majorHAnsi"/>
        </w:rPr>
      </w:pPr>
    </w:p>
    <w:p w14:paraId="1820328A" w14:textId="77777777" w:rsidR="00095B57" w:rsidRDefault="00095B57" w:rsidP="007543F7">
      <w:pPr>
        <w:spacing w:after="0"/>
        <w:rPr>
          <w:rFonts w:asciiTheme="majorHAnsi" w:hAnsiTheme="majorHAnsi"/>
        </w:rPr>
      </w:pPr>
    </w:p>
    <w:p w14:paraId="04695CB0" w14:textId="77777777" w:rsidR="00095B57" w:rsidRPr="007543F7" w:rsidRDefault="00095B57" w:rsidP="007543F7">
      <w:pPr>
        <w:spacing w:after="0"/>
        <w:rPr>
          <w:rFonts w:asciiTheme="majorHAnsi" w:hAnsiTheme="majorHAnsi"/>
        </w:rPr>
      </w:pPr>
    </w:p>
    <w:p w14:paraId="2A1ED725" w14:textId="77777777" w:rsidR="00B302B6" w:rsidRDefault="00B302B6">
      <w:pPr>
        <w:rPr>
          <w:lang w:val="en-US"/>
        </w:rPr>
      </w:pPr>
    </w:p>
    <w:p w14:paraId="2097A43E" w14:textId="74849CB6" w:rsidR="00F258F8" w:rsidRDefault="00F258F8">
      <w:pPr>
        <w:rPr>
          <w:lang w:val="en-US"/>
        </w:rPr>
      </w:pPr>
    </w:p>
    <w:p w14:paraId="1E7CE92E" w14:textId="77777777" w:rsidR="00F258F8" w:rsidRPr="003F35BA" w:rsidRDefault="00F258F8">
      <w:pPr>
        <w:rPr>
          <w:lang w:val="en-US"/>
        </w:rPr>
      </w:pPr>
    </w:p>
    <w:sectPr w:rsidR="00F258F8" w:rsidRPr="003F35BA" w:rsidSect="00F258F8">
      <w:pgSz w:w="12240" w:h="15840"/>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63C"/>
    <w:multiLevelType w:val="hybridMultilevel"/>
    <w:tmpl w:val="5EC0878E"/>
    <w:lvl w:ilvl="0" w:tplc="04360013">
      <w:start w:val="1"/>
      <w:numFmt w:val="upperRoman"/>
      <w:lvlText w:val="%1."/>
      <w:lvlJc w:val="right"/>
      <w:pPr>
        <w:ind w:left="2084" w:hanging="360"/>
      </w:pPr>
    </w:lvl>
    <w:lvl w:ilvl="1" w:tplc="08090019" w:tentative="1">
      <w:start w:val="1"/>
      <w:numFmt w:val="lowerLetter"/>
      <w:lvlText w:val="%2."/>
      <w:lvlJc w:val="left"/>
      <w:pPr>
        <w:ind w:left="2804" w:hanging="360"/>
      </w:pPr>
    </w:lvl>
    <w:lvl w:ilvl="2" w:tplc="0809001B" w:tentative="1">
      <w:start w:val="1"/>
      <w:numFmt w:val="lowerRoman"/>
      <w:lvlText w:val="%3."/>
      <w:lvlJc w:val="right"/>
      <w:pPr>
        <w:ind w:left="3524" w:hanging="180"/>
      </w:pPr>
    </w:lvl>
    <w:lvl w:ilvl="3" w:tplc="0809000F" w:tentative="1">
      <w:start w:val="1"/>
      <w:numFmt w:val="decimal"/>
      <w:lvlText w:val="%4."/>
      <w:lvlJc w:val="left"/>
      <w:pPr>
        <w:ind w:left="4244" w:hanging="360"/>
      </w:pPr>
    </w:lvl>
    <w:lvl w:ilvl="4" w:tplc="08090019" w:tentative="1">
      <w:start w:val="1"/>
      <w:numFmt w:val="lowerLetter"/>
      <w:lvlText w:val="%5."/>
      <w:lvlJc w:val="left"/>
      <w:pPr>
        <w:ind w:left="4964" w:hanging="360"/>
      </w:pPr>
    </w:lvl>
    <w:lvl w:ilvl="5" w:tplc="0809001B" w:tentative="1">
      <w:start w:val="1"/>
      <w:numFmt w:val="lowerRoman"/>
      <w:lvlText w:val="%6."/>
      <w:lvlJc w:val="right"/>
      <w:pPr>
        <w:ind w:left="5684" w:hanging="180"/>
      </w:pPr>
    </w:lvl>
    <w:lvl w:ilvl="6" w:tplc="0809000F" w:tentative="1">
      <w:start w:val="1"/>
      <w:numFmt w:val="decimal"/>
      <w:lvlText w:val="%7."/>
      <w:lvlJc w:val="left"/>
      <w:pPr>
        <w:ind w:left="6404" w:hanging="360"/>
      </w:pPr>
    </w:lvl>
    <w:lvl w:ilvl="7" w:tplc="08090019" w:tentative="1">
      <w:start w:val="1"/>
      <w:numFmt w:val="lowerLetter"/>
      <w:lvlText w:val="%8."/>
      <w:lvlJc w:val="left"/>
      <w:pPr>
        <w:ind w:left="7124" w:hanging="360"/>
      </w:pPr>
    </w:lvl>
    <w:lvl w:ilvl="8" w:tplc="0809001B" w:tentative="1">
      <w:start w:val="1"/>
      <w:numFmt w:val="lowerRoman"/>
      <w:lvlText w:val="%9."/>
      <w:lvlJc w:val="right"/>
      <w:pPr>
        <w:ind w:left="7844" w:hanging="180"/>
      </w:pPr>
    </w:lvl>
  </w:abstractNum>
  <w:abstractNum w:abstractNumId="1" w15:restartNumberingAfterBreak="0">
    <w:nsid w:val="0F137E3C"/>
    <w:multiLevelType w:val="hybridMultilevel"/>
    <w:tmpl w:val="37BC91F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9E81E68"/>
    <w:multiLevelType w:val="hybridMultilevel"/>
    <w:tmpl w:val="9964F944"/>
    <w:lvl w:ilvl="0" w:tplc="0436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66E30"/>
    <w:multiLevelType w:val="hybridMultilevel"/>
    <w:tmpl w:val="2384D32C"/>
    <w:lvl w:ilvl="0" w:tplc="0436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15:restartNumberingAfterBreak="0">
    <w:nsid w:val="32423A01"/>
    <w:multiLevelType w:val="hybridMultilevel"/>
    <w:tmpl w:val="FE2A385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B914B3"/>
    <w:multiLevelType w:val="hybridMultilevel"/>
    <w:tmpl w:val="8D04412E"/>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6" w15:restartNumberingAfterBreak="0">
    <w:nsid w:val="45AC2A3C"/>
    <w:multiLevelType w:val="hybridMultilevel"/>
    <w:tmpl w:val="F47CCE7C"/>
    <w:lvl w:ilvl="0" w:tplc="038E98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02B507A"/>
    <w:multiLevelType w:val="hybridMultilevel"/>
    <w:tmpl w:val="324E24A0"/>
    <w:lvl w:ilvl="0" w:tplc="0436000F">
      <w:start w:val="1"/>
      <w:numFmt w:val="decimal"/>
      <w:lvlText w:val="%1."/>
      <w:lvlJc w:val="left"/>
      <w:pPr>
        <w:ind w:left="-414" w:hanging="360"/>
      </w:pPr>
    </w:lvl>
    <w:lvl w:ilvl="1" w:tplc="08090019" w:tentative="1">
      <w:start w:val="1"/>
      <w:numFmt w:val="lowerLetter"/>
      <w:lvlText w:val="%2."/>
      <w:lvlJc w:val="left"/>
      <w:pPr>
        <w:ind w:left="306" w:hanging="360"/>
      </w:pPr>
    </w:lvl>
    <w:lvl w:ilvl="2" w:tplc="0809001B" w:tentative="1">
      <w:start w:val="1"/>
      <w:numFmt w:val="lowerRoman"/>
      <w:lvlText w:val="%3."/>
      <w:lvlJc w:val="right"/>
      <w:pPr>
        <w:ind w:left="1026" w:hanging="180"/>
      </w:pPr>
    </w:lvl>
    <w:lvl w:ilvl="3" w:tplc="0809000F" w:tentative="1">
      <w:start w:val="1"/>
      <w:numFmt w:val="decimal"/>
      <w:lvlText w:val="%4."/>
      <w:lvlJc w:val="left"/>
      <w:pPr>
        <w:ind w:left="1746" w:hanging="360"/>
      </w:pPr>
    </w:lvl>
    <w:lvl w:ilvl="4" w:tplc="08090019" w:tentative="1">
      <w:start w:val="1"/>
      <w:numFmt w:val="lowerLetter"/>
      <w:lvlText w:val="%5."/>
      <w:lvlJc w:val="left"/>
      <w:pPr>
        <w:ind w:left="2466" w:hanging="360"/>
      </w:pPr>
    </w:lvl>
    <w:lvl w:ilvl="5" w:tplc="0809001B" w:tentative="1">
      <w:start w:val="1"/>
      <w:numFmt w:val="lowerRoman"/>
      <w:lvlText w:val="%6."/>
      <w:lvlJc w:val="right"/>
      <w:pPr>
        <w:ind w:left="3186" w:hanging="180"/>
      </w:pPr>
    </w:lvl>
    <w:lvl w:ilvl="6" w:tplc="0809000F" w:tentative="1">
      <w:start w:val="1"/>
      <w:numFmt w:val="decimal"/>
      <w:lvlText w:val="%7."/>
      <w:lvlJc w:val="left"/>
      <w:pPr>
        <w:ind w:left="3906" w:hanging="360"/>
      </w:pPr>
    </w:lvl>
    <w:lvl w:ilvl="7" w:tplc="08090019" w:tentative="1">
      <w:start w:val="1"/>
      <w:numFmt w:val="lowerLetter"/>
      <w:lvlText w:val="%8."/>
      <w:lvlJc w:val="left"/>
      <w:pPr>
        <w:ind w:left="4626" w:hanging="360"/>
      </w:pPr>
    </w:lvl>
    <w:lvl w:ilvl="8" w:tplc="0809001B" w:tentative="1">
      <w:start w:val="1"/>
      <w:numFmt w:val="lowerRoman"/>
      <w:lvlText w:val="%9."/>
      <w:lvlJc w:val="right"/>
      <w:pPr>
        <w:ind w:left="5346" w:hanging="180"/>
      </w:pPr>
    </w:lvl>
  </w:abstractNum>
  <w:abstractNum w:abstractNumId="8" w15:restartNumberingAfterBreak="0">
    <w:nsid w:val="68D874BD"/>
    <w:multiLevelType w:val="hybridMultilevel"/>
    <w:tmpl w:val="16D8C316"/>
    <w:lvl w:ilvl="0" w:tplc="CDD037D4">
      <w:start w:val="1"/>
      <w:numFmt w:val="decimal"/>
      <w:lvlText w:val="%1."/>
      <w:lvlJc w:val="left"/>
      <w:pPr>
        <w:ind w:left="644" w:hanging="360"/>
      </w:pPr>
      <w:rPr>
        <w:rFonts w:hint="default"/>
        <w:b w:val="0"/>
        <w:color w:val="auto"/>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6"/>
  </w:num>
  <w:num w:numId="2">
    <w:abstractNumId w:val="1"/>
  </w:num>
  <w:num w:numId="3">
    <w:abstractNumId w:val="4"/>
  </w:num>
  <w:num w:numId="4">
    <w:abstractNumId w:val="5"/>
  </w:num>
  <w:num w:numId="5">
    <w:abstractNumId w:val="0"/>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9C"/>
    <w:rsid w:val="0002011B"/>
    <w:rsid w:val="00026D9C"/>
    <w:rsid w:val="00047719"/>
    <w:rsid w:val="00070897"/>
    <w:rsid w:val="00075E84"/>
    <w:rsid w:val="00095B57"/>
    <w:rsid w:val="000A10B5"/>
    <w:rsid w:val="000B1F32"/>
    <w:rsid w:val="000B2608"/>
    <w:rsid w:val="000D3DF6"/>
    <w:rsid w:val="000E3505"/>
    <w:rsid w:val="000F236D"/>
    <w:rsid w:val="000F4764"/>
    <w:rsid w:val="000F6333"/>
    <w:rsid w:val="0016077F"/>
    <w:rsid w:val="00186A2A"/>
    <w:rsid w:val="00192A93"/>
    <w:rsid w:val="001A1FB7"/>
    <w:rsid w:val="001B2F59"/>
    <w:rsid w:val="001C7730"/>
    <w:rsid w:val="001E272B"/>
    <w:rsid w:val="001F2BE6"/>
    <w:rsid w:val="002160DC"/>
    <w:rsid w:val="00223AC3"/>
    <w:rsid w:val="00236C50"/>
    <w:rsid w:val="00265DB2"/>
    <w:rsid w:val="00270BF6"/>
    <w:rsid w:val="0027161F"/>
    <w:rsid w:val="002747CF"/>
    <w:rsid w:val="002A581A"/>
    <w:rsid w:val="002E01BB"/>
    <w:rsid w:val="002F04FA"/>
    <w:rsid w:val="00304B0E"/>
    <w:rsid w:val="00316C30"/>
    <w:rsid w:val="003327CA"/>
    <w:rsid w:val="00334B13"/>
    <w:rsid w:val="003355A1"/>
    <w:rsid w:val="003529D3"/>
    <w:rsid w:val="003612D3"/>
    <w:rsid w:val="003857A2"/>
    <w:rsid w:val="003A1E10"/>
    <w:rsid w:val="003B45B4"/>
    <w:rsid w:val="003B4608"/>
    <w:rsid w:val="003D14A8"/>
    <w:rsid w:val="003E684E"/>
    <w:rsid w:val="003F35BA"/>
    <w:rsid w:val="00400396"/>
    <w:rsid w:val="00424FEA"/>
    <w:rsid w:val="004512AC"/>
    <w:rsid w:val="00452A34"/>
    <w:rsid w:val="00482B2B"/>
    <w:rsid w:val="004A22BA"/>
    <w:rsid w:val="004A669F"/>
    <w:rsid w:val="004A6E99"/>
    <w:rsid w:val="004D38C1"/>
    <w:rsid w:val="004D77C3"/>
    <w:rsid w:val="004E64A6"/>
    <w:rsid w:val="005A68D3"/>
    <w:rsid w:val="005D7E04"/>
    <w:rsid w:val="005E136A"/>
    <w:rsid w:val="005E5886"/>
    <w:rsid w:val="00604258"/>
    <w:rsid w:val="00607684"/>
    <w:rsid w:val="00653969"/>
    <w:rsid w:val="0065552A"/>
    <w:rsid w:val="00687C78"/>
    <w:rsid w:val="006B6E58"/>
    <w:rsid w:val="006C2B68"/>
    <w:rsid w:val="006C6FBD"/>
    <w:rsid w:val="006F48BC"/>
    <w:rsid w:val="00715BF3"/>
    <w:rsid w:val="00721E35"/>
    <w:rsid w:val="00742DDD"/>
    <w:rsid w:val="007443C4"/>
    <w:rsid w:val="007543F7"/>
    <w:rsid w:val="00786159"/>
    <w:rsid w:val="007C4478"/>
    <w:rsid w:val="007E0F24"/>
    <w:rsid w:val="007E2971"/>
    <w:rsid w:val="007E4294"/>
    <w:rsid w:val="0082280A"/>
    <w:rsid w:val="00843C4B"/>
    <w:rsid w:val="00844591"/>
    <w:rsid w:val="008479BA"/>
    <w:rsid w:val="00873A95"/>
    <w:rsid w:val="00876C82"/>
    <w:rsid w:val="0088207F"/>
    <w:rsid w:val="0089361D"/>
    <w:rsid w:val="008977C0"/>
    <w:rsid w:val="008A57F2"/>
    <w:rsid w:val="008A7773"/>
    <w:rsid w:val="008B5DFA"/>
    <w:rsid w:val="008B6E6E"/>
    <w:rsid w:val="008C2A74"/>
    <w:rsid w:val="008C42E7"/>
    <w:rsid w:val="008C52B8"/>
    <w:rsid w:val="00930C78"/>
    <w:rsid w:val="00955BA2"/>
    <w:rsid w:val="0096408B"/>
    <w:rsid w:val="00973113"/>
    <w:rsid w:val="009A2D85"/>
    <w:rsid w:val="009A59FD"/>
    <w:rsid w:val="009D2689"/>
    <w:rsid w:val="009D6279"/>
    <w:rsid w:val="00A0377B"/>
    <w:rsid w:val="00A30CA5"/>
    <w:rsid w:val="00A5177C"/>
    <w:rsid w:val="00A642D5"/>
    <w:rsid w:val="00A835F2"/>
    <w:rsid w:val="00AE3FC9"/>
    <w:rsid w:val="00AF0261"/>
    <w:rsid w:val="00AF73C7"/>
    <w:rsid w:val="00B267FA"/>
    <w:rsid w:val="00B302B6"/>
    <w:rsid w:val="00B7722D"/>
    <w:rsid w:val="00B82D43"/>
    <w:rsid w:val="00BA3F2A"/>
    <w:rsid w:val="00BC226F"/>
    <w:rsid w:val="00BD6901"/>
    <w:rsid w:val="00BE4E5C"/>
    <w:rsid w:val="00BE52E2"/>
    <w:rsid w:val="00C0512D"/>
    <w:rsid w:val="00C15176"/>
    <w:rsid w:val="00C233A4"/>
    <w:rsid w:val="00C25DB1"/>
    <w:rsid w:val="00C30647"/>
    <w:rsid w:val="00C30E07"/>
    <w:rsid w:val="00C45AA5"/>
    <w:rsid w:val="00CA1830"/>
    <w:rsid w:val="00CA51BA"/>
    <w:rsid w:val="00CC089B"/>
    <w:rsid w:val="00CD7F26"/>
    <w:rsid w:val="00CE3A55"/>
    <w:rsid w:val="00CF6E06"/>
    <w:rsid w:val="00D010E9"/>
    <w:rsid w:val="00D133F4"/>
    <w:rsid w:val="00D13DBF"/>
    <w:rsid w:val="00D166B2"/>
    <w:rsid w:val="00D378AD"/>
    <w:rsid w:val="00D472FE"/>
    <w:rsid w:val="00D656FE"/>
    <w:rsid w:val="00D8739C"/>
    <w:rsid w:val="00D947C8"/>
    <w:rsid w:val="00DA2602"/>
    <w:rsid w:val="00DB7D83"/>
    <w:rsid w:val="00DF7994"/>
    <w:rsid w:val="00E1671D"/>
    <w:rsid w:val="00E21923"/>
    <w:rsid w:val="00E35B52"/>
    <w:rsid w:val="00E37F1D"/>
    <w:rsid w:val="00E532FF"/>
    <w:rsid w:val="00E90B5C"/>
    <w:rsid w:val="00E90C97"/>
    <w:rsid w:val="00E95D03"/>
    <w:rsid w:val="00EC2A4F"/>
    <w:rsid w:val="00ED3B65"/>
    <w:rsid w:val="00EE7A3F"/>
    <w:rsid w:val="00EF3131"/>
    <w:rsid w:val="00F20215"/>
    <w:rsid w:val="00F258F8"/>
    <w:rsid w:val="00F37006"/>
    <w:rsid w:val="00F4527D"/>
    <w:rsid w:val="00F7521B"/>
    <w:rsid w:val="00F8071E"/>
    <w:rsid w:val="00FA0C9D"/>
    <w:rsid w:val="00FB0528"/>
    <w:rsid w:val="00FB3700"/>
    <w:rsid w:val="00FB5D2A"/>
    <w:rsid w:val="00FE3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C594"/>
  <w15:chartTrackingRefBased/>
  <w15:docId w15:val="{034FBC13-0CEB-471C-8C52-D5C27F5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1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B05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F3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F313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42DD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D947C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5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B05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EF313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F3131"/>
    <w:rPr>
      <w:rFonts w:asciiTheme="majorHAnsi" w:eastAsiaTheme="majorEastAsia" w:hAnsiTheme="majorHAnsi" w:cstheme="majorBidi"/>
      <w:i/>
      <w:iCs/>
      <w:color w:val="365F91" w:themeColor="accent1" w:themeShade="BF"/>
    </w:rPr>
  </w:style>
  <w:style w:type="paragraph" w:customStyle="1" w:styleId="TAL">
    <w:name w:val="TAL"/>
    <w:basedOn w:val="Normal"/>
    <w:link w:val="TALChar"/>
    <w:rsid w:val="005E5886"/>
    <w:pPr>
      <w:keepNext/>
      <w:keepLines/>
      <w:overflowPunct w:val="0"/>
      <w:autoSpaceDE w:val="0"/>
      <w:autoSpaceDN w:val="0"/>
      <w:adjustRightInd w:val="0"/>
      <w:spacing w:after="0" w:line="240" w:lineRule="auto"/>
      <w:textAlignment w:val="baseline"/>
    </w:pPr>
    <w:rPr>
      <w:rFonts w:ascii="Arial" w:eastAsia="Times New Roman" w:hAnsi="Arial" w:cs="Times New Roman"/>
      <w:color w:val="000000"/>
      <w:sz w:val="18"/>
      <w:szCs w:val="20"/>
      <w:lang w:eastAsia="ja-JP"/>
    </w:rPr>
  </w:style>
  <w:style w:type="character" w:customStyle="1" w:styleId="TALChar">
    <w:name w:val="TAL Char"/>
    <w:link w:val="TAL"/>
    <w:rsid w:val="005E5886"/>
    <w:rPr>
      <w:rFonts w:ascii="Arial" w:eastAsia="Times New Roman" w:hAnsi="Arial" w:cs="Times New Roman"/>
      <w:color w:val="000000"/>
      <w:sz w:val="18"/>
      <w:szCs w:val="20"/>
      <w:lang w:eastAsia="ja-JP"/>
    </w:rPr>
  </w:style>
  <w:style w:type="paragraph" w:customStyle="1" w:styleId="TAH">
    <w:name w:val="TAH"/>
    <w:basedOn w:val="Normal"/>
    <w:link w:val="TAHCar"/>
    <w:rsid w:val="005E5886"/>
    <w:pPr>
      <w:keepNext/>
      <w:keepLines/>
      <w:overflowPunct w:val="0"/>
      <w:autoSpaceDE w:val="0"/>
      <w:autoSpaceDN w:val="0"/>
      <w:adjustRightInd w:val="0"/>
      <w:spacing w:after="0" w:line="240" w:lineRule="auto"/>
      <w:jc w:val="center"/>
      <w:textAlignment w:val="baseline"/>
    </w:pPr>
    <w:rPr>
      <w:rFonts w:ascii="Arial" w:eastAsia="Times New Roman" w:hAnsi="Arial" w:cs="Times New Roman"/>
      <w:b/>
      <w:color w:val="000000"/>
      <w:sz w:val="18"/>
      <w:szCs w:val="20"/>
      <w:lang w:eastAsia="ja-JP"/>
    </w:rPr>
  </w:style>
  <w:style w:type="character" w:customStyle="1" w:styleId="TAHCar">
    <w:name w:val="TAH Car"/>
    <w:link w:val="TAH"/>
    <w:rsid w:val="005E5886"/>
    <w:rPr>
      <w:rFonts w:ascii="Arial" w:eastAsia="Times New Roman" w:hAnsi="Arial" w:cs="Times New Roman"/>
      <w:b/>
      <w:color w:val="000000"/>
      <w:sz w:val="18"/>
      <w:szCs w:val="20"/>
      <w:lang w:eastAsia="ja-JP"/>
    </w:rPr>
  </w:style>
  <w:style w:type="paragraph" w:customStyle="1" w:styleId="TH">
    <w:name w:val="TH"/>
    <w:basedOn w:val="Normal"/>
    <w:link w:val="THChar"/>
    <w:rsid w:val="005E5886"/>
    <w:pPr>
      <w:keepNext/>
      <w:keepLines/>
      <w:overflowPunct w:val="0"/>
      <w:autoSpaceDE w:val="0"/>
      <w:autoSpaceDN w:val="0"/>
      <w:adjustRightInd w:val="0"/>
      <w:spacing w:before="60" w:after="180" w:line="240" w:lineRule="auto"/>
      <w:jc w:val="center"/>
      <w:textAlignment w:val="baseline"/>
    </w:pPr>
    <w:rPr>
      <w:rFonts w:ascii="Arial" w:eastAsia="Times New Roman" w:hAnsi="Arial" w:cs="Times New Roman"/>
      <w:b/>
      <w:color w:val="000000"/>
      <w:sz w:val="20"/>
      <w:szCs w:val="20"/>
      <w:lang w:eastAsia="ja-JP"/>
    </w:rPr>
  </w:style>
  <w:style w:type="character" w:customStyle="1" w:styleId="THChar">
    <w:name w:val="TH Char"/>
    <w:link w:val="TH"/>
    <w:rsid w:val="005E5886"/>
    <w:rPr>
      <w:rFonts w:ascii="Arial" w:eastAsia="Times New Roman" w:hAnsi="Arial" w:cs="Times New Roman"/>
      <w:b/>
      <w:color w:val="000000"/>
      <w:sz w:val="20"/>
      <w:szCs w:val="20"/>
      <w:lang w:eastAsia="ja-JP"/>
    </w:rPr>
  </w:style>
  <w:style w:type="paragraph" w:customStyle="1" w:styleId="TAN">
    <w:name w:val="TAN"/>
    <w:basedOn w:val="TAL"/>
    <w:rsid w:val="005E5886"/>
    <w:pPr>
      <w:ind w:left="851" w:hanging="851"/>
    </w:pPr>
  </w:style>
  <w:style w:type="character" w:customStyle="1" w:styleId="Heading1Char">
    <w:name w:val="Heading 1 Char"/>
    <w:basedOn w:val="DefaultParagraphFont"/>
    <w:link w:val="Heading1"/>
    <w:uiPriority w:val="9"/>
    <w:rsid w:val="00973113"/>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742DDD"/>
    <w:rPr>
      <w:rFonts w:asciiTheme="majorHAnsi" w:eastAsiaTheme="majorEastAsia" w:hAnsiTheme="majorHAnsi" w:cstheme="majorBidi"/>
      <w:color w:val="365F91" w:themeColor="accent1" w:themeShade="BF"/>
    </w:rPr>
  </w:style>
  <w:style w:type="paragraph" w:customStyle="1" w:styleId="NO">
    <w:name w:val="NO"/>
    <w:basedOn w:val="Normal"/>
    <w:link w:val="NOChar"/>
    <w:qFormat/>
    <w:rsid w:val="00742DDD"/>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cs="Times New Roman"/>
      <w:sz w:val="20"/>
      <w:szCs w:val="20"/>
      <w:lang w:val="x-none"/>
    </w:rPr>
  </w:style>
  <w:style w:type="character" w:customStyle="1" w:styleId="NOChar">
    <w:name w:val="NO Char"/>
    <w:link w:val="NO"/>
    <w:rsid w:val="00742DDD"/>
    <w:rPr>
      <w:rFonts w:ascii="Times New Roman" w:eastAsia="Times New Roman" w:hAnsi="Times New Roman" w:cs="Times New Roman"/>
      <w:sz w:val="20"/>
      <w:szCs w:val="20"/>
      <w:lang w:val="x-none"/>
    </w:rPr>
  </w:style>
  <w:style w:type="paragraph" w:customStyle="1" w:styleId="B1">
    <w:name w:val="B1"/>
    <w:basedOn w:val="List"/>
    <w:link w:val="B1Char1"/>
    <w:qFormat/>
    <w:rsid w:val="00742DDD"/>
    <w:pPr>
      <w:overflowPunct w:val="0"/>
      <w:autoSpaceDE w:val="0"/>
      <w:autoSpaceDN w:val="0"/>
      <w:adjustRightInd w:val="0"/>
      <w:spacing w:after="180" w:line="240" w:lineRule="auto"/>
      <w:ind w:left="568" w:hanging="284"/>
      <w:contextualSpacing w:val="0"/>
      <w:textAlignment w:val="baseline"/>
    </w:pPr>
    <w:rPr>
      <w:rFonts w:ascii="Times New Roman" w:eastAsia="Times New Roman" w:hAnsi="Times New Roman" w:cs="Times New Roman"/>
      <w:sz w:val="20"/>
      <w:szCs w:val="20"/>
      <w:lang w:eastAsia="x-none"/>
    </w:rPr>
  </w:style>
  <w:style w:type="character" w:customStyle="1" w:styleId="B1Char1">
    <w:name w:val="B1 Char1"/>
    <w:link w:val="B1"/>
    <w:locked/>
    <w:rsid w:val="00742DDD"/>
    <w:rPr>
      <w:rFonts w:ascii="Times New Roman" w:eastAsia="Times New Roman" w:hAnsi="Times New Roman" w:cs="Times New Roman"/>
      <w:sz w:val="20"/>
      <w:szCs w:val="20"/>
      <w:lang w:eastAsia="x-none"/>
    </w:rPr>
  </w:style>
  <w:style w:type="paragraph" w:styleId="List">
    <w:name w:val="List"/>
    <w:basedOn w:val="Normal"/>
    <w:uiPriority w:val="99"/>
    <w:semiHidden/>
    <w:unhideWhenUsed/>
    <w:rsid w:val="00742DDD"/>
    <w:pPr>
      <w:ind w:left="283" w:hanging="283"/>
      <w:contextualSpacing/>
    </w:pPr>
  </w:style>
  <w:style w:type="character" w:customStyle="1" w:styleId="Heading8Char">
    <w:name w:val="Heading 8 Char"/>
    <w:basedOn w:val="DefaultParagraphFont"/>
    <w:link w:val="Heading8"/>
    <w:uiPriority w:val="9"/>
    <w:semiHidden/>
    <w:rsid w:val="00D947C8"/>
    <w:rPr>
      <w:rFonts w:asciiTheme="majorHAnsi" w:eastAsiaTheme="majorEastAsia" w:hAnsiTheme="majorHAnsi" w:cstheme="majorBidi"/>
      <w:color w:val="272727" w:themeColor="text1" w:themeTint="D8"/>
      <w:sz w:val="21"/>
      <w:szCs w:val="21"/>
    </w:rPr>
  </w:style>
  <w:style w:type="character" w:customStyle="1" w:styleId="B1Char">
    <w:name w:val="B1 Char"/>
    <w:rsid w:val="00D947C8"/>
    <w:rPr>
      <w:lang w:val="en-GB" w:eastAsia="en-US" w:bidi="ar-SA"/>
    </w:rPr>
  </w:style>
  <w:style w:type="paragraph" w:customStyle="1" w:styleId="TF">
    <w:name w:val="TF"/>
    <w:basedOn w:val="TH"/>
    <w:link w:val="TF0"/>
    <w:rsid w:val="00873A95"/>
    <w:pPr>
      <w:keepNext w:val="0"/>
      <w:spacing w:before="0" w:after="240"/>
    </w:pPr>
    <w:rPr>
      <w:color w:val="auto"/>
      <w:lang w:val="x-none" w:eastAsia="x-none"/>
    </w:rPr>
  </w:style>
  <w:style w:type="character" w:customStyle="1" w:styleId="TF0">
    <w:name w:val="TF (文字)"/>
    <w:link w:val="TF"/>
    <w:rsid w:val="00873A95"/>
    <w:rPr>
      <w:rFonts w:ascii="Arial" w:eastAsia="Times New Roman" w:hAnsi="Arial" w:cs="Times New Roman"/>
      <w:b/>
      <w:sz w:val="20"/>
      <w:szCs w:val="20"/>
      <w:lang w:val="x-none" w:eastAsia="x-none"/>
    </w:rPr>
  </w:style>
  <w:style w:type="paragraph" w:customStyle="1" w:styleId="B2">
    <w:name w:val="B2"/>
    <w:basedOn w:val="List2"/>
    <w:link w:val="B2Char"/>
    <w:rsid w:val="00D133F4"/>
    <w:pPr>
      <w:overflowPunct w:val="0"/>
      <w:autoSpaceDE w:val="0"/>
      <w:autoSpaceDN w:val="0"/>
      <w:adjustRightInd w:val="0"/>
      <w:spacing w:after="180" w:line="240" w:lineRule="auto"/>
      <w:ind w:left="851" w:hanging="284"/>
      <w:contextualSpacing w:val="0"/>
      <w:textAlignment w:val="baseline"/>
    </w:pPr>
    <w:rPr>
      <w:rFonts w:ascii="Times New Roman" w:eastAsia="Times New Roman" w:hAnsi="Times New Roman" w:cs="Times New Roman"/>
      <w:sz w:val="20"/>
      <w:szCs w:val="20"/>
      <w:lang w:eastAsia="en-GB"/>
    </w:rPr>
  </w:style>
  <w:style w:type="paragraph" w:customStyle="1" w:styleId="B3">
    <w:name w:val="B3"/>
    <w:basedOn w:val="List3"/>
    <w:rsid w:val="00D133F4"/>
    <w:pPr>
      <w:overflowPunct w:val="0"/>
      <w:autoSpaceDE w:val="0"/>
      <w:autoSpaceDN w:val="0"/>
      <w:adjustRightInd w:val="0"/>
      <w:spacing w:after="180" w:line="240" w:lineRule="auto"/>
      <w:ind w:left="1135" w:hanging="284"/>
      <w:contextualSpacing w:val="0"/>
      <w:textAlignment w:val="baseline"/>
    </w:pPr>
    <w:rPr>
      <w:rFonts w:ascii="Times New Roman" w:eastAsia="Times New Roman" w:hAnsi="Times New Roman" w:cs="Times New Roman"/>
      <w:sz w:val="20"/>
      <w:szCs w:val="20"/>
      <w:lang w:eastAsia="en-GB"/>
    </w:rPr>
  </w:style>
  <w:style w:type="character" w:customStyle="1" w:styleId="B2Char">
    <w:name w:val="B2 Char"/>
    <w:link w:val="B2"/>
    <w:rsid w:val="00D133F4"/>
    <w:rPr>
      <w:rFonts w:ascii="Times New Roman" w:eastAsia="Times New Roman" w:hAnsi="Times New Roman" w:cs="Times New Roman"/>
      <w:sz w:val="20"/>
      <w:szCs w:val="20"/>
      <w:lang w:eastAsia="en-GB"/>
    </w:rPr>
  </w:style>
  <w:style w:type="paragraph" w:styleId="List2">
    <w:name w:val="List 2"/>
    <w:basedOn w:val="Normal"/>
    <w:uiPriority w:val="99"/>
    <w:semiHidden/>
    <w:unhideWhenUsed/>
    <w:rsid w:val="00D133F4"/>
    <w:pPr>
      <w:ind w:left="566" w:hanging="283"/>
      <w:contextualSpacing/>
    </w:pPr>
  </w:style>
  <w:style w:type="paragraph" w:styleId="List3">
    <w:name w:val="List 3"/>
    <w:basedOn w:val="Normal"/>
    <w:uiPriority w:val="99"/>
    <w:semiHidden/>
    <w:unhideWhenUsed/>
    <w:rsid w:val="00D133F4"/>
    <w:pPr>
      <w:ind w:left="849" w:hanging="283"/>
      <w:contextualSpacing/>
    </w:pPr>
  </w:style>
  <w:style w:type="paragraph" w:styleId="ListParagraph">
    <w:name w:val="List Paragraph"/>
    <w:basedOn w:val="Normal"/>
    <w:uiPriority w:val="34"/>
    <w:qFormat/>
    <w:rsid w:val="000B2608"/>
    <w:pPr>
      <w:ind w:left="720"/>
      <w:contextualSpacing/>
    </w:pPr>
  </w:style>
  <w:style w:type="paragraph" w:customStyle="1" w:styleId="ZT">
    <w:name w:val="ZT"/>
    <w:rsid w:val="007C4478"/>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rPr>
  </w:style>
  <w:style w:type="paragraph" w:styleId="NoSpacing">
    <w:name w:val="No Spacing"/>
    <w:uiPriority w:val="1"/>
    <w:qFormat/>
    <w:rsid w:val="00BC226F"/>
    <w:pPr>
      <w:spacing w:after="0" w:line="240" w:lineRule="auto"/>
    </w:pPr>
  </w:style>
  <w:style w:type="character" w:customStyle="1" w:styleId="ZGSM">
    <w:name w:val="ZGSM"/>
    <w:rsid w:val="007443C4"/>
    <w:rPr>
      <w:sz w:val="20"/>
    </w:rPr>
  </w:style>
  <w:style w:type="character" w:customStyle="1" w:styleId="NOZchn">
    <w:name w:val="NO Zchn"/>
    <w:rsid w:val="00786159"/>
    <w:rPr>
      <w:lang w:val="en-GB"/>
    </w:rPr>
  </w:style>
  <w:style w:type="paragraph" w:customStyle="1" w:styleId="PL">
    <w:name w:val="PL"/>
    <w:link w:val="PLChar"/>
    <w:rsid w:val="0078615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SimSun" w:hAnsi="Courier New" w:cs="Times New Roman"/>
      <w:noProof/>
      <w:sz w:val="16"/>
      <w:szCs w:val="20"/>
      <w:lang w:eastAsia="en-GB"/>
    </w:rPr>
  </w:style>
  <w:style w:type="character" w:customStyle="1" w:styleId="PLChar">
    <w:name w:val="PL Char"/>
    <w:link w:val="PL"/>
    <w:locked/>
    <w:rsid w:val="00786159"/>
    <w:rPr>
      <w:rFonts w:ascii="Courier New" w:eastAsia="SimSun" w:hAnsi="Courier New" w:cs="Times New Roman"/>
      <w:noProof/>
      <w:sz w:val="16"/>
      <w:szCs w:val="20"/>
      <w:lang w:eastAsia="en-GB"/>
    </w:rPr>
  </w:style>
  <w:style w:type="paragraph" w:customStyle="1" w:styleId="EX">
    <w:name w:val="EX"/>
    <w:basedOn w:val="Normal"/>
    <w:link w:val="EXCar"/>
    <w:rsid w:val="00786159"/>
    <w:pPr>
      <w:keepLines/>
      <w:spacing w:after="180" w:line="240" w:lineRule="auto"/>
      <w:ind w:left="1702" w:hanging="1418"/>
    </w:pPr>
    <w:rPr>
      <w:rFonts w:ascii="Times New Roman" w:eastAsia="SimSun" w:hAnsi="Times New Roman" w:cs="Times New Roman"/>
      <w:sz w:val="20"/>
      <w:szCs w:val="20"/>
      <w:lang w:eastAsia="x-none"/>
    </w:rPr>
  </w:style>
  <w:style w:type="character" w:customStyle="1" w:styleId="EXCar">
    <w:name w:val="EX Car"/>
    <w:link w:val="EX"/>
    <w:rsid w:val="00786159"/>
    <w:rPr>
      <w:rFonts w:ascii="Times New Roman" w:eastAsia="SimSun" w:hAnsi="Times New Roman" w:cs="Times New Roman"/>
      <w:sz w:val="20"/>
      <w:szCs w:val="20"/>
      <w:lang w:eastAsia="x-none"/>
    </w:rPr>
  </w:style>
  <w:style w:type="paragraph" w:customStyle="1" w:styleId="EditorsNote">
    <w:name w:val="Editor's Note"/>
    <w:basedOn w:val="NO"/>
    <w:link w:val="EditorsNoteChar"/>
    <w:qFormat/>
    <w:rsid w:val="00786159"/>
    <w:pPr>
      <w:overflowPunct/>
      <w:autoSpaceDE/>
      <w:autoSpaceDN/>
      <w:adjustRightInd/>
      <w:textAlignment w:val="auto"/>
    </w:pPr>
    <w:rPr>
      <w:rFonts w:eastAsia="SimSun"/>
      <w:color w:val="FF0000"/>
      <w:lang w:val="en-GB" w:eastAsia="x-none"/>
    </w:rPr>
  </w:style>
  <w:style w:type="character" w:customStyle="1" w:styleId="EditorsNoteChar">
    <w:name w:val="Editor's Note Char"/>
    <w:link w:val="EditorsNote"/>
    <w:rsid w:val="00786159"/>
    <w:rPr>
      <w:rFonts w:ascii="Times New Roman" w:eastAsia="SimSun" w:hAnsi="Times New Roman" w:cs="Times New Roman"/>
      <w:color w:val="FF0000"/>
      <w:sz w:val="20"/>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1565">
      <w:bodyDiv w:val="1"/>
      <w:marLeft w:val="0"/>
      <w:marRight w:val="0"/>
      <w:marTop w:val="0"/>
      <w:marBottom w:val="0"/>
      <w:divBdr>
        <w:top w:val="none" w:sz="0" w:space="0" w:color="auto"/>
        <w:left w:val="none" w:sz="0" w:space="0" w:color="auto"/>
        <w:bottom w:val="none" w:sz="0" w:space="0" w:color="auto"/>
        <w:right w:val="none" w:sz="0" w:space="0" w:color="auto"/>
      </w:divBdr>
    </w:div>
    <w:div w:id="1113090246">
      <w:bodyDiv w:val="1"/>
      <w:marLeft w:val="0"/>
      <w:marRight w:val="0"/>
      <w:marTop w:val="0"/>
      <w:marBottom w:val="0"/>
      <w:divBdr>
        <w:top w:val="none" w:sz="0" w:space="0" w:color="auto"/>
        <w:left w:val="none" w:sz="0" w:space="0" w:color="auto"/>
        <w:bottom w:val="none" w:sz="0" w:space="0" w:color="auto"/>
        <w:right w:val="none" w:sz="0" w:space="0" w:color="auto"/>
      </w:divBdr>
    </w:div>
    <w:div w:id="1149206319">
      <w:bodyDiv w:val="1"/>
      <w:marLeft w:val="0"/>
      <w:marRight w:val="0"/>
      <w:marTop w:val="0"/>
      <w:marBottom w:val="0"/>
      <w:divBdr>
        <w:top w:val="none" w:sz="0" w:space="0" w:color="auto"/>
        <w:left w:val="none" w:sz="0" w:space="0" w:color="auto"/>
        <w:bottom w:val="none" w:sz="0" w:space="0" w:color="auto"/>
        <w:right w:val="none" w:sz="0" w:space="0" w:color="auto"/>
      </w:divBdr>
    </w:div>
    <w:div w:id="19085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Microsoft_Word_97_-_2003_Document.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489-ED5C-49AD-912D-AA2DF62B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9301</TotalTime>
  <Pages>9</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wavenet</dc:creator>
  <cp:keywords/>
  <dc:description/>
  <cp:lastModifiedBy>Brijesh Chaudhary</cp:lastModifiedBy>
  <cp:revision>140</cp:revision>
  <dcterms:created xsi:type="dcterms:W3CDTF">2020-02-17T05:03:00Z</dcterms:created>
  <dcterms:modified xsi:type="dcterms:W3CDTF">2020-09-21T12:43:00Z</dcterms:modified>
</cp:coreProperties>
</file>