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Ex3.xml" ContentType="application/vnd.ms-office.chartex+xml"/>
  <Override PartName="/word/charts/style10.xml" ContentType="application/vnd.ms-office.chartstyle+xml"/>
  <Override PartName="/word/charts/colors10.xml" ContentType="application/vnd.ms-office.chartcolorstyle+xml"/>
  <Override PartName="/word/charts/chart8.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9.xml" ContentType="application/vnd.openxmlformats-officedocument.drawingml.chart+xml"/>
  <Override PartName="/word/charts/style12.xml" ContentType="application/vnd.ms-office.chartstyle+xml"/>
  <Override PartName="/word/charts/colors1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A7F1" w14:textId="77777777" w:rsidR="00C82D59" w:rsidRPr="00F33F30" w:rsidRDefault="00C20E48" w:rsidP="00E202AF">
      <w:pPr>
        <w:spacing w:line="360" w:lineRule="auto"/>
        <w:jc w:val="center"/>
        <w:rPr>
          <w:rFonts w:ascii="Arial" w:hAnsi="Arial" w:cs="Arial"/>
          <w:b/>
          <w:bCs/>
          <w:smallCaps/>
          <w:sz w:val="36"/>
        </w:rPr>
      </w:pPr>
      <w:r w:rsidRPr="00F33F30">
        <w:rPr>
          <w:rFonts w:ascii="Arial" w:hAnsi="Arial" w:cs="Arial"/>
          <w:b/>
          <w:bCs/>
          <w:smallCaps/>
          <w:sz w:val="36"/>
        </w:rPr>
        <w:drawing>
          <wp:inline distT="0" distB="0" distL="0" distR="0" wp14:anchorId="1627CDAB" wp14:editId="1009DF55">
            <wp:extent cx="1490400" cy="1915200"/>
            <wp:effectExtent l="0" t="0" r="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chnika_sl_logo_bw_pion_en_rgb.jpg"/>
                    <pic:cNvPicPr/>
                  </pic:nvPicPr>
                  <pic:blipFill>
                    <a:blip r:embed="rId11">
                      <a:extLst>
                        <a:ext uri="{28A0092B-C50C-407E-A947-70E740481C1C}">
                          <a14:useLocalDpi xmlns:a14="http://schemas.microsoft.com/office/drawing/2010/main" val="0"/>
                        </a:ext>
                      </a:extLst>
                    </a:blip>
                    <a:stretch>
                      <a:fillRect/>
                    </a:stretch>
                  </pic:blipFill>
                  <pic:spPr>
                    <a:xfrm>
                      <a:off x="0" y="0"/>
                      <a:ext cx="1490400" cy="1915200"/>
                    </a:xfrm>
                    <a:prstGeom prst="rect">
                      <a:avLst/>
                    </a:prstGeom>
                  </pic:spPr>
                </pic:pic>
              </a:graphicData>
            </a:graphic>
          </wp:inline>
        </w:drawing>
      </w:r>
    </w:p>
    <w:p w14:paraId="357C9D4C" w14:textId="77777777" w:rsidR="00C82D59" w:rsidRPr="00F33F30" w:rsidRDefault="00C20E48" w:rsidP="00C82D59">
      <w:pPr>
        <w:spacing w:line="360" w:lineRule="auto"/>
        <w:jc w:val="center"/>
        <w:rPr>
          <w:rFonts w:ascii="Arial" w:hAnsi="Arial" w:cs="Arial"/>
          <w:b/>
          <w:bCs/>
          <w:smallCaps/>
          <w:sz w:val="36"/>
        </w:rPr>
      </w:pPr>
      <w:r w:rsidRPr="00F33F30">
        <w:rPr>
          <w:rFonts w:ascii="Arial" w:hAnsi="Arial" w:cs="Arial"/>
          <w:b/>
          <w:bCs/>
          <w:smallCaps/>
          <w:sz w:val="36"/>
        </w:rPr>
        <w:t>Silesian University of Technology</w:t>
      </w:r>
    </w:p>
    <w:p w14:paraId="08AB3C43" w14:textId="77777777" w:rsidR="00C82D59" w:rsidRPr="00F33F30" w:rsidRDefault="00C20E48" w:rsidP="00C82D59">
      <w:pPr>
        <w:spacing w:line="360" w:lineRule="auto"/>
        <w:jc w:val="center"/>
        <w:rPr>
          <w:rFonts w:ascii="Arial" w:hAnsi="Arial" w:cs="Arial"/>
          <w:b/>
          <w:bCs/>
          <w:smallCaps/>
          <w:sz w:val="36"/>
        </w:rPr>
      </w:pPr>
      <w:r w:rsidRPr="00F33F30">
        <w:rPr>
          <w:rFonts w:ascii="Arial" w:hAnsi="Arial" w:cs="Arial"/>
          <w:b/>
          <w:bCs/>
          <w:smallCaps/>
          <w:sz w:val="36"/>
        </w:rPr>
        <w:t>Faculty of Automatic Control, Electronics and Computer Science</w:t>
      </w:r>
    </w:p>
    <w:p w14:paraId="2C338D0A" w14:textId="77777777" w:rsidR="00C82D59" w:rsidRPr="00F33F30" w:rsidRDefault="00C20E48" w:rsidP="00C82D59">
      <w:pPr>
        <w:spacing w:line="360" w:lineRule="auto"/>
        <w:jc w:val="center"/>
        <w:rPr>
          <w:rFonts w:ascii="Arial" w:hAnsi="Arial" w:cs="Arial"/>
        </w:rPr>
      </w:pPr>
      <w:r w:rsidRPr="00F33F30">
        <w:rPr>
          <w:rFonts w:ascii="Arial" w:hAnsi="Arial" w:cs="Arial"/>
          <w:b/>
          <w:bCs/>
          <w:smallCaps/>
          <w:sz w:val="36"/>
        </w:rPr>
        <w:t>Programme: Informatics</w:t>
      </w:r>
    </w:p>
    <w:p w14:paraId="50B68309" w14:textId="77777777" w:rsidR="00E202AF" w:rsidRPr="00F33F30" w:rsidRDefault="00E202AF" w:rsidP="00E202AF">
      <w:pPr>
        <w:pStyle w:val="Header"/>
        <w:pBdr>
          <w:bottom w:val="none" w:sz="0" w:space="0" w:color="auto"/>
        </w:pBdr>
        <w:spacing w:line="360" w:lineRule="auto"/>
        <w:rPr>
          <w:rFonts w:ascii="Arial" w:hAnsi="Arial" w:cs="Arial"/>
        </w:rPr>
      </w:pPr>
    </w:p>
    <w:p w14:paraId="04CDD846" w14:textId="77777777" w:rsidR="00C82D59" w:rsidRPr="00F33F30" w:rsidRDefault="00C82D59" w:rsidP="00E202AF">
      <w:pPr>
        <w:pStyle w:val="Header"/>
        <w:pBdr>
          <w:bottom w:val="none" w:sz="0" w:space="0" w:color="auto"/>
        </w:pBdr>
        <w:spacing w:line="360" w:lineRule="auto"/>
        <w:rPr>
          <w:rFonts w:ascii="Arial" w:hAnsi="Arial" w:cs="Arial"/>
        </w:rPr>
      </w:pPr>
    </w:p>
    <w:p w14:paraId="67EEAD66" w14:textId="77777777" w:rsidR="00E202AF" w:rsidRPr="00F33F30" w:rsidRDefault="00E202AF" w:rsidP="00E202AF">
      <w:pPr>
        <w:pStyle w:val="Header"/>
        <w:pBdr>
          <w:bottom w:val="none" w:sz="0" w:space="0" w:color="auto"/>
        </w:pBdr>
        <w:spacing w:line="360" w:lineRule="auto"/>
        <w:rPr>
          <w:rFonts w:ascii="Arial" w:hAnsi="Arial" w:cs="Arial"/>
        </w:rPr>
      </w:pPr>
    </w:p>
    <w:p w14:paraId="4A7F1631" w14:textId="77777777" w:rsidR="00C82D59" w:rsidRPr="00F33F30" w:rsidRDefault="00C20E48" w:rsidP="0022683C">
      <w:pPr>
        <w:pStyle w:val="Heading5"/>
        <w:keepNext/>
        <w:numPr>
          <w:ilvl w:val="4"/>
          <w:numId w:val="2"/>
        </w:numPr>
        <w:suppressAutoHyphens/>
        <w:overflowPunct/>
        <w:autoSpaceDE/>
        <w:autoSpaceDN/>
        <w:adjustRightInd/>
        <w:spacing w:before="0" w:after="0" w:line="360" w:lineRule="auto"/>
        <w:jc w:val="center"/>
        <w:textAlignment w:val="auto"/>
        <w:rPr>
          <w:rFonts w:cs="Arial"/>
        </w:rPr>
      </w:pPr>
      <w:bookmarkStart w:id="0" w:name="_Ref86573207"/>
      <w:r w:rsidRPr="00F33F30">
        <w:rPr>
          <w:rFonts w:cs="Arial"/>
          <w:sz w:val="36"/>
          <w:szCs w:val="36"/>
        </w:rPr>
        <w:t>Master Thesis</w:t>
      </w:r>
      <w:bookmarkEnd w:id="0"/>
    </w:p>
    <w:p w14:paraId="08834479" w14:textId="77777777" w:rsidR="00E202AF" w:rsidRPr="00F33F30" w:rsidRDefault="00E202AF" w:rsidP="00E202AF">
      <w:pPr>
        <w:pStyle w:val="Header"/>
        <w:pBdr>
          <w:bottom w:val="none" w:sz="0" w:space="0" w:color="auto"/>
        </w:pBdr>
        <w:spacing w:line="360" w:lineRule="auto"/>
        <w:rPr>
          <w:rFonts w:ascii="Arial" w:hAnsi="Arial" w:cs="Arial"/>
        </w:rPr>
      </w:pPr>
    </w:p>
    <w:p w14:paraId="2EE6944C" w14:textId="77777777" w:rsidR="00C82D59" w:rsidRPr="00F33F30" w:rsidRDefault="00C82D59" w:rsidP="00E202AF">
      <w:pPr>
        <w:pStyle w:val="Header"/>
        <w:pBdr>
          <w:bottom w:val="none" w:sz="0" w:space="0" w:color="auto"/>
        </w:pBdr>
        <w:spacing w:line="360" w:lineRule="auto"/>
        <w:rPr>
          <w:rFonts w:ascii="Arial" w:hAnsi="Arial" w:cs="Arial"/>
        </w:rPr>
      </w:pPr>
    </w:p>
    <w:p w14:paraId="1CC5470B" w14:textId="77777777" w:rsidR="002F698C" w:rsidRPr="002F698C" w:rsidRDefault="002F698C" w:rsidP="002F698C">
      <w:pPr>
        <w:pStyle w:val="Heading6"/>
        <w:keepNext/>
        <w:numPr>
          <w:ilvl w:val="5"/>
          <w:numId w:val="2"/>
        </w:numPr>
        <w:tabs>
          <w:tab w:val="clear" w:pos="1152"/>
        </w:tabs>
        <w:suppressAutoHyphens/>
        <w:overflowPunct/>
        <w:autoSpaceDE/>
        <w:autoSpaceDN/>
        <w:adjustRightInd/>
        <w:spacing w:before="0" w:after="0" w:line="360" w:lineRule="auto"/>
        <w:ind w:left="0" w:firstLine="0"/>
        <w:jc w:val="center"/>
        <w:textAlignment w:val="auto"/>
        <w:rPr>
          <w:rFonts w:ascii="Arial" w:hAnsi="Arial" w:cs="Arial"/>
          <w:i w:val="0"/>
          <w:sz w:val="28"/>
          <w:szCs w:val="28"/>
        </w:rPr>
      </w:pPr>
      <w:r w:rsidRPr="002F698C">
        <w:rPr>
          <w:rFonts w:ascii="Arial" w:hAnsi="Arial" w:cs="Arial"/>
          <w:i w:val="0"/>
          <w:sz w:val="28"/>
          <w:szCs w:val="28"/>
        </w:rPr>
        <w:t>Edge Class MQTT Broker Pipeline Performance Evaluation in IoT Network</w:t>
      </w:r>
    </w:p>
    <w:p w14:paraId="57434511" w14:textId="77777777" w:rsidR="002F698C" w:rsidRPr="002F698C" w:rsidRDefault="002F698C" w:rsidP="002F698C"/>
    <w:p w14:paraId="4ABD6F5F" w14:textId="77777777" w:rsidR="002F698C" w:rsidRPr="00F33F30" w:rsidRDefault="002F698C" w:rsidP="002F698C">
      <w:pPr>
        <w:spacing w:line="360" w:lineRule="auto"/>
        <w:rPr>
          <w:rFonts w:ascii="Arial" w:hAnsi="Arial" w:cs="Arial"/>
          <w:sz w:val="28"/>
          <w:szCs w:val="28"/>
        </w:rPr>
      </w:pPr>
      <w:r w:rsidRPr="00F33F30">
        <w:rPr>
          <w:rFonts w:ascii="Arial" w:hAnsi="Arial" w:cs="Arial"/>
          <w:sz w:val="28"/>
          <w:szCs w:val="28"/>
        </w:rPr>
        <w:t xml:space="preserve">Author: </w:t>
      </w:r>
      <w:r>
        <w:rPr>
          <w:rFonts w:ascii="Arial" w:hAnsi="Arial" w:cs="Arial"/>
          <w:sz w:val="28"/>
          <w:szCs w:val="28"/>
        </w:rPr>
        <w:t>Brijesh Jagdishbhai Varsani</w:t>
      </w:r>
    </w:p>
    <w:p w14:paraId="60667351" w14:textId="77777777" w:rsidR="002F698C" w:rsidRPr="00F33F30" w:rsidRDefault="002F698C" w:rsidP="002F698C">
      <w:pPr>
        <w:pStyle w:val="Heading7"/>
        <w:keepNext/>
        <w:numPr>
          <w:ilvl w:val="6"/>
          <w:numId w:val="2"/>
        </w:numPr>
        <w:tabs>
          <w:tab w:val="clear" w:pos="1296"/>
        </w:tabs>
        <w:suppressAutoHyphens/>
        <w:overflowPunct/>
        <w:autoSpaceDE/>
        <w:autoSpaceDN/>
        <w:adjustRightInd/>
        <w:spacing w:before="0" w:after="0" w:line="360" w:lineRule="auto"/>
        <w:ind w:left="0" w:firstLine="0"/>
        <w:textAlignment w:val="auto"/>
        <w:rPr>
          <w:rFonts w:cs="Arial"/>
          <w:sz w:val="28"/>
        </w:rPr>
      </w:pPr>
      <w:r w:rsidRPr="00F33F30">
        <w:rPr>
          <w:rFonts w:cs="Arial"/>
          <w:sz w:val="28"/>
          <w:szCs w:val="28"/>
        </w:rPr>
        <w:t>Supervisor</w:t>
      </w:r>
      <w:r w:rsidRPr="00F33F30">
        <w:rPr>
          <w:rFonts w:cs="Arial"/>
        </w:rPr>
        <w:t>:</w:t>
      </w:r>
      <w:r w:rsidRPr="00F33F30">
        <w:rPr>
          <w:rFonts w:cs="Arial"/>
          <w:sz w:val="28"/>
          <w:szCs w:val="28"/>
        </w:rPr>
        <w:t xml:space="preserve"> </w:t>
      </w:r>
      <w:r>
        <w:rPr>
          <w:rFonts w:cs="Arial"/>
          <w:sz w:val="28"/>
          <w:szCs w:val="28"/>
        </w:rPr>
        <w:t>dr inż</w:t>
      </w:r>
      <w:r w:rsidRPr="00E956AC">
        <w:rPr>
          <w:rFonts w:cs="Arial"/>
          <w:sz w:val="28"/>
          <w:szCs w:val="28"/>
        </w:rPr>
        <w:t xml:space="preserve">. Piotr </w:t>
      </w:r>
      <w:r>
        <w:rPr>
          <w:rFonts w:cs="Arial"/>
          <w:sz w:val="28"/>
          <w:szCs w:val="28"/>
        </w:rPr>
        <w:t>Czekalski</w:t>
      </w:r>
    </w:p>
    <w:p w14:paraId="5562C22A" w14:textId="77777777" w:rsidR="002F698C" w:rsidRPr="00F33F30" w:rsidRDefault="002F698C" w:rsidP="002F698C">
      <w:pPr>
        <w:pStyle w:val="BodyTextIndent"/>
        <w:ind w:left="0"/>
        <w:rPr>
          <w:rFonts w:ascii="Arial" w:hAnsi="Arial" w:cs="Arial"/>
          <w:sz w:val="16"/>
        </w:rPr>
      </w:pPr>
    </w:p>
    <w:p w14:paraId="48BFB9FF" w14:textId="77777777" w:rsidR="002F698C" w:rsidRPr="00F33F30" w:rsidRDefault="002F698C" w:rsidP="002F698C">
      <w:pPr>
        <w:pStyle w:val="BodyTextIndent"/>
        <w:ind w:left="0"/>
        <w:jc w:val="center"/>
        <w:rPr>
          <w:rFonts w:ascii="Arial" w:hAnsi="Arial" w:cs="Arial"/>
          <w:sz w:val="28"/>
          <w:szCs w:val="28"/>
        </w:rPr>
      </w:pPr>
      <w:r w:rsidRPr="00F33F30">
        <w:rPr>
          <w:rFonts w:ascii="Arial" w:hAnsi="Arial" w:cs="Arial"/>
        </w:rPr>
        <w:t>Gliwice</w:t>
      </w:r>
      <w:r>
        <w:rPr>
          <w:rFonts w:ascii="Arial" w:hAnsi="Arial" w:cs="Arial"/>
        </w:rPr>
        <w:t>, November 2021</w:t>
      </w:r>
    </w:p>
    <w:p w14:paraId="763203EA" w14:textId="5AC41FBD" w:rsidR="009B266C" w:rsidRPr="00F33F30" w:rsidRDefault="009B266C">
      <w:pPr>
        <w:overflowPunct/>
        <w:autoSpaceDE/>
        <w:autoSpaceDN/>
        <w:adjustRightInd/>
        <w:textAlignment w:val="auto"/>
        <w:rPr>
          <w:rFonts w:ascii="Arial" w:hAnsi="Arial" w:cs="Arial"/>
        </w:rPr>
      </w:pPr>
      <w:r w:rsidRPr="00F33F30">
        <w:rPr>
          <w:rFonts w:ascii="Arial" w:hAnsi="Arial" w:cs="Arial"/>
        </w:rPr>
        <w:br w:type="page"/>
      </w:r>
      <w:r w:rsidR="002F698C">
        <w:rPr>
          <w:rFonts w:ascii="Arial" w:hAnsi="Arial" w:cs="Arial"/>
        </w:rPr>
        <w:lastRenderedPageBreak/>
        <w:tab/>
      </w:r>
    </w:p>
    <w:p w14:paraId="77CD28CE" w14:textId="77777777" w:rsidR="001A791D" w:rsidRPr="00F33F30" w:rsidRDefault="001D381A" w:rsidP="009B266C">
      <w:pPr>
        <w:overflowPunct/>
        <w:autoSpaceDE/>
        <w:autoSpaceDN/>
        <w:adjustRightInd/>
        <w:textAlignment w:val="auto"/>
      </w:pPr>
      <w:r w:rsidRPr="00F33F30">
        <w:rPr>
          <w:rFonts w:ascii="Arial" w:hAnsi="Arial" w:cs="Arial"/>
        </w:rPr>
        <w:br w:type="page"/>
      </w:r>
    </w:p>
    <w:p w14:paraId="14A37055" w14:textId="436CE54C" w:rsidR="001D381A" w:rsidRPr="00F33F30" w:rsidRDefault="00C20E48" w:rsidP="007459BA">
      <w:pPr>
        <w:pStyle w:val="Heading1"/>
        <w:numPr>
          <w:ilvl w:val="0"/>
          <w:numId w:val="0"/>
        </w:numPr>
      </w:pPr>
      <w:bookmarkStart w:id="1" w:name="_Toc87217975"/>
      <w:r w:rsidRPr="00F33F30">
        <w:lastRenderedPageBreak/>
        <w:t>Index</w:t>
      </w:r>
      <w:bookmarkEnd w:id="1"/>
    </w:p>
    <w:p w14:paraId="5D192C57" w14:textId="77777777" w:rsidR="001F24F6" w:rsidRPr="00F33F30" w:rsidRDefault="001F24F6" w:rsidP="001F24F6"/>
    <w:p w14:paraId="50AD0A80" w14:textId="7AFA4396" w:rsidR="00616D96" w:rsidRDefault="001D381A">
      <w:pPr>
        <w:pStyle w:val="TOC1"/>
        <w:tabs>
          <w:tab w:val="right" w:leader="dot" w:pos="8778"/>
        </w:tabs>
        <w:rPr>
          <w:rFonts w:asciiTheme="minorHAnsi" w:eastAsiaTheme="minorEastAsia" w:hAnsiTheme="minorHAnsi" w:cstheme="minorBidi"/>
          <w:sz w:val="22"/>
          <w:szCs w:val="22"/>
          <w:lang w:eastAsia="en-US" w:bidi="gu-IN"/>
        </w:rPr>
      </w:pPr>
      <w:r w:rsidRPr="00F33F30">
        <w:fldChar w:fldCharType="begin"/>
      </w:r>
      <w:r w:rsidRPr="00F33F30">
        <w:instrText xml:space="preserve"> TOC \o "1-3" \h \z \u </w:instrText>
      </w:r>
      <w:r w:rsidRPr="00F33F30">
        <w:fldChar w:fldCharType="separate"/>
      </w:r>
      <w:hyperlink w:anchor="_Toc87217975" w:history="1">
        <w:r w:rsidR="00616D96" w:rsidRPr="00AB1FF4">
          <w:rPr>
            <w:rStyle w:val="Hyperlink"/>
          </w:rPr>
          <w:t>Index</w:t>
        </w:r>
        <w:r w:rsidR="00616D96">
          <w:rPr>
            <w:webHidden/>
          </w:rPr>
          <w:tab/>
        </w:r>
        <w:r w:rsidR="00616D96">
          <w:rPr>
            <w:webHidden/>
          </w:rPr>
          <w:fldChar w:fldCharType="begin"/>
        </w:r>
        <w:r w:rsidR="00616D96">
          <w:rPr>
            <w:webHidden/>
          </w:rPr>
          <w:instrText xml:space="preserve"> PAGEREF _Toc87217975 \h </w:instrText>
        </w:r>
        <w:r w:rsidR="00616D96">
          <w:rPr>
            <w:webHidden/>
          </w:rPr>
        </w:r>
        <w:r w:rsidR="00616D96">
          <w:rPr>
            <w:webHidden/>
          </w:rPr>
          <w:fldChar w:fldCharType="separate"/>
        </w:r>
        <w:r w:rsidR="00616D96">
          <w:rPr>
            <w:webHidden/>
          </w:rPr>
          <w:t>iii</w:t>
        </w:r>
        <w:r w:rsidR="00616D96">
          <w:rPr>
            <w:webHidden/>
          </w:rPr>
          <w:fldChar w:fldCharType="end"/>
        </w:r>
      </w:hyperlink>
    </w:p>
    <w:p w14:paraId="1978B428" w14:textId="6CC4C6DC" w:rsidR="00616D96" w:rsidRDefault="00616D96">
      <w:pPr>
        <w:pStyle w:val="TOC1"/>
        <w:tabs>
          <w:tab w:val="right" w:leader="dot" w:pos="8778"/>
        </w:tabs>
        <w:rPr>
          <w:rFonts w:asciiTheme="minorHAnsi" w:eastAsiaTheme="minorEastAsia" w:hAnsiTheme="minorHAnsi" w:cstheme="minorBidi"/>
          <w:sz w:val="22"/>
          <w:szCs w:val="22"/>
          <w:lang w:eastAsia="en-US" w:bidi="gu-IN"/>
        </w:rPr>
      </w:pPr>
      <w:hyperlink w:anchor="_Toc87217976" w:history="1">
        <w:r w:rsidRPr="00AB1FF4">
          <w:rPr>
            <w:rStyle w:val="Hyperlink"/>
          </w:rPr>
          <w:t>Abstract</w:t>
        </w:r>
        <w:r>
          <w:rPr>
            <w:webHidden/>
          </w:rPr>
          <w:tab/>
        </w:r>
        <w:r>
          <w:rPr>
            <w:webHidden/>
          </w:rPr>
          <w:fldChar w:fldCharType="begin"/>
        </w:r>
        <w:r>
          <w:rPr>
            <w:webHidden/>
          </w:rPr>
          <w:instrText xml:space="preserve"> PAGEREF _Toc87217976 \h </w:instrText>
        </w:r>
        <w:r>
          <w:rPr>
            <w:webHidden/>
          </w:rPr>
        </w:r>
        <w:r>
          <w:rPr>
            <w:webHidden/>
          </w:rPr>
          <w:fldChar w:fldCharType="separate"/>
        </w:r>
        <w:r>
          <w:rPr>
            <w:webHidden/>
          </w:rPr>
          <w:t>v</w:t>
        </w:r>
        <w:r>
          <w:rPr>
            <w:webHidden/>
          </w:rPr>
          <w:fldChar w:fldCharType="end"/>
        </w:r>
      </w:hyperlink>
    </w:p>
    <w:p w14:paraId="46A42C56" w14:textId="7BFC9482" w:rsidR="00616D96" w:rsidRDefault="00616D96">
      <w:pPr>
        <w:pStyle w:val="TOC1"/>
        <w:tabs>
          <w:tab w:val="left" w:pos="480"/>
          <w:tab w:val="right" w:leader="dot" w:pos="8778"/>
        </w:tabs>
        <w:rPr>
          <w:rFonts w:asciiTheme="minorHAnsi" w:eastAsiaTheme="minorEastAsia" w:hAnsiTheme="minorHAnsi" w:cstheme="minorBidi"/>
          <w:sz w:val="22"/>
          <w:szCs w:val="22"/>
          <w:lang w:eastAsia="en-US" w:bidi="gu-IN"/>
        </w:rPr>
      </w:pPr>
      <w:hyperlink w:anchor="_Toc87217977" w:history="1">
        <w:r w:rsidRPr="00AB1FF4">
          <w:rPr>
            <w:rStyle w:val="Hyperlink"/>
          </w:rPr>
          <w:t>1.</w:t>
        </w:r>
        <w:r>
          <w:rPr>
            <w:rFonts w:asciiTheme="minorHAnsi" w:eastAsiaTheme="minorEastAsia" w:hAnsiTheme="minorHAnsi" w:cstheme="minorBidi"/>
            <w:sz w:val="22"/>
            <w:szCs w:val="22"/>
            <w:lang w:eastAsia="en-US" w:bidi="gu-IN"/>
          </w:rPr>
          <w:tab/>
        </w:r>
        <w:r w:rsidRPr="00AB1FF4">
          <w:rPr>
            <w:rStyle w:val="Hyperlink"/>
          </w:rPr>
          <w:t>Introduction</w:t>
        </w:r>
        <w:r>
          <w:rPr>
            <w:webHidden/>
          </w:rPr>
          <w:tab/>
        </w:r>
        <w:r>
          <w:rPr>
            <w:webHidden/>
          </w:rPr>
          <w:fldChar w:fldCharType="begin"/>
        </w:r>
        <w:r>
          <w:rPr>
            <w:webHidden/>
          </w:rPr>
          <w:instrText xml:space="preserve"> PAGEREF _Toc87217977 \h </w:instrText>
        </w:r>
        <w:r>
          <w:rPr>
            <w:webHidden/>
          </w:rPr>
        </w:r>
        <w:r>
          <w:rPr>
            <w:webHidden/>
          </w:rPr>
          <w:fldChar w:fldCharType="separate"/>
        </w:r>
        <w:r>
          <w:rPr>
            <w:webHidden/>
          </w:rPr>
          <w:t>1</w:t>
        </w:r>
        <w:r>
          <w:rPr>
            <w:webHidden/>
          </w:rPr>
          <w:fldChar w:fldCharType="end"/>
        </w:r>
      </w:hyperlink>
    </w:p>
    <w:p w14:paraId="2345B5DD" w14:textId="2CA2DE4E"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7978" w:history="1">
        <w:r w:rsidRPr="00AB1FF4">
          <w:rPr>
            <w:rStyle w:val="Hyperlink"/>
            <w:lang w:val="en-IN"/>
          </w:rPr>
          <w:t>1.1.</w:t>
        </w:r>
        <w:r>
          <w:rPr>
            <w:rFonts w:asciiTheme="minorHAnsi" w:eastAsiaTheme="minorEastAsia" w:hAnsiTheme="minorHAnsi" w:cstheme="minorBidi"/>
            <w:sz w:val="22"/>
            <w:szCs w:val="22"/>
            <w:lang w:eastAsia="en-US" w:bidi="gu-IN"/>
          </w:rPr>
          <w:tab/>
        </w:r>
        <w:r w:rsidRPr="00AB1FF4">
          <w:rPr>
            <w:rStyle w:val="Hyperlink"/>
          </w:rPr>
          <w:t>Scope Of The Thesis</w:t>
        </w:r>
        <w:r>
          <w:rPr>
            <w:webHidden/>
          </w:rPr>
          <w:tab/>
        </w:r>
        <w:r>
          <w:rPr>
            <w:webHidden/>
          </w:rPr>
          <w:fldChar w:fldCharType="begin"/>
        </w:r>
        <w:r>
          <w:rPr>
            <w:webHidden/>
          </w:rPr>
          <w:instrText xml:space="preserve"> PAGEREF _Toc87217978 \h </w:instrText>
        </w:r>
        <w:r>
          <w:rPr>
            <w:webHidden/>
          </w:rPr>
        </w:r>
        <w:r>
          <w:rPr>
            <w:webHidden/>
          </w:rPr>
          <w:fldChar w:fldCharType="separate"/>
        </w:r>
        <w:r>
          <w:rPr>
            <w:webHidden/>
          </w:rPr>
          <w:t>2</w:t>
        </w:r>
        <w:r>
          <w:rPr>
            <w:webHidden/>
          </w:rPr>
          <w:fldChar w:fldCharType="end"/>
        </w:r>
      </w:hyperlink>
    </w:p>
    <w:p w14:paraId="445E91DD" w14:textId="08233B27"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7979" w:history="1">
        <w:r w:rsidRPr="00AB1FF4">
          <w:rPr>
            <w:rStyle w:val="Hyperlink"/>
            <w:lang w:val="en-IN"/>
          </w:rPr>
          <w:t>1.2.</w:t>
        </w:r>
        <w:r>
          <w:rPr>
            <w:rFonts w:asciiTheme="minorHAnsi" w:eastAsiaTheme="minorEastAsia" w:hAnsiTheme="minorHAnsi" w:cstheme="minorBidi"/>
            <w:sz w:val="22"/>
            <w:szCs w:val="22"/>
            <w:lang w:eastAsia="en-US" w:bidi="gu-IN"/>
          </w:rPr>
          <w:tab/>
        </w:r>
        <w:r w:rsidRPr="00AB1FF4">
          <w:rPr>
            <w:rStyle w:val="Hyperlink"/>
          </w:rPr>
          <w:t>MQTT Protocol</w:t>
        </w:r>
        <w:r>
          <w:rPr>
            <w:webHidden/>
          </w:rPr>
          <w:tab/>
        </w:r>
        <w:r>
          <w:rPr>
            <w:webHidden/>
          </w:rPr>
          <w:fldChar w:fldCharType="begin"/>
        </w:r>
        <w:r>
          <w:rPr>
            <w:webHidden/>
          </w:rPr>
          <w:instrText xml:space="preserve"> PAGEREF _Toc87217979 \h </w:instrText>
        </w:r>
        <w:r>
          <w:rPr>
            <w:webHidden/>
          </w:rPr>
        </w:r>
        <w:r>
          <w:rPr>
            <w:webHidden/>
          </w:rPr>
          <w:fldChar w:fldCharType="separate"/>
        </w:r>
        <w:r>
          <w:rPr>
            <w:webHidden/>
          </w:rPr>
          <w:t>2</w:t>
        </w:r>
        <w:r>
          <w:rPr>
            <w:webHidden/>
          </w:rPr>
          <w:fldChar w:fldCharType="end"/>
        </w:r>
      </w:hyperlink>
    </w:p>
    <w:p w14:paraId="7B0E960F" w14:textId="44A5D11A"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7980" w:history="1">
        <w:r w:rsidRPr="00AB1FF4">
          <w:rPr>
            <w:rStyle w:val="Hyperlink"/>
            <w:lang w:val="en-IN"/>
          </w:rPr>
          <w:t>1.3.</w:t>
        </w:r>
        <w:r>
          <w:rPr>
            <w:rFonts w:asciiTheme="minorHAnsi" w:eastAsiaTheme="minorEastAsia" w:hAnsiTheme="minorHAnsi" w:cstheme="minorBidi"/>
            <w:sz w:val="22"/>
            <w:szCs w:val="22"/>
            <w:lang w:eastAsia="en-US" w:bidi="gu-IN"/>
          </w:rPr>
          <w:tab/>
        </w:r>
        <w:r w:rsidRPr="00AB1FF4">
          <w:rPr>
            <w:rStyle w:val="Hyperlink"/>
          </w:rPr>
          <w:t>MQTT Broker</w:t>
        </w:r>
        <w:r>
          <w:rPr>
            <w:webHidden/>
          </w:rPr>
          <w:tab/>
        </w:r>
        <w:r>
          <w:rPr>
            <w:webHidden/>
          </w:rPr>
          <w:fldChar w:fldCharType="begin"/>
        </w:r>
        <w:r>
          <w:rPr>
            <w:webHidden/>
          </w:rPr>
          <w:instrText xml:space="preserve"> PAGEREF _Toc87217980 \h </w:instrText>
        </w:r>
        <w:r>
          <w:rPr>
            <w:webHidden/>
          </w:rPr>
        </w:r>
        <w:r>
          <w:rPr>
            <w:webHidden/>
          </w:rPr>
          <w:fldChar w:fldCharType="separate"/>
        </w:r>
        <w:r>
          <w:rPr>
            <w:webHidden/>
          </w:rPr>
          <w:t>3</w:t>
        </w:r>
        <w:r>
          <w:rPr>
            <w:webHidden/>
          </w:rPr>
          <w:fldChar w:fldCharType="end"/>
        </w:r>
      </w:hyperlink>
    </w:p>
    <w:p w14:paraId="799FC84A" w14:textId="5E2A558A"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7981" w:history="1">
        <w:r w:rsidRPr="00AB1FF4">
          <w:rPr>
            <w:rStyle w:val="Hyperlink"/>
            <w:lang w:val="en-IN"/>
          </w:rPr>
          <w:t>1.4.</w:t>
        </w:r>
        <w:r>
          <w:rPr>
            <w:rFonts w:asciiTheme="minorHAnsi" w:eastAsiaTheme="minorEastAsia" w:hAnsiTheme="minorHAnsi" w:cstheme="minorBidi"/>
            <w:sz w:val="22"/>
            <w:szCs w:val="22"/>
            <w:lang w:eastAsia="en-US" w:bidi="gu-IN"/>
          </w:rPr>
          <w:tab/>
        </w:r>
        <w:r w:rsidRPr="00AB1FF4">
          <w:rPr>
            <w:rStyle w:val="Hyperlink"/>
          </w:rPr>
          <w:t>Payload</w:t>
        </w:r>
        <w:r>
          <w:rPr>
            <w:webHidden/>
          </w:rPr>
          <w:tab/>
        </w:r>
        <w:r>
          <w:rPr>
            <w:webHidden/>
          </w:rPr>
          <w:fldChar w:fldCharType="begin"/>
        </w:r>
        <w:r>
          <w:rPr>
            <w:webHidden/>
          </w:rPr>
          <w:instrText xml:space="preserve"> PAGEREF _Toc87217981 \h </w:instrText>
        </w:r>
        <w:r>
          <w:rPr>
            <w:webHidden/>
          </w:rPr>
        </w:r>
        <w:r>
          <w:rPr>
            <w:webHidden/>
          </w:rPr>
          <w:fldChar w:fldCharType="separate"/>
        </w:r>
        <w:r>
          <w:rPr>
            <w:webHidden/>
          </w:rPr>
          <w:t>4</w:t>
        </w:r>
        <w:r>
          <w:rPr>
            <w:webHidden/>
          </w:rPr>
          <w:fldChar w:fldCharType="end"/>
        </w:r>
      </w:hyperlink>
    </w:p>
    <w:p w14:paraId="01D3AF0E" w14:textId="3F3F1E46"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7982" w:history="1">
        <w:r w:rsidRPr="00AB1FF4">
          <w:rPr>
            <w:rStyle w:val="Hyperlink"/>
            <w:lang w:val="en-IN"/>
          </w:rPr>
          <w:t>1.5.</w:t>
        </w:r>
        <w:r>
          <w:rPr>
            <w:rFonts w:asciiTheme="minorHAnsi" w:eastAsiaTheme="minorEastAsia" w:hAnsiTheme="minorHAnsi" w:cstheme="minorBidi"/>
            <w:sz w:val="22"/>
            <w:szCs w:val="22"/>
            <w:lang w:eastAsia="en-US" w:bidi="gu-IN"/>
          </w:rPr>
          <w:tab/>
        </w:r>
        <w:r w:rsidRPr="00AB1FF4">
          <w:rPr>
            <w:rStyle w:val="Hyperlink"/>
          </w:rPr>
          <w:t>Wildcards</w:t>
        </w:r>
        <w:r>
          <w:rPr>
            <w:webHidden/>
          </w:rPr>
          <w:tab/>
        </w:r>
        <w:r>
          <w:rPr>
            <w:webHidden/>
          </w:rPr>
          <w:fldChar w:fldCharType="begin"/>
        </w:r>
        <w:r>
          <w:rPr>
            <w:webHidden/>
          </w:rPr>
          <w:instrText xml:space="preserve"> PAGEREF _Toc87217982 \h </w:instrText>
        </w:r>
        <w:r>
          <w:rPr>
            <w:webHidden/>
          </w:rPr>
        </w:r>
        <w:r>
          <w:rPr>
            <w:webHidden/>
          </w:rPr>
          <w:fldChar w:fldCharType="separate"/>
        </w:r>
        <w:r>
          <w:rPr>
            <w:webHidden/>
          </w:rPr>
          <w:t>6</w:t>
        </w:r>
        <w:r>
          <w:rPr>
            <w:webHidden/>
          </w:rPr>
          <w:fldChar w:fldCharType="end"/>
        </w:r>
      </w:hyperlink>
    </w:p>
    <w:p w14:paraId="30EF5C6A" w14:textId="3C045338"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7983" w:history="1">
        <w:r w:rsidRPr="00AB1FF4">
          <w:rPr>
            <w:rStyle w:val="Hyperlink"/>
            <w:lang w:val="en-IN"/>
          </w:rPr>
          <w:t>1.6.</w:t>
        </w:r>
        <w:r>
          <w:rPr>
            <w:rFonts w:asciiTheme="minorHAnsi" w:eastAsiaTheme="minorEastAsia" w:hAnsiTheme="minorHAnsi" w:cstheme="minorBidi"/>
            <w:sz w:val="22"/>
            <w:szCs w:val="22"/>
            <w:lang w:eastAsia="en-US" w:bidi="gu-IN"/>
          </w:rPr>
          <w:tab/>
        </w:r>
        <w:r w:rsidRPr="00AB1FF4">
          <w:rPr>
            <w:rStyle w:val="Hyperlink"/>
            <w:lang w:val="en-GB"/>
          </w:rPr>
          <w:t>Latency</w:t>
        </w:r>
        <w:r>
          <w:rPr>
            <w:webHidden/>
          </w:rPr>
          <w:tab/>
        </w:r>
        <w:r>
          <w:rPr>
            <w:webHidden/>
          </w:rPr>
          <w:fldChar w:fldCharType="begin"/>
        </w:r>
        <w:r>
          <w:rPr>
            <w:webHidden/>
          </w:rPr>
          <w:instrText xml:space="preserve"> PAGEREF _Toc87217983 \h </w:instrText>
        </w:r>
        <w:r>
          <w:rPr>
            <w:webHidden/>
          </w:rPr>
        </w:r>
        <w:r>
          <w:rPr>
            <w:webHidden/>
          </w:rPr>
          <w:fldChar w:fldCharType="separate"/>
        </w:r>
        <w:r>
          <w:rPr>
            <w:webHidden/>
          </w:rPr>
          <w:t>7</w:t>
        </w:r>
        <w:r>
          <w:rPr>
            <w:webHidden/>
          </w:rPr>
          <w:fldChar w:fldCharType="end"/>
        </w:r>
      </w:hyperlink>
    </w:p>
    <w:p w14:paraId="69B92E6B" w14:textId="08FCC9DC" w:rsidR="00616D96" w:rsidRDefault="00616D96">
      <w:pPr>
        <w:pStyle w:val="TOC1"/>
        <w:tabs>
          <w:tab w:val="left" w:pos="480"/>
          <w:tab w:val="right" w:leader="dot" w:pos="8778"/>
        </w:tabs>
        <w:rPr>
          <w:rFonts w:asciiTheme="minorHAnsi" w:eastAsiaTheme="minorEastAsia" w:hAnsiTheme="minorHAnsi" w:cstheme="minorBidi"/>
          <w:sz w:val="22"/>
          <w:szCs w:val="22"/>
          <w:lang w:eastAsia="en-US" w:bidi="gu-IN"/>
        </w:rPr>
      </w:pPr>
      <w:hyperlink w:anchor="_Toc87217984" w:history="1">
        <w:r w:rsidRPr="00AB1FF4">
          <w:rPr>
            <w:rStyle w:val="Hyperlink"/>
          </w:rPr>
          <w:t>2.</w:t>
        </w:r>
        <w:r>
          <w:rPr>
            <w:rFonts w:asciiTheme="minorHAnsi" w:eastAsiaTheme="minorEastAsia" w:hAnsiTheme="minorHAnsi" w:cstheme="minorBidi"/>
            <w:sz w:val="22"/>
            <w:szCs w:val="22"/>
            <w:lang w:eastAsia="en-US" w:bidi="gu-IN"/>
          </w:rPr>
          <w:tab/>
        </w:r>
        <w:r w:rsidRPr="00AB1FF4">
          <w:rPr>
            <w:rStyle w:val="Hyperlink"/>
          </w:rPr>
          <w:t>Related Work</w:t>
        </w:r>
        <w:r>
          <w:rPr>
            <w:webHidden/>
          </w:rPr>
          <w:tab/>
        </w:r>
        <w:r>
          <w:rPr>
            <w:webHidden/>
          </w:rPr>
          <w:fldChar w:fldCharType="begin"/>
        </w:r>
        <w:r>
          <w:rPr>
            <w:webHidden/>
          </w:rPr>
          <w:instrText xml:space="preserve"> PAGEREF _Toc87217984 \h </w:instrText>
        </w:r>
        <w:r>
          <w:rPr>
            <w:webHidden/>
          </w:rPr>
        </w:r>
        <w:r>
          <w:rPr>
            <w:webHidden/>
          </w:rPr>
          <w:fldChar w:fldCharType="separate"/>
        </w:r>
        <w:r>
          <w:rPr>
            <w:webHidden/>
          </w:rPr>
          <w:t>8</w:t>
        </w:r>
        <w:r>
          <w:rPr>
            <w:webHidden/>
          </w:rPr>
          <w:fldChar w:fldCharType="end"/>
        </w:r>
      </w:hyperlink>
    </w:p>
    <w:p w14:paraId="00369C89" w14:textId="0BAB13AE"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7985" w:history="1">
        <w:r w:rsidRPr="00AB1FF4">
          <w:rPr>
            <w:rStyle w:val="Hyperlink"/>
            <w:lang w:val="en-IN"/>
          </w:rPr>
          <w:t>2.1.</w:t>
        </w:r>
        <w:r>
          <w:rPr>
            <w:rFonts w:asciiTheme="minorHAnsi" w:eastAsiaTheme="minorEastAsia" w:hAnsiTheme="minorHAnsi" w:cstheme="minorBidi"/>
            <w:sz w:val="22"/>
            <w:szCs w:val="22"/>
            <w:lang w:eastAsia="en-US" w:bidi="gu-IN"/>
          </w:rPr>
          <w:tab/>
        </w:r>
        <w:r w:rsidRPr="00AB1FF4">
          <w:rPr>
            <w:rStyle w:val="Hyperlink"/>
          </w:rPr>
          <w:t>Literature Review</w:t>
        </w:r>
        <w:r>
          <w:rPr>
            <w:webHidden/>
          </w:rPr>
          <w:tab/>
        </w:r>
        <w:r>
          <w:rPr>
            <w:webHidden/>
          </w:rPr>
          <w:fldChar w:fldCharType="begin"/>
        </w:r>
        <w:r>
          <w:rPr>
            <w:webHidden/>
          </w:rPr>
          <w:instrText xml:space="preserve"> PAGEREF _Toc87217985 \h </w:instrText>
        </w:r>
        <w:r>
          <w:rPr>
            <w:webHidden/>
          </w:rPr>
        </w:r>
        <w:r>
          <w:rPr>
            <w:webHidden/>
          </w:rPr>
          <w:fldChar w:fldCharType="separate"/>
        </w:r>
        <w:r>
          <w:rPr>
            <w:webHidden/>
          </w:rPr>
          <w:t>8</w:t>
        </w:r>
        <w:r>
          <w:rPr>
            <w:webHidden/>
          </w:rPr>
          <w:fldChar w:fldCharType="end"/>
        </w:r>
      </w:hyperlink>
    </w:p>
    <w:p w14:paraId="4A1FE931" w14:textId="6CFF8D2B"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7986" w:history="1">
        <w:r w:rsidRPr="00AB1FF4">
          <w:rPr>
            <w:rStyle w:val="Hyperlink"/>
            <w:lang w:val="en-IN"/>
          </w:rPr>
          <w:t>2.2.</w:t>
        </w:r>
        <w:r>
          <w:rPr>
            <w:rFonts w:asciiTheme="minorHAnsi" w:eastAsiaTheme="minorEastAsia" w:hAnsiTheme="minorHAnsi" w:cstheme="minorBidi"/>
            <w:sz w:val="22"/>
            <w:szCs w:val="22"/>
            <w:lang w:eastAsia="en-US" w:bidi="gu-IN"/>
          </w:rPr>
          <w:tab/>
        </w:r>
        <w:r w:rsidRPr="00AB1FF4">
          <w:rPr>
            <w:rStyle w:val="Hyperlink"/>
          </w:rPr>
          <w:t>Research Areas</w:t>
        </w:r>
        <w:r>
          <w:rPr>
            <w:webHidden/>
          </w:rPr>
          <w:tab/>
        </w:r>
        <w:r>
          <w:rPr>
            <w:webHidden/>
          </w:rPr>
          <w:fldChar w:fldCharType="begin"/>
        </w:r>
        <w:r>
          <w:rPr>
            <w:webHidden/>
          </w:rPr>
          <w:instrText xml:space="preserve"> PAGEREF _Toc87217986 \h </w:instrText>
        </w:r>
        <w:r>
          <w:rPr>
            <w:webHidden/>
          </w:rPr>
        </w:r>
        <w:r>
          <w:rPr>
            <w:webHidden/>
          </w:rPr>
          <w:fldChar w:fldCharType="separate"/>
        </w:r>
        <w:r>
          <w:rPr>
            <w:webHidden/>
          </w:rPr>
          <w:t>10</w:t>
        </w:r>
        <w:r>
          <w:rPr>
            <w:webHidden/>
          </w:rPr>
          <w:fldChar w:fldCharType="end"/>
        </w:r>
      </w:hyperlink>
    </w:p>
    <w:p w14:paraId="4541EA33" w14:textId="2FA27ACD"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7987" w:history="1">
        <w:r w:rsidRPr="00AB1FF4">
          <w:rPr>
            <w:rStyle w:val="Hyperlink"/>
          </w:rPr>
          <w:t>2.2.1.</w:t>
        </w:r>
        <w:r>
          <w:rPr>
            <w:rFonts w:asciiTheme="minorHAnsi" w:eastAsiaTheme="minorEastAsia" w:hAnsiTheme="minorHAnsi" w:cstheme="minorBidi"/>
            <w:sz w:val="22"/>
            <w:szCs w:val="22"/>
            <w:lang w:eastAsia="en-US" w:bidi="gu-IN"/>
          </w:rPr>
          <w:tab/>
        </w:r>
        <w:r w:rsidRPr="00AB1FF4">
          <w:rPr>
            <w:rStyle w:val="Hyperlink"/>
          </w:rPr>
          <w:t>Current Advance in Protocol Performance Benchmark</w:t>
        </w:r>
        <w:r>
          <w:rPr>
            <w:webHidden/>
          </w:rPr>
          <w:tab/>
        </w:r>
        <w:r>
          <w:rPr>
            <w:webHidden/>
          </w:rPr>
          <w:fldChar w:fldCharType="begin"/>
        </w:r>
        <w:r>
          <w:rPr>
            <w:webHidden/>
          </w:rPr>
          <w:instrText xml:space="preserve"> PAGEREF _Toc87217987 \h </w:instrText>
        </w:r>
        <w:r>
          <w:rPr>
            <w:webHidden/>
          </w:rPr>
        </w:r>
        <w:r>
          <w:rPr>
            <w:webHidden/>
          </w:rPr>
          <w:fldChar w:fldCharType="separate"/>
        </w:r>
        <w:r>
          <w:rPr>
            <w:webHidden/>
          </w:rPr>
          <w:t>10</w:t>
        </w:r>
        <w:r>
          <w:rPr>
            <w:webHidden/>
          </w:rPr>
          <w:fldChar w:fldCharType="end"/>
        </w:r>
      </w:hyperlink>
    </w:p>
    <w:p w14:paraId="0CC26FE3" w14:textId="69DF9241"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7988" w:history="1">
        <w:r w:rsidRPr="00AB1FF4">
          <w:rPr>
            <w:rStyle w:val="Hyperlink"/>
          </w:rPr>
          <w:t>2.2.2.</w:t>
        </w:r>
        <w:r>
          <w:rPr>
            <w:rFonts w:asciiTheme="minorHAnsi" w:eastAsiaTheme="minorEastAsia" w:hAnsiTheme="minorHAnsi" w:cstheme="minorBidi"/>
            <w:sz w:val="22"/>
            <w:szCs w:val="22"/>
            <w:lang w:eastAsia="en-US" w:bidi="gu-IN"/>
          </w:rPr>
          <w:tab/>
        </w:r>
        <w:r w:rsidRPr="00AB1FF4">
          <w:rPr>
            <w:rStyle w:val="Hyperlink"/>
          </w:rPr>
          <w:t>MQTT Connection</w:t>
        </w:r>
        <w:r>
          <w:rPr>
            <w:webHidden/>
          </w:rPr>
          <w:tab/>
        </w:r>
        <w:r>
          <w:rPr>
            <w:webHidden/>
          </w:rPr>
          <w:fldChar w:fldCharType="begin"/>
        </w:r>
        <w:r>
          <w:rPr>
            <w:webHidden/>
          </w:rPr>
          <w:instrText xml:space="preserve"> PAGEREF _Toc87217988 \h </w:instrText>
        </w:r>
        <w:r>
          <w:rPr>
            <w:webHidden/>
          </w:rPr>
        </w:r>
        <w:r>
          <w:rPr>
            <w:webHidden/>
          </w:rPr>
          <w:fldChar w:fldCharType="separate"/>
        </w:r>
        <w:r>
          <w:rPr>
            <w:webHidden/>
          </w:rPr>
          <w:t>11</w:t>
        </w:r>
        <w:r>
          <w:rPr>
            <w:webHidden/>
          </w:rPr>
          <w:fldChar w:fldCharType="end"/>
        </w:r>
      </w:hyperlink>
    </w:p>
    <w:p w14:paraId="1A4B0446" w14:textId="7BAF44C9"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7989" w:history="1">
        <w:r w:rsidRPr="00AB1FF4">
          <w:rPr>
            <w:rStyle w:val="Hyperlink"/>
          </w:rPr>
          <w:t>2.2.3.</w:t>
        </w:r>
        <w:r>
          <w:rPr>
            <w:rFonts w:asciiTheme="minorHAnsi" w:eastAsiaTheme="minorEastAsia" w:hAnsiTheme="minorHAnsi" w:cstheme="minorBidi"/>
            <w:sz w:val="22"/>
            <w:szCs w:val="22"/>
            <w:lang w:eastAsia="en-US" w:bidi="gu-IN"/>
          </w:rPr>
          <w:tab/>
        </w:r>
        <w:r w:rsidRPr="00AB1FF4">
          <w:rPr>
            <w:rStyle w:val="Hyperlink"/>
          </w:rPr>
          <w:t>Published Messages</w:t>
        </w:r>
        <w:r>
          <w:rPr>
            <w:webHidden/>
          </w:rPr>
          <w:tab/>
        </w:r>
        <w:r>
          <w:rPr>
            <w:webHidden/>
          </w:rPr>
          <w:fldChar w:fldCharType="begin"/>
        </w:r>
        <w:r>
          <w:rPr>
            <w:webHidden/>
          </w:rPr>
          <w:instrText xml:space="preserve"> PAGEREF _Toc87217989 \h </w:instrText>
        </w:r>
        <w:r>
          <w:rPr>
            <w:webHidden/>
          </w:rPr>
        </w:r>
        <w:r>
          <w:rPr>
            <w:webHidden/>
          </w:rPr>
          <w:fldChar w:fldCharType="separate"/>
        </w:r>
        <w:r>
          <w:rPr>
            <w:webHidden/>
          </w:rPr>
          <w:t>14</w:t>
        </w:r>
        <w:r>
          <w:rPr>
            <w:webHidden/>
          </w:rPr>
          <w:fldChar w:fldCharType="end"/>
        </w:r>
      </w:hyperlink>
    </w:p>
    <w:p w14:paraId="4AEFBCBB" w14:textId="4D27D838"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7990" w:history="1">
        <w:r w:rsidRPr="00AB1FF4">
          <w:rPr>
            <w:rStyle w:val="Hyperlink"/>
          </w:rPr>
          <w:t>2.2.4.</w:t>
        </w:r>
        <w:r>
          <w:rPr>
            <w:rFonts w:asciiTheme="minorHAnsi" w:eastAsiaTheme="minorEastAsia" w:hAnsiTheme="minorHAnsi" w:cstheme="minorBidi"/>
            <w:sz w:val="22"/>
            <w:szCs w:val="22"/>
            <w:lang w:eastAsia="en-US" w:bidi="gu-IN"/>
          </w:rPr>
          <w:tab/>
        </w:r>
        <w:r w:rsidRPr="00AB1FF4">
          <w:rPr>
            <w:rStyle w:val="Hyperlink"/>
          </w:rPr>
          <w:t>Publishing Messages and The Retain Flag</w:t>
        </w:r>
        <w:r>
          <w:rPr>
            <w:webHidden/>
          </w:rPr>
          <w:tab/>
        </w:r>
        <w:r>
          <w:rPr>
            <w:webHidden/>
          </w:rPr>
          <w:fldChar w:fldCharType="begin"/>
        </w:r>
        <w:r>
          <w:rPr>
            <w:webHidden/>
          </w:rPr>
          <w:instrText xml:space="preserve"> PAGEREF _Toc87217990 \h </w:instrText>
        </w:r>
        <w:r>
          <w:rPr>
            <w:webHidden/>
          </w:rPr>
        </w:r>
        <w:r>
          <w:rPr>
            <w:webHidden/>
          </w:rPr>
          <w:fldChar w:fldCharType="separate"/>
        </w:r>
        <w:r>
          <w:rPr>
            <w:webHidden/>
          </w:rPr>
          <w:t>14</w:t>
        </w:r>
        <w:r>
          <w:rPr>
            <w:webHidden/>
          </w:rPr>
          <w:fldChar w:fldCharType="end"/>
        </w:r>
      </w:hyperlink>
    </w:p>
    <w:p w14:paraId="6A2840D3" w14:textId="2F6B5288"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7991" w:history="1">
        <w:r w:rsidRPr="00AB1FF4">
          <w:rPr>
            <w:rStyle w:val="Hyperlink"/>
          </w:rPr>
          <w:t>2.2.5.</w:t>
        </w:r>
        <w:r>
          <w:rPr>
            <w:rFonts w:asciiTheme="minorHAnsi" w:eastAsiaTheme="minorEastAsia" w:hAnsiTheme="minorHAnsi" w:cstheme="minorBidi"/>
            <w:sz w:val="22"/>
            <w:szCs w:val="22"/>
            <w:lang w:eastAsia="en-US" w:bidi="gu-IN"/>
          </w:rPr>
          <w:tab/>
        </w:r>
        <w:r w:rsidRPr="00AB1FF4">
          <w:rPr>
            <w:rStyle w:val="Hyperlink"/>
          </w:rPr>
          <w:t>Subscribing to Topics</w:t>
        </w:r>
        <w:r>
          <w:rPr>
            <w:webHidden/>
          </w:rPr>
          <w:tab/>
        </w:r>
        <w:r>
          <w:rPr>
            <w:webHidden/>
          </w:rPr>
          <w:fldChar w:fldCharType="begin"/>
        </w:r>
        <w:r>
          <w:rPr>
            <w:webHidden/>
          </w:rPr>
          <w:instrText xml:space="preserve"> PAGEREF _Toc87217991 \h </w:instrText>
        </w:r>
        <w:r>
          <w:rPr>
            <w:webHidden/>
          </w:rPr>
        </w:r>
        <w:r>
          <w:rPr>
            <w:webHidden/>
          </w:rPr>
          <w:fldChar w:fldCharType="separate"/>
        </w:r>
        <w:r>
          <w:rPr>
            <w:webHidden/>
          </w:rPr>
          <w:t>15</w:t>
        </w:r>
        <w:r>
          <w:rPr>
            <w:webHidden/>
          </w:rPr>
          <w:fldChar w:fldCharType="end"/>
        </w:r>
      </w:hyperlink>
    </w:p>
    <w:p w14:paraId="254BD843" w14:textId="5DDAAB54"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7992" w:history="1">
        <w:r w:rsidRPr="00AB1FF4">
          <w:rPr>
            <w:rStyle w:val="Hyperlink"/>
            <w:lang w:val="en-GB"/>
          </w:rPr>
          <w:t>2.2.6.</w:t>
        </w:r>
        <w:r>
          <w:rPr>
            <w:rFonts w:asciiTheme="minorHAnsi" w:eastAsiaTheme="minorEastAsia" w:hAnsiTheme="minorHAnsi" w:cstheme="minorBidi"/>
            <w:sz w:val="22"/>
            <w:szCs w:val="22"/>
            <w:lang w:eastAsia="en-US" w:bidi="gu-IN"/>
          </w:rPr>
          <w:tab/>
        </w:r>
        <w:r w:rsidRPr="00AB1FF4">
          <w:rPr>
            <w:rStyle w:val="Hyperlink"/>
            <w:lang w:val="en-GB"/>
          </w:rPr>
          <w:t>Multiple Subscribers for Same Topic</w:t>
        </w:r>
        <w:r>
          <w:rPr>
            <w:webHidden/>
          </w:rPr>
          <w:tab/>
        </w:r>
        <w:r>
          <w:rPr>
            <w:webHidden/>
          </w:rPr>
          <w:fldChar w:fldCharType="begin"/>
        </w:r>
        <w:r>
          <w:rPr>
            <w:webHidden/>
          </w:rPr>
          <w:instrText xml:space="preserve"> PAGEREF _Toc87217992 \h </w:instrText>
        </w:r>
        <w:r>
          <w:rPr>
            <w:webHidden/>
          </w:rPr>
        </w:r>
        <w:r>
          <w:rPr>
            <w:webHidden/>
          </w:rPr>
          <w:fldChar w:fldCharType="separate"/>
        </w:r>
        <w:r>
          <w:rPr>
            <w:webHidden/>
          </w:rPr>
          <w:t>15</w:t>
        </w:r>
        <w:r>
          <w:rPr>
            <w:webHidden/>
          </w:rPr>
          <w:fldChar w:fldCharType="end"/>
        </w:r>
      </w:hyperlink>
    </w:p>
    <w:p w14:paraId="69B4549C" w14:textId="1E4DE211"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7993" w:history="1">
        <w:r w:rsidRPr="00AB1FF4">
          <w:rPr>
            <w:rStyle w:val="Hyperlink"/>
            <w:lang w:val="en-GB"/>
          </w:rPr>
          <w:t>2.2.7.</w:t>
        </w:r>
        <w:r>
          <w:rPr>
            <w:rFonts w:asciiTheme="minorHAnsi" w:eastAsiaTheme="minorEastAsia" w:hAnsiTheme="minorHAnsi" w:cstheme="minorBidi"/>
            <w:sz w:val="22"/>
            <w:szCs w:val="22"/>
            <w:lang w:eastAsia="en-US" w:bidi="gu-IN"/>
          </w:rPr>
          <w:tab/>
        </w:r>
        <w:r w:rsidRPr="00AB1FF4">
          <w:rPr>
            <w:rStyle w:val="Hyperlink"/>
            <w:lang w:val="en-GB"/>
          </w:rPr>
          <w:t>Quality of Service (QoS)</w:t>
        </w:r>
        <w:r>
          <w:rPr>
            <w:webHidden/>
          </w:rPr>
          <w:tab/>
        </w:r>
        <w:r>
          <w:rPr>
            <w:webHidden/>
          </w:rPr>
          <w:fldChar w:fldCharType="begin"/>
        </w:r>
        <w:r>
          <w:rPr>
            <w:webHidden/>
          </w:rPr>
          <w:instrText xml:space="preserve"> PAGEREF _Toc87217993 \h </w:instrText>
        </w:r>
        <w:r>
          <w:rPr>
            <w:webHidden/>
          </w:rPr>
        </w:r>
        <w:r>
          <w:rPr>
            <w:webHidden/>
          </w:rPr>
          <w:fldChar w:fldCharType="separate"/>
        </w:r>
        <w:r>
          <w:rPr>
            <w:webHidden/>
          </w:rPr>
          <w:t>16</w:t>
        </w:r>
        <w:r>
          <w:rPr>
            <w:webHidden/>
          </w:rPr>
          <w:fldChar w:fldCharType="end"/>
        </w:r>
      </w:hyperlink>
    </w:p>
    <w:p w14:paraId="461ECF72" w14:textId="15032EEC"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7994" w:history="1">
        <w:r w:rsidRPr="00AB1FF4">
          <w:rPr>
            <w:rStyle w:val="Hyperlink"/>
          </w:rPr>
          <w:t>2.2.8.</w:t>
        </w:r>
        <w:r>
          <w:rPr>
            <w:rFonts w:asciiTheme="minorHAnsi" w:eastAsiaTheme="minorEastAsia" w:hAnsiTheme="minorHAnsi" w:cstheme="minorBidi"/>
            <w:sz w:val="22"/>
            <w:szCs w:val="22"/>
            <w:lang w:eastAsia="en-US" w:bidi="gu-IN"/>
          </w:rPr>
          <w:tab/>
        </w:r>
        <w:r w:rsidRPr="00AB1FF4">
          <w:rPr>
            <w:rStyle w:val="Hyperlink"/>
          </w:rPr>
          <w:t>Persistent Connections and Clean Sessions</w:t>
        </w:r>
        <w:r>
          <w:rPr>
            <w:webHidden/>
          </w:rPr>
          <w:tab/>
        </w:r>
        <w:r>
          <w:rPr>
            <w:webHidden/>
          </w:rPr>
          <w:fldChar w:fldCharType="begin"/>
        </w:r>
        <w:r>
          <w:rPr>
            <w:webHidden/>
          </w:rPr>
          <w:instrText xml:space="preserve"> PAGEREF _Toc87217994 \h </w:instrText>
        </w:r>
        <w:r>
          <w:rPr>
            <w:webHidden/>
          </w:rPr>
        </w:r>
        <w:r>
          <w:rPr>
            <w:webHidden/>
          </w:rPr>
          <w:fldChar w:fldCharType="separate"/>
        </w:r>
        <w:r>
          <w:rPr>
            <w:webHidden/>
          </w:rPr>
          <w:t>18</w:t>
        </w:r>
        <w:r>
          <w:rPr>
            <w:webHidden/>
          </w:rPr>
          <w:fldChar w:fldCharType="end"/>
        </w:r>
      </w:hyperlink>
    </w:p>
    <w:p w14:paraId="27091C09" w14:textId="115CB0C3"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7995" w:history="1">
        <w:r w:rsidRPr="00AB1FF4">
          <w:rPr>
            <w:rStyle w:val="Hyperlink"/>
          </w:rPr>
          <w:t>2.2.9.</w:t>
        </w:r>
        <w:r>
          <w:rPr>
            <w:rFonts w:asciiTheme="minorHAnsi" w:eastAsiaTheme="minorEastAsia" w:hAnsiTheme="minorHAnsi" w:cstheme="minorBidi"/>
            <w:sz w:val="22"/>
            <w:szCs w:val="22"/>
            <w:lang w:eastAsia="en-US" w:bidi="gu-IN"/>
          </w:rPr>
          <w:tab/>
        </w:r>
        <w:r w:rsidRPr="00AB1FF4">
          <w:rPr>
            <w:rStyle w:val="Hyperlink"/>
          </w:rPr>
          <w:t>The Last Will</w:t>
        </w:r>
        <w:r>
          <w:rPr>
            <w:webHidden/>
          </w:rPr>
          <w:tab/>
        </w:r>
        <w:r>
          <w:rPr>
            <w:webHidden/>
          </w:rPr>
          <w:fldChar w:fldCharType="begin"/>
        </w:r>
        <w:r>
          <w:rPr>
            <w:webHidden/>
          </w:rPr>
          <w:instrText xml:space="preserve"> PAGEREF _Toc87217995 \h </w:instrText>
        </w:r>
        <w:r>
          <w:rPr>
            <w:webHidden/>
          </w:rPr>
        </w:r>
        <w:r>
          <w:rPr>
            <w:webHidden/>
          </w:rPr>
          <w:fldChar w:fldCharType="separate"/>
        </w:r>
        <w:r>
          <w:rPr>
            <w:webHidden/>
          </w:rPr>
          <w:t>18</w:t>
        </w:r>
        <w:r>
          <w:rPr>
            <w:webHidden/>
          </w:rPr>
          <w:fldChar w:fldCharType="end"/>
        </w:r>
      </w:hyperlink>
    </w:p>
    <w:p w14:paraId="23855405" w14:textId="40A5C4D0" w:rsidR="00616D96" w:rsidRDefault="00616D96">
      <w:pPr>
        <w:pStyle w:val="TOC3"/>
        <w:tabs>
          <w:tab w:val="left" w:pos="1540"/>
          <w:tab w:val="right" w:leader="dot" w:pos="8778"/>
        </w:tabs>
        <w:rPr>
          <w:rFonts w:asciiTheme="minorHAnsi" w:eastAsiaTheme="minorEastAsia" w:hAnsiTheme="minorHAnsi" w:cstheme="minorBidi"/>
          <w:sz w:val="22"/>
          <w:szCs w:val="22"/>
          <w:lang w:eastAsia="en-US" w:bidi="gu-IN"/>
        </w:rPr>
      </w:pPr>
      <w:hyperlink w:anchor="_Toc87217996" w:history="1">
        <w:r w:rsidRPr="00AB1FF4">
          <w:rPr>
            <w:rStyle w:val="Hyperlink"/>
          </w:rPr>
          <w:t>2.2.10.</w:t>
        </w:r>
        <w:r>
          <w:rPr>
            <w:rFonts w:asciiTheme="minorHAnsi" w:eastAsiaTheme="minorEastAsia" w:hAnsiTheme="minorHAnsi" w:cstheme="minorBidi"/>
            <w:sz w:val="22"/>
            <w:szCs w:val="22"/>
            <w:lang w:eastAsia="en-US" w:bidi="gu-IN"/>
          </w:rPr>
          <w:tab/>
        </w:r>
        <w:r w:rsidRPr="00AB1FF4">
          <w:rPr>
            <w:rStyle w:val="Hyperlink"/>
          </w:rPr>
          <w:t>MQTT Callback Function</w:t>
        </w:r>
        <w:r>
          <w:rPr>
            <w:webHidden/>
          </w:rPr>
          <w:tab/>
        </w:r>
        <w:r>
          <w:rPr>
            <w:webHidden/>
          </w:rPr>
          <w:fldChar w:fldCharType="begin"/>
        </w:r>
        <w:r>
          <w:rPr>
            <w:webHidden/>
          </w:rPr>
          <w:instrText xml:space="preserve"> PAGEREF _Toc87217996 \h </w:instrText>
        </w:r>
        <w:r>
          <w:rPr>
            <w:webHidden/>
          </w:rPr>
        </w:r>
        <w:r>
          <w:rPr>
            <w:webHidden/>
          </w:rPr>
          <w:fldChar w:fldCharType="separate"/>
        </w:r>
        <w:r>
          <w:rPr>
            <w:webHidden/>
          </w:rPr>
          <w:t>18</w:t>
        </w:r>
        <w:r>
          <w:rPr>
            <w:webHidden/>
          </w:rPr>
          <w:fldChar w:fldCharType="end"/>
        </w:r>
      </w:hyperlink>
    </w:p>
    <w:p w14:paraId="4CF519FC" w14:textId="29934808"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7997" w:history="1">
        <w:r w:rsidRPr="00AB1FF4">
          <w:rPr>
            <w:rStyle w:val="Hyperlink"/>
            <w:lang w:val="en-IN"/>
          </w:rPr>
          <w:t>2.3.</w:t>
        </w:r>
        <w:r>
          <w:rPr>
            <w:rFonts w:asciiTheme="minorHAnsi" w:eastAsiaTheme="minorEastAsia" w:hAnsiTheme="minorHAnsi" w:cstheme="minorBidi"/>
            <w:sz w:val="22"/>
            <w:szCs w:val="22"/>
            <w:lang w:eastAsia="en-US" w:bidi="gu-IN"/>
          </w:rPr>
          <w:tab/>
        </w:r>
        <w:r w:rsidRPr="00AB1FF4">
          <w:rPr>
            <w:rStyle w:val="Hyperlink"/>
          </w:rPr>
          <w:t>Quantitative Research Method</w:t>
        </w:r>
        <w:r>
          <w:rPr>
            <w:webHidden/>
          </w:rPr>
          <w:tab/>
        </w:r>
        <w:r>
          <w:rPr>
            <w:webHidden/>
          </w:rPr>
          <w:fldChar w:fldCharType="begin"/>
        </w:r>
        <w:r>
          <w:rPr>
            <w:webHidden/>
          </w:rPr>
          <w:instrText xml:space="preserve"> PAGEREF _Toc87217997 \h </w:instrText>
        </w:r>
        <w:r>
          <w:rPr>
            <w:webHidden/>
          </w:rPr>
        </w:r>
        <w:r>
          <w:rPr>
            <w:webHidden/>
          </w:rPr>
          <w:fldChar w:fldCharType="separate"/>
        </w:r>
        <w:r>
          <w:rPr>
            <w:webHidden/>
          </w:rPr>
          <w:t>19</w:t>
        </w:r>
        <w:r>
          <w:rPr>
            <w:webHidden/>
          </w:rPr>
          <w:fldChar w:fldCharType="end"/>
        </w:r>
      </w:hyperlink>
    </w:p>
    <w:p w14:paraId="71F2AE0A" w14:textId="21BEEDDB"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7998" w:history="1">
        <w:r w:rsidRPr="00AB1FF4">
          <w:rPr>
            <w:rStyle w:val="Hyperlink"/>
            <w:lang w:val="en-IN"/>
          </w:rPr>
          <w:t>2.4.</w:t>
        </w:r>
        <w:r>
          <w:rPr>
            <w:rFonts w:asciiTheme="minorHAnsi" w:eastAsiaTheme="minorEastAsia" w:hAnsiTheme="minorHAnsi" w:cstheme="minorBidi"/>
            <w:sz w:val="22"/>
            <w:szCs w:val="22"/>
            <w:lang w:eastAsia="en-US" w:bidi="gu-IN"/>
          </w:rPr>
          <w:tab/>
        </w:r>
        <w:r w:rsidRPr="00AB1FF4">
          <w:rPr>
            <w:rStyle w:val="Hyperlink"/>
          </w:rPr>
          <w:t>Limitations</w:t>
        </w:r>
        <w:r>
          <w:rPr>
            <w:webHidden/>
          </w:rPr>
          <w:tab/>
        </w:r>
        <w:r>
          <w:rPr>
            <w:webHidden/>
          </w:rPr>
          <w:fldChar w:fldCharType="begin"/>
        </w:r>
        <w:r>
          <w:rPr>
            <w:webHidden/>
          </w:rPr>
          <w:instrText xml:space="preserve"> PAGEREF _Toc87217998 \h </w:instrText>
        </w:r>
        <w:r>
          <w:rPr>
            <w:webHidden/>
          </w:rPr>
        </w:r>
        <w:r>
          <w:rPr>
            <w:webHidden/>
          </w:rPr>
          <w:fldChar w:fldCharType="separate"/>
        </w:r>
        <w:r>
          <w:rPr>
            <w:webHidden/>
          </w:rPr>
          <w:t>20</w:t>
        </w:r>
        <w:r>
          <w:rPr>
            <w:webHidden/>
          </w:rPr>
          <w:fldChar w:fldCharType="end"/>
        </w:r>
      </w:hyperlink>
    </w:p>
    <w:p w14:paraId="060B9924" w14:textId="47AA18EC" w:rsidR="00616D96" w:rsidRDefault="00616D96">
      <w:pPr>
        <w:pStyle w:val="TOC1"/>
        <w:tabs>
          <w:tab w:val="left" w:pos="480"/>
          <w:tab w:val="right" w:leader="dot" w:pos="8778"/>
        </w:tabs>
        <w:rPr>
          <w:rFonts w:asciiTheme="minorHAnsi" w:eastAsiaTheme="minorEastAsia" w:hAnsiTheme="minorHAnsi" w:cstheme="minorBidi"/>
          <w:sz w:val="22"/>
          <w:szCs w:val="22"/>
          <w:lang w:eastAsia="en-US" w:bidi="gu-IN"/>
        </w:rPr>
      </w:pPr>
      <w:hyperlink w:anchor="_Toc87217999" w:history="1">
        <w:r w:rsidRPr="00AB1FF4">
          <w:rPr>
            <w:rStyle w:val="Hyperlink"/>
          </w:rPr>
          <w:t>3.</w:t>
        </w:r>
        <w:r>
          <w:rPr>
            <w:rFonts w:asciiTheme="minorHAnsi" w:eastAsiaTheme="minorEastAsia" w:hAnsiTheme="minorHAnsi" w:cstheme="minorBidi"/>
            <w:sz w:val="22"/>
            <w:szCs w:val="22"/>
            <w:lang w:eastAsia="en-US" w:bidi="gu-IN"/>
          </w:rPr>
          <w:tab/>
        </w:r>
        <w:r w:rsidRPr="00AB1FF4">
          <w:rPr>
            <w:rStyle w:val="Hyperlink"/>
          </w:rPr>
          <w:t>Experiment Architecture</w:t>
        </w:r>
        <w:r>
          <w:rPr>
            <w:webHidden/>
          </w:rPr>
          <w:tab/>
        </w:r>
        <w:r>
          <w:rPr>
            <w:webHidden/>
          </w:rPr>
          <w:fldChar w:fldCharType="begin"/>
        </w:r>
        <w:r>
          <w:rPr>
            <w:webHidden/>
          </w:rPr>
          <w:instrText xml:space="preserve"> PAGEREF _Toc87217999 \h </w:instrText>
        </w:r>
        <w:r>
          <w:rPr>
            <w:webHidden/>
          </w:rPr>
        </w:r>
        <w:r>
          <w:rPr>
            <w:webHidden/>
          </w:rPr>
          <w:fldChar w:fldCharType="separate"/>
        </w:r>
        <w:r>
          <w:rPr>
            <w:webHidden/>
          </w:rPr>
          <w:t>21</w:t>
        </w:r>
        <w:r>
          <w:rPr>
            <w:webHidden/>
          </w:rPr>
          <w:fldChar w:fldCharType="end"/>
        </w:r>
      </w:hyperlink>
    </w:p>
    <w:p w14:paraId="05FEB5F3" w14:textId="68A7D161"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8000" w:history="1">
        <w:r w:rsidRPr="00AB1FF4">
          <w:rPr>
            <w:rStyle w:val="Hyperlink"/>
            <w:lang w:val="en-IN"/>
          </w:rPr>
          <w:t>3.1.</w:t>
        </w:r>
        <w:r>
          <w:rPr>
            <w:rFonts w:asciiTheme="minorHAnsi" w:eastAsiaTheme="minorEastAsia" w:hAnsiTheme="minorHAnsi" w:cstheme="minorBidi"/>
            <w:sz w:val="22"/>
            <w:szCs w:val="22"/>
            <w:lang w:eastAsia="en-US" w:bidi="gu-IN"/>
          </w:rPr>
          <w:tab/>
        </w:r>
        <w:r w:rsidRPr="00AB1FF4">
          <w:rPr>
            <w:rStyle w:val="Hyperlink"/>
          </w:rPr>
          <w:t>Experiment Setup</w:t>
        </w:r>
        <w:r>
          <w:rPr>
            <w:webHidden/>
          </w:rPr>
          <w:tab/>
        </w:r>
        <w:r>
          <w:rPr>
            <w:webHidden/>
          </w:rPr>
          <w:fldChar w:fldCharType="begin"/>
        </w:r>
        <w:r>
          <w:rPr>
            <w:webHidden/>
          </w:rPr>
          <w:instrText xml:space="preserve"> PAGEREF _Toc87218000 \h </w:instrText>
        </w:r>
        <w:r>
          <w:rPr>
            <w:webHidden/>
          </w:rPr>
        </w:r>
        <w:r>
          <w:rPr>
            <w:webHidden/>
          </w:rPr>
          <w:fldChar w:fldCharType="separate"/>
        </w:r>
        <w:r>
          <w:rPr>
            <w:webHidden/>
          </w:rPr>
          <w:t>21</w:t>
        </w:r>
        <w:r>
          <w:rPr>
            <w:webHidden/>
          </w:rPr>
          <w:fldChar w:fldCharType="end"/>
        </w:r>
      </w:hyperlink>
    </w:p>
    <w:p w14:paraId="1796E3C7" w14:textId="4B9C2235"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8001" w:history="1">
        <w:r w:rsidRPr="00AB1FF4">
          <w:rPr>
            <w:rStyle w:val="Hyperlink"/>
          </w:rPr>
          <w:t>3.1.1.</w:t>
        </w:r>
        <w:r>
          <w:rPr>
            <w:rFonts w:asciiTheme="minorHAnsi" w:eastAsiaTheme="minorEastAsia" w:hAnsiTheme="minorHAnsi" w:cstheme="minorBidi"/>
            <w:sz w:val="22"/>
            <w:szCs w:val="22"/>
            <w:lang w:eastAsia="en-US" w:bidi="gu-IN"/>
          </w:rPr>
          <w:tab/>
        </w:r>
        <w:r w:rsidRPr="00AB1FF4">
          <w:rPr>
            <w:rStyle w:val="Hyperlink"/>
          </w:rPr>
          <w:t>Hardware</w:t>
        </w:r>
        <w:r>
          <w:rPr>
            <w:webHidden/>
          </w:rPr>
          <w:tab/>
        </w:r>
        <w:r>
          <w:rPr>
            <w:webHidden/>
          </w:rPr>
          <w:fldChar w:fldCharType="begin"/>
        </w:r>
        <w:r>
          <w:rPr>
            <w:webHidden/>
          </w:rPr>
          <w:instrText xml:space="preserve"> PAGEREF _Toc87218001 \h </w:instrText>
        </w:r>
        <w:r>
          <w:rPr>
            <w:webHidden/>
          </w:rPr>
        </w:r>
        <w:r>
          <w:rPr>
            <w:webHidden/>
          </w:rPr>
          <w:fldChar w:fldCharType="separate"/>
        </w:r>
        <w:r>
          <w:rPr>
            <w:webHidden/>
          </w:rPr>
          <w:t>22</w:t>
        </w:r>
        <w:r>
          <w:rPr>
            <w:webHidden/>
          </w:rPr>
          <w:fldChar w:fldCharType="end"/>
        </w:r>
      </w:hyperlink>
    </w:p>
    <w:p w14:paraId="12ACFB20" w14:textId="04D763F0"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8002" w:history="1">
        <w:r w:rsidRPr="00AB1FF4">
          <w:rPr>
            <w:rStyle w:val="Hyperlink"/>
          </w:rPr>
          <w:t>3.1.2.</w:t>
        </w:r>
        <w:r>
          <w:rPr>
            <w:rFonts w:asciiTheme="minorHAnsi" w:eastAsiaTheme="minorEastAsia" w:hAnsiTheme="minorHAnsi" w:cstheme="minorBidi"/>
            <w:sz w:val="22"/>
            <w:szCs w:val="22"/>
            <w:lang w:eastAsia="en-US" w:bidi="gu-IN"/>
          </w:rPr>
          <w:tab/>
        </w:r>
        <w:r w:rsidRPr="00AB1FF4">
          <w:rPr>
            <w:rStyle w:val="Hyperlink"/>
          </w:rPr>
          <w:t>Software and Libraries</w:t>
        </w:r>
        <w:r>
          <w:rPr>
            <w:webHidden/>
          </w:rPr>
          <w:tab/>
        </w:r>
        <w:r>
          <w:rPr>
            <w:webHidden/>
          </w:rPr>
          <w:fldChar w:fldCharType="begin"/>
        </w:r>
        <w:r>
          <w:rPr>
            <w:webHidden/>
          </w:rPr>
          <w:instrText xml:space="preserve"> PAGEREF _Toc87218002 \h </w:instrText>
        </w:r>
        <w:r>
          <w:rPr>
            <w:webHidden/>
          </w:rPr>
        </w:r>
        <w:r>
          <w:rPr>
            <w:webHidden/>
          </w:rPr>
          <w:fldChar w:fldCharType="separate"/>
        </w:r>
        <w:r>
          <w:rPr>
            <w:webHidden/>
          </w:rPr>
          <w:t>24</w:t>
        </w:r>
        <w:r>
          <w:rPr>
            <w:webHidden/>
          </w:rPr>
          <w:fldChar w:fldCharType="end"/>
        </w:r>
      </w:hyperlink>
    </w:p>
    <w:p w14:paraId="112AA616" w14:textId="10A811F5"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8003" w:history="1">
        <w:r w:rsidRPr="00AB1FF4">
          <w:rPr>
            <w:rStyle w:val="Hyperlink"/>
            <w:lang w:val="en-IN"/>
          </w:rPr>
          <w:t>3.2.</w:t>
        </w:r>
        <w:r>
          <w:rPr>
            <w:rFonts w:asciiTheme="minorHAnsi" w:eastAsiaTheme="minorEastAsia" w:hAnsiTheme="minorHAnsi" w:cstheme="minorBidi"/>
            <w:sz w:val="22"/>
            <w:szCs w:val="22"/>
            <w:lang w:eastAsia="en-US" w:bidi="gu-IN"/>
          </w:rPr>
          <w:tab/>
        </w:r>
        <w:r w:rsidRPr="00AB1FF4">
          <w:rPr>
            <w:rStyle w:val="Hyperlink"/>
          </w:rPr>
          <w:t>Experiment Areas</w:t>
        </w:r>
        <w:r>
          <w:rPr>
            <w:webHidden/>
          </w:rPr>
          <w:tab/>
        </w:r>
        <w:r>
          <w:rPr>
            <w:webHidden/>
          </w:rPr>
          <w:fldChar w:fldCharType="begin"/>
        </w:r>
        <w:r>
          <w:rPr>
            <w:webHidden/>
          </w:rPr>
          <w:instrText xml:space="preserve"> PAGEREF _Toc87218003 \h </w:instrText>
        </w:r>
        <w:r>
          <w:rPr>
            <w:webHidden/>
          </w:rPr>
        </w:r>
        <w:r>
          <w:rPr>
            <w:webHidden/>
          </w:rPr>
          <w:fldChar w:fldCharType="separate"/>
        </w:r>
        <w:r>
          <w:rPr>
            <w:webHidden/>
          </w:rPr>
          <w:t>27</w:t>
        </w:r>
        <w:r>
          <w:rPr>
            <w:webHidden/>
          </w:rPr>
          <w:fldChar w:fldCharType="end"/>
        </w:r>
      </w:hyperlink>
    </w:p>
    <w:p w14:paraId="2C325AF5" w14:textId="2674398E"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8004" w:history="1">
        <w:r w:rsidRPr="00AB1FF4">
          <w:rPr>
            <w:rStyle w:val="Hyperlink"/>
          </w:rPr>
          <w:t>3.2.1.</w:t>
        </w:r>
        <w:r>
          <w:rPr>
            <w:rFonts w:asciiTheme="minorHAnsi" w:eastAsiaTheme="minorEastAsia" w:hAnsiTheme="minorHAnsi" w:cstheme="minorBidi"/>
            <w:sz w:val="22"/>
            <w:szCs w:val="22"/>
            <w:lang w:eastAsia="en-US" w:bidi="gu-IN"/>
          </w:rPr>
          <w:tab/>
        </w:r>
        <w:r w:rsidRPr="00AB1FF4">
          <w:rPr>
            <w:rStyle w:val="Hyperlink"/>
          </w:rPr>
          <w:t>Payload Size for Single Publisher</w:t>
        </w:r>
        <w:r>
          <w:rPr>
            <w:webHidden/>
          </w:rPr>
          <w:tab/>
        </w:r>
        <w:r>
          <w:rPr>
            <w:webHidden/>
          </w:rPr>
          <w:fldChar w:fldCharType="begin"/>
        </w:r>
        <w:r>
          <w:rPr>
            <w:webHidden/>
          </w:rPr>
          <w:instrText xml:space="preserve"> PAGEREF _Toc87218004 \h </w:instrText>
        </w:r>
        <w:r>
          <w:rPr>
            <w:webHidden/>
          </w:rPr>
        </w:r>
        <w:r>
          <w:rPr>
            <w:webHidden/>
          </w:rPr>
          <w:fldChar w:fldCharType="separate"/>
        </w:r>
        <w:r>
          <w:rPr>
            <w:webHidden/>
          </w:rPr>
          <w:t>28</w:t>
        </w:r>
        <w:r>
          <w:rPr>
            <w:webHidden/>
          </w:rPr>
          <w:fldChar w:fldCharType="end"/>
        </w:r>
      </w:hyperlink>
    </w:p>
    <w:p w14:paraId="22D82EFD" w14:textId="3A22B992"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8005" w:history="1">
        <w:r w:rsidRPr="00AB1FF4">
          <w:rPr>
            <w:rStyle w:val="Hyperlink"/>
          </w:rPr>
          <w:t>3.2.2.</w:t>
        </w:r>
        <w:r>
          <w:rPr>
            <w:rFonts w:asciiTheme="minorHAnsi" w:eastAsiaTheme="minorEastAsia" w:hAnsiTheme="minorHAnsi" w:cstheme="minorBidi"/>
            <w:sz w:val="22"/>
            <w:szCs w:val="22"/>
            <w:lang w:eastAsia="en-US" w:bidi="gu-IN"/>
          </w:rPr>
          <w:tab/>
        </w:r>
        <w:r w:rsidRPr="00AB1FF4">
          <w:rPr>
            <w:rStyle w:val="Hyperlink"/>
          </w:rPr>
          <w:t>Multiple Publisher and Subscriber</w:t>
        </w:r>
        <w:r>
          <w:rPr>
            <w:webHidden/>
          </w:rPr>
          <w:tab/>
        </w:r>
        <w:r>
          <w:rPr>
            <w:webHidden/>
          </w:rPr>
          <w:fldChar w:fldCharType="begin"/>
        </w:r>
        <w:r>
          <w:rPr>
            <w:webHidden/>
          </w:rPr>
          <w:instrText xml:space="preserve"> PAGEREF _Toc87218005 \h </w:instrText>
        </w:r>
        <w:r>
          <w:rPr>
            <w:webHidden/>
          </w:rPr>
        </w:r>
        <w:r>
          <w:rPr>
            <w:webHidden/>
          </w:rPr>
          <w:fldChar w:fldCharType="separate"/>
        </w:r>
        <w:r>
          <w:rPr>
            <w:webHidden/>
          </w:rPr>
          <w:t>28</w:t>
        </w:r>
        <w:r>
          <w:rPr>
            <w:webHidden/>
          </w:rPr>
          <w:fldChar w:fldCharType="end"/>
        </w:r>
      </w:hyperlink>
    </w:p>
    <w:p w14:paraId="5A8F6C69" w14:textId="5D48988C"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8006" w:history="1">
        <w:r w:rsidRPr="00AB1FF4">
          <w:rPr>
            <w:rStyle w:val="Hyperlink"/>
          </w:rPr>
          <w:t>3.2.3.</w:t>
        </w:r>
        <w:r>
          <w:rPr>
            <w:rFonts w:asciiTheme="minorHAnsi" w:eastAsiaTheme="minorEastAsia" w:hAnsiTheme="minorHAnsi" w:cstheme="minorBidi"/>
            <w:sz w:val="22"/>
            <w:szCs w:val="22"/>
            <w:lang w:eastAsia="en-US" w:bidi="gu-IN"/>
          </w:rPr>
          <w:tab/>
        </w:r>
        <w:r w:rsidRPr="00AB1FF4">
          <w:rPr>
            <w:rStyle w:val="Hyperlink"/>
          </w:rPr>
          <w:t>Wildcard Subscription</w:t>
        </w:r>
        <w:r>
          <w:rPr>
            <w:webHidden/>
          </w:rPr>
          <w:tab/>
        </w:r>
        <w:r>
          <w:rPr>
            <w:webHidden/>
          </w:rPr>
          <w:fldChar w:fldCharType="begin"/>
        </w:r>
        <w:r>
          <w:rPr>
            <w:webHidden/>
          </w:rPr>
          <w:instrText xml:space="preserve"> PAGEREF _Toc87218006 \h </w:instrText>
        </w:r>
        <w:r>
          <w:rPr>
            <w:webHidden/>
          </w:rPr>
        </w:r>
        <w:r>
          <w:rPr>
            <w:webHidden/>
          </w:rPr>
          <w:fldChar w:fldCharType="separate"/>
        </w:r>
        <w:r>
          <w:rPr>
            <w:webHidden/>
          </w:rPr>
          <w:t>29</w:t>
        </w:r>
        <w:r>
          <w:rPr>
            <w:webHidden/>
          </w:rPr>
          <w:fldChar w:fldCharType="end"/>
        </w:r>
      </w:hyperlink>
    </w:p>
    <w:p w14:paraId="4B3EE371" w14:textId="16EEDB75" w:rsidR="00616D96" w:rsidRDefault="00616D96">
      <w:pPr>
        <w:pStyle w:val="TOC1"/>
        <w:tabs>
          <w:tab w:val="left" w:pos="480"/>
          <w:tab w:val="right" w:leader="dot" w:pos="8778"/>
        </w:tabs>
        <w:rPr>
          <w:rFonts w:asciiTheme="minorHAnsi" w:eastAsiaTheme="minorEastAsia" w:hAnsiTheme="minorHAnsi" w:cstheme="minorBidi"/>
          <w:sz w:val="22"/>
          <w:szCs w:val="22"/>
          <w:lang w:eastAsia="en-US" w:bidi="gu-IN"/>
        </w:rPr>
      </w:pPr>
      <w:hyperlink w:anchor="_Toc87218007" w:history="1">
        <w:r w:rsidRPr="00AB1FF4">
          <w:rPr>
            <w:rStyle w:val="Hyperlink"/>
          </w:rPr>
          <w:t>4.</w:t>
        </w:r>
        <w:r>
          <w:rPr>
            <w:rFonts w:asciiTheme="minorHAnsi" w:eastAsiaTheme="minorEastAsia" w:hAnsiTheme="minorHAnsi" w:cstheme="minorBidi"/>
            <w:sz w:val="22"/>
            <w:szCs w:val="22"/>
            <w:lang w:eastAsia="en-US" w:bidi="gu-IN"/>
          </w:rPr>
          <w:tab/>
        </w:r>
        <w:r w:rsidRPr="00AB1FF4">
          <w:rPr>
            <w:rStyle w:val="Hyperlink"/>
          </w:rPr>
          <w:t>Experiment Results</w:t>
        </w:r>
        <w:r>
          <w:rPr>
            <w:webHidden/>
          </w:rPr>
          <w:tab/>
        </w:r>
        <w:r>
          <w:rPr>
            <w:webHidden/>
          </w:rPr>
          <w:fldChar w:fldCharType="begin"/>
        </w:r>
        <w:r>
          <w:rPr>
            <w:webHidden/>
          </w:rPr>
          <w:instrText xml:space="preserve"> PAGEREF _Toc87218007 \h </w:instrText>
        </w:r>
        <w:r>
          <w:rPr>
            <w:webHidden/>
          </w:rPr>
        </w:r>
        <w:r>
          <w:rPr>
            <w:webHidden/>
          </w:rPr>
          <w:fldChar w:fldCharType="separate"/>
        </w:r>
        <w:r>
          <w:rPr>
            <w:webHidden/>
          </w:rPr>
          <w:t>31</w:t>
        </w:r>
        <w:r>
          <w:rPr>
            <w:webHidden/>
          </w:rPr>
          <w:fldChar w:fldCharType="end"/>
        </w:r>
      </w:hyperlink>
    </w:p>
    <w:p w14:paraId="46A84416" w14:textId="1C6E4B69"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8008" w:history="1">
        <w:r w:rsidRPr="00AB1FF4">
          <w:rPr>
            <w:rStyle w:val="Hyperlink"/>
            <w:lang w:val="en-IN"/>
          </w:rPr>
          <w:t>4.1.</w:t>
        </w:r>
        <w:r>
          <w:rPr>
            <w:rFonts w:asciiTheme="minorHAnsi" w:eastAsiaTheme="minorEastAsia" w:hAnsiTheme="minorHAnsi" w:cstheme="minorBidi"/>
            <w:sz w:val="22"/>
            <w:szCs w:val="22"/>
            <w:lang w:eastAsia="en-US" w:bidi="gu-IN"/>
          </w:rPr>
          <w:tab/>
        </w:r>
        <w:r w:rsidRPr="00AB1FF4">
          <w:rPr>
            <w:rStyle w:val="Hyperlink"/>
          </w:rPr>
          <w:t>Payload Size For Single Publisher</w:t>
        </w:r>
        <w:r>
          <w:rPr>
            <w:webHidden/>
          </w:rPr>
          <w:tab/>
        </w:r>
        <w:r>
          <w:rPr>
            <w:webHidden/>
          </w:rPr>
          <w:fldChar w:fldCharType="begin"/>
        </w:r>
        <w:r>
          <w:rPr>
            <w:webHidden/>
          </w:rPr>
          <w:instrText xml:space="preserve"> PAGEREF _Toc87218008 \h </w:instrText>
        </w:r>
        <w:r>
          <w:rPr>
            <w:webHidden/>
          </w:rPr>
        </w:r>
        <w:r>
          <w:rPr>
            <w:webHidden/>
          </w:rPr>
          <w:fldChar w:fldCharType="separate"/>
        </w:r>
        <w:r>
          <w:rPr>
            <w:webHidden/>
          </w:rPr>
          <w:t>31</w:t>
        </w:r>
        <w:r>
          <w:rPr>
            <w:webHidden/>
          </w:rPr>
          <w:fldChar w:fldCharType="end"/>
        </w:r>
      </w:hyperlink>
    </w:p>
    <w:p w14:paraId="4048D842" w14:textId="611A9672"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8009" w:history="1">
        <w:r w:rsidRPr="00AB1FF4">
          <w:rPr>
            <w:rStyle w:val="Hyperlink"/>
          </w:rPr>
          <w:t>4.1.1.</w:t>
        </w:r>
        <w:r>
          <w:rPr>
            <w:rFonts w:asciiTheme="minorHAnsi" w:eastAsiaTheme="minorEastAsia" w:hAnsiTheme="minorHAnsi" w:cstheme="minorBidi"/>
            <w:sz w:val="22"/>
            <w:szCs w:val="22"/>
            <w:lang w:eastAsia="en-US" w:bidi="gu-IN"/>
          </w:rPr>
          <w:tab/>
        </w:r>
        <w:r w:rsidRPr="00AB1FF4">
          <w:rPr>
            <w:rStyle w:val="Hyperlink"/>
          </w:rPr>
          <w:t>Constant Payload with Different Delay Interval</w:t>
        </w:r>
        <w:r>
          <w:rPr>
            <w:webHidden/>
          </w:rPr>
          <w:tab/>
        </w:r>
        <w:r>
          <w:rPr>
            <w:webHidden/>
          </w:rPr>
          <w:fldChar w:fldCharType="begin"/>
        </w:r>
        <w:r>
          <w:rPr>
            <w:webHidden/>
          </w:rPr>
          <w:instrText xml:space="preserve"> PAGEREF _Toc87218009 \h </w:instrText>
        </w:r>
        <w:r>
          <w:rPr>
            <w:webHidden/>
          </w:rPr>
        </w:r>
        <w:r>
          <w:rPr>
            <w:webHidden/>
          </w:rPr>
          <w:fldChar w:fldCharType="separate"/>
        </w:r>
        <w:r>
          <w:rPr>
            <w:webHidden/>
          </w:rPr>
          <w:t>32</w:t>
        </w:r>
        <w:r>
          <w:rPr>
            <w:webHidden/>
          </w:rPr>
          <w:fldChar w:fldCharType="end"/>
        </w:r>
      </w:hyperlink>
    </w:p>
    <w:p w14:paraId="459D34C4" w14:textId="0F583716"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8010" w:history="1">
        <w:r w:rsidRPr="00AB1FF4">
          <w:rPr>
            <w:rStyle w:val="Hyperlink"/>
          </w:rPr>
          <w:t>4.1.2.</w:t>
        </w:r>
        <w:r>
          <w:rPr>
            <w:rFonts w:asciiTheme="minorHAnsi" w:eastAsiaTheme="minorEastAsia" w:hAnsiTheme="minorHAnsi" w:cstheme="minorBidi"/>
            <w:sz w:val="22"/>
            <w:szCs w:val="22"/>
            <w:lang w:eastAsia="en-US" w:bidi="gu-IN"/>
          </w:rPr>
          <w:tab/>
        </w:r>
        <w:r w:rsidRPr="00AB1FF4">
          <w:rPr>
            <w:rStyle w:val="Hyperlink"/>
          </w:rPr>
          <w:t>Constant Delay Interval with Different Payload</w:t>
        </w:r>
        <w:r>
          <w:rPr>
            <w:webHidden/>
          </w:rPr>
          <w:tab/>
        </w:r>
        <w:r>
          <w:rPr>
            <w:webHidden/>
          </w:rPr>
          <w:fldChar w:fldCharType="begin"/>
        </w:r>
        <w:r>
          <w:rPr>
            <w:webHidden/>
          </w:rPr>
          <w:instrText xml:space="preserve"> PAGEREF _Toc87218010 \h </w:instrText>
        </w:r>
        <w:r>
          <w:rPr>
            <w:webHidden/>
          </w:rPr>
        </w:r>
        <w:r>
          <w:rPr>
            <w:webHidden/>
          </w:rPr>
          <w:fldChar w:fldCharType="separate"/>
        </w:r>
        <w:r>
          <w:rPr>
            <w:webHidden/>
          </w:rPr>
          <w:t>33</w:t>
        </w:r>
        <w:r>
          <w:rPr>
            <w:webHidden/>
          </w:rPr>
          <w:fldChar w:fldCharType="end"/>
        </w:r>
      </w:hyperlink>
    </w:p>
    <w:p w14:paraId="3AFE2669" w14:textId="3C06EA88"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8011" w:history="1">
        <w:r w:rsidRPr="00AB1FF4">
          <w:rPr>
            <w:rStyle w:val="Hyperlink"/>
          </w:rPr>
          <w:t>4.1.3.</w:t>
        </w:r>
        <w:r>
          <w:rPr>
            <w:rFonts w:asciiTheme="minorHAnsi" w:eastAsiaTheme="minorEastAsia" w:hAnsiTheme="minorHAnsi" w:cstheme="minorBidi"/>
            <w:sz w:val="22"/>
            <w:szCs w:val="22"/>
            <w:lang w:eastAsia="en-US" w:bidi="gu-IN"/>
          </w:rPr>
          <w:tab/>
        </w:r>
        <w:r w:rsidRPr="00AB1FF4">
          <w:rPr>
            <w:rStyle w:val="Hyperlink"/>
          </w:rPr>
          <w:t>Different Payload Size for Single Publisher</w:t>
        </w:r>
        <w:r>
          <w:rPr>
            <w:webHidden/>
          </w:rPr>
          <w:tab/>
        </w:r>
        <w:r>
          <w:rPr>
            <w:webHidden/>
          </w:rPr>
          <w:fldChar w:fldCharType="begin"/>
        </w:r>
        <w:r>
          <w:rPr>
            <w:webHidden/>
          </w:rPr>
          <w:instrText xml:space="preserve"> PAGEREF _Toc87218011 \h </w:instrText>
        </w:r>
        <w:r>
          <w:rPr>
            <w:webHidden/>
          </w:rPr>
        </w:r>
        <w:r>
          <w:rPr>
            <w:webHidden/>
          </w:rPr>
          <w:fldChar w:fldCharType="separate"/>
        </w:r>
        <w:r>
          <w:rPr>
            <w:webHidden/>
          </w:rPr>
          <w:t>34</w:t>
        </w:r>
        <w:r>
          <w:rPr>
            <w:webHidden/>
          </w:rPr>
          <w:fldChar w:fldCharType="end"/>
        </w:r>
      </w:hyperlink>
    </w:p>
    <w:p w14:paraId="43145081" w14:textId="2A3351A6"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8012" w:history="1">
        <w:r w:rsidRPr="00AB1FF4">
          <w:rPr>
            <w:rStyle w:val="Hyperlink"/>
            <w:lang w:val="en-IN"/>
          </w:rPr>
          <w:t>4.2.</w:t>
        </w:r>
        <w:r>
          <w:rPr>
            <w:rFonts w:asciiTheme="minorHAnsi" w:eastAsiaTheme="minorEastAsia" w:hAnsiTheme="minorHAnsi" w:cstheme="minorBidi"/>
            <w:sz w:val="22"/>
            <w:szCs w:val="22"/>
            <w:lang w:eastAsia="en-US" w:bidi="gu-IN"/>
          </w:rPr>
          <w:tab/>
        </w:r>
        <w:r w:rsidRPr="00AB1FF4">
          <w:rPr>
            <w:rStyle w:val="Hyperlink"/>
          </w:rPr>
          <w:t>Multiple Publisher and Subscriber</w:t>
        </w:r>
        <w:r>
          <w:rPr>
            <w:webHidden/>
          </w:rPr>
          <w:tab/>
        </w:r>
        <w:r>
          <w:rPr>
            <w:webHidden/>
          </w:rPr>
          <w:fldChar w:fldCharType="begin"/>
        </w:r>
        <w:r>
          <w:rPr>
            <w:webHidden/>
          </w:rPr>
          <w:instrText xml:space="preserve"> PAGEREF _Toc87218012 \h </w:instrText>
        </w:r>
        <w:r>
          <w:rPr>
            <w:webHidden/>
          </w:rPr>
        </w:r>
        <w:r>
          <w:rPr>
            <w:webHidden/>
          </w:rPr>
          <w:fldChar w:fldCharType="separate"/>
        </w:r>
        <w:r>
          <w:rPr>
            <w:webHidden/>
          </w:rPr>
          <w:t>38</w:t>
        </w:r>
        <w:r>
          <w:rPr>
            <w:webHidden/>
          </w:rPr>
          <w:fldChar w:fldCharType="end"/>
        </w:r>
      </w:hyperlink>
    </w:p>
    <w:p w14:paraId="7D612DD7" w14:textId="1B01E7AC"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8013" w:history="1">
        <w:r w:rsidRPr="00AB1FF4">
          <w:rPr>
            <w:rStyle w:val="Hyperlink"/>
            <w:lang w:val="en-IN"/>
          </w:rPr>
          <w:t>4.3.</w:t>
        </w:r>
        <w:r>
          <w:rPr>
            <w:rFonts w:asciiTheme="minorHAnsi" w:eastAsiaTheme="minorEastAsia" w:hAnsiTheme="minorHAnsi" w:cstheme="minorBidi"/>
            <w:sz w:val="22"/>
            <w:szCs w:val="22"/>
            <w:lang w:eastAsia="en-US" w:bidi="gu-IN"/>
          </w:rPr>
          <w:tab/>
        </w:r>
        <w:r w:rsidRPr="00AB1FF4">
          <w:rPr>
            <w:rStyle w:val="Hyperlink"/>
          </w:rPr>
          <w:t>Wildcard Subscription</w:t>
        </w:r>
        <w:r>
          <w:rPr>
            <w:webHidden/>
          </w:rPr>
          <w:tab/>
        </w:r>
        <w:r>
          <w:rPr>
            <w:webHidden/>
          </w:rPr>
          <w:fldChar w:fldCharType="begin"/>
        </w:r>
        <w:r>
          <w:rPr>
            <w:webHidden/>
          </w:rPr>
          <w:instrText xml:space="preserve"> PAGEREF _Toc87218013 \h </w:instrText>
        </w:r>
        <w:r>
          <w:rPr>
            <w:webHidden/>
          </w:rPr>
        </w:r>
        <w:r>
          <w:rPr>
            <w:webHidden/>
          </w:rPr>
          <w:fldChar w:fldCharType="separate"/>
        </w:r>
        <w:r>
          <w:rPr>
            <w:webHidden/>
          </w:rPr>
          <w:t>40</w:t>
        </w:r>
        <w:r>
          <w:rPr>
            <w:webHidden/>
          </w:rPr>
          <w:fldChar w:fldCharType="end"/>
        </w:r>
      </w:hyperlink>
    </w:p>
    <w:p w14:paraId="14288E2A" w14:textId="42A32446"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8014" w:history="1">
        <w:r w:rsidRPr="00AB1FF4">
          <w:rPr>
            <w:rStyle w:val="Hyperlink"/>
          </w:rPr>
          <w:t>4.3.1.</w:t>
        </w:r>
        <w:r>
          <w:rPr>
            <w:rFonts w:asciiTheme="minorHAnsi" w:eastAsiaTheme="minorEastAsia" w:hAnsiTheme="minorHAnsi" w:cstheme="minorBidi"/>
            <w:sz w:val="22"/>
            <w:szCs w:val="22"/>
            <w:lang w:eastAsia="en-US" w:bidi="gu-IN"/>
          </w:rPr>
          <w:tab/>
        </w:r>
        <w:r w:rsidRPr="00AB1FF4">
          <w:rPr>
            <w:rStyle w:val="Hyperlink"/>
          </w:rPr>
          <w:t>Latency when Subscribing to MQTT broker</w:t>
        </w:r>
        <w:r>
          <w:rPr>
            <w:webHidden/>
          </w:rPr>
          <w:tab/>
        </w:r>
        <w:r>
          <w:rPr>
            <w:webHidden/>
          </w:rPr>
          <w:fldChar w:fldCharType="begin"/>
        </w:r>
        <w:r>
          <w:rPr>
            <w:webHidden/>
          </w:rPr>
          <w:instrText xml:space="preserve"> PAGEREF _Toc87218014 \h </w:instrText>
        </w:r>
        <w:r>
          <w:rPr>
            <w:webHidden/>
          </w:rPr>
        </w:r>
        <w:r>
          <w:rPr>
            <w:webHidden/>
          </w:rPr>
          <w:fldChar w:fldCharType="separate"/>
        </w:r>
        <w:r>
          <w:rPr>
            <w:webHidden/>
          </w:rPr>
          <w:t>41</w:t>
        </w:r>
        <w:r>
          <w:rPr>
            <w:webHidden/>
          </w:rPr>
          <w:fldChar w:fldCharType="end"/>
        </w:r>
      </w:hyperlink>
    </w:p>
    <w:p w14:paraId="72E29AE0" w14:textId="207A0B4D" w:rsidR="00616D96" w:rsidRDefault="00616D96">
      <w:pPr>
        <w:pStyle w:val="TOC3"/>
        <w:tabs>
          <w:tab w:val="left" w:pos="1320"/>
          <w:tab w:val="right" w:leader="dot" w:pos="8778"/>
        </w:tabs>
        <w:rPr>
          <w:rFonts w:asciiTheme="minorHAnsi" w:eastAsiaTheme="minorEastAsia" w:hAnsiTheme="minorHAnsi" w:cstheme="minorBidi"/>
          <w:sz w:val="22"/>
          <w:szCs w:val="22"/>
          <w:lang w:eastAsia="en-US" w:bidi="gu-IN"/>
        </w:rPr>
      </w:pPr>
      <w:hyperlink w:anchor="_Toc87218015" w:history="1">
        <w:r w:rsidRPr="00AB1FF4">
          <w:rPr>
            <w:rStyle w:val="Hyperlink"/>
          </w:rPr>
          <w:t>4.3.2.</w:t>
        </w:r>
        <w:r>
          <w:rPr>
            <w:rFonts w:asciiTheme="minorHAnsi" w:eastAsiaTheme="minorEastAsia" w:hAnsiTheme="minorHAnsi" w:cstheme="minorBidi"/>
            <w:sz w:val="22"/>
            <w:szCs w:val="22"/>
            <w:lang w:eastAsia="en-US" w:bidi="gu-IN"/>
          </w:rPr>
          <w:tab/>
        </w:r>
        <w:r w:rsidRPr="00AB1FF4">
          <w:rPr>
            <w:rStyle w:val="Hyperlink"/>
          </w:rPr>
          <w:t>Message latency on multiple topics</w:t>
        </w:r>
        <w:r>
          <w:rPr>
            <w:webHidden/>
          </w:rPr>
          <w:tab/>
        </w:r>
        <w:r>
          <w:rPr>
            <w:webHidden/>
          </w:rPr>
          <w:fldChar w:fldCharType="begin"/>
        </w:r>
        <w:r>
          <w:rPr>
            <w:webHidden/>
          </w:rPr>
          <w:instrText xml:space="preserve"> PAGEREF _Toc87218015 \h </w:instrText>
        </w:r>
        <w:r>
          <w:rPr>
            <w:webHidden/>
          </w:rPr>
        </w:r>
        <w:r>
          <w:rPr>
            <w:webHidden/>
          </w:rPr>
          <w:fldChar w:fldCharType="separate"/>
        </w:r>
        <w:r>
          <w:rPr>
            <w:webHidden/>
          </w:rPr>
          <w:t>42</w:t>
        </w:r>
        <w:r>
          <w:rPr>
            <w:webHidden/>
          </w:rPr>
          <w:fldChar w:fldCharType="end"/>
        </w:r>
      </w:hyperlink>
    </w:p>
    <w:p w14:paraId="7A5C775C" w14:textId="639CBE09" w:rsidR="00616D96" w:rsidRDefault="00616D96">
      <w:pPr>
        <w:pStyle w:val="TOC1"/>
        <w:tabs>
          <w:tab w:val="left" w:pos="480"/>
          <w:tab w:val="right" w:leader="dot" w:pos="8778"/>
        </w:tabs>
        <w:rPr>
          <w:rFonts w:asciiTheme="minorHAnsi" w:eastAsiaTheme="minorEastAsia" w:hAnsiTheme="minorHAnsi" w:cstheme="minorBidi"/>
          <w:sz w:val="22"/>
          <w:szCs w:val="22"/>
          <w:lang w:eastAsia="en-US" w:bidi="gu-IN"/>
        </w:rPr>
      </w:pPr>
      <w:hyperlink w:anchor="_Toc87218016" w:history="1">
        <w:r w:rsidRPr="00AB1FF4">
          <w:rPr>
            <w:rStyle w:val="Hyperlink"/>
          </w:rPr>
          <w:t>5.</w:t>
        </w:r>
        <w:r>
          <w:rPr>
            <w:rFonts w:asciiTheme="minorHAnsi" w:eastAsiaTheme="minorEastAsia" w:hAnsiTheme="minorHAnsi" w:cstheme="minorBidi"/>
            <w:sz w:val="22"/>
            <w:szCs w:val="22"/>
            <w:lang w:eastAsia="en-US" w:bidi="gu-IN"/>
          </w:rPr>
          <w:tab/>
        </w:r>
        <w:r w:rsidRPr="00AB1FF4">
          <w:rPr>
            <w:rStyle w:val="Hyperlink"/>
          </w:rPr>
          <w:t>Summary</w:t>
        </w:r>
        <w:r>
          <w:rPr>
            <w:webHidden/>
          </w:rPr>
          <w:tab/>
        </w:r>
        <w:r>
          <w:rPr>
            <w:webHidden/>
          </w:rPr>
          <w:fldChar w:fldCharType="begin"/>
        </w:r>
        <w:r>
          <w:rPr>
            <w:webHidden/>
          </w:rPr>
          <w:instrText xml:space="preserve"> PAGEREF _Toc87218016 \h </w:instrText>
        </w:r>
        <w:r>
          <w:rPr>
            <w:webHidden/>
          </w:rPr>
        </w:r>
        <w:r>
          <w:rPr>
            <w:webHidden/>
          </w:rPr>
          <w:fldChar w:fldCharType="separate"/>
        </w:r>
        <w:r>
          <w:rPr>
            <w:webHidden/>
          </w:rPr>
          <w:t>44</w:t>
        </w:r>
        <w:r>
          <w:rPr>
            <w:webHidden/>
          </w:rPr>
          <w:fldChar w:fldCharType="end"/>
        </w:r>
      </w:hyperlink>
    </w:p>
    <w:p w14:paraId="485C0B84" w14:textId="6060D214" w:rsidR="00616D96" w:rsidRDefault="00616D96">
      <w:pPr>
        <w:pStyle w:val="TOC2"/>
        <w:tabs>
          <w:tab w:val="left" w:pos="880"/>
          <w:tab w:val="right" w:leader="dot" w:pos="8778"/>
        </w:tabs>
        <w:rPr>
          <w:rFonts w:asciiTheme="minorHAnsi" w:eastAsiaTheme="minorEastAsia" w:hAnsiTheme="minorHAnsi" w:cstheme="minorBidi"/>
          <w:sz w:val="22"/>
          <w:szCs w:val="22"/>
          <w:lang w:eastAsia="en-US" w:bidi="gu-IN"/>
        </w:rPr>
      </w:pPr>
      <w:hyperlink w:anchor="_Toc87218017" w:history="1">
        <w:r w:rsidRPr="00AB1FF4">
          <w:rPr>
            <w:rStyle w:val="Hyperlink"/>
            <w:lang w:val="en-IN"/>
          </w:rPr>
          <w:t>5.1.</w:t>
        </w:r>
        <w:r>
          <w:rPr>
            <w:rFonts w:asciiTheme="minorHAnsi" w:eastAsiaTheme="minorEastAsia" w:hAnsiTheme="minorHAnsi" w:cstheme="minorBidi"/>
            <w:sz w:val="22"/>
            <w:szCs w:val="22"/>
            <w:lang w:eastAsia="en-US" w:bidi="gu-IN"/>
          </w:rPr>
          <w:tab/>
        </w:r>
        <w:r w:rsidRPr="00AB1FF4">
          <w:rPr>
            <w:rStyle w:val="Hyperlink"/>
          </w:rPr>
          <w:t>Future Work</w:t>
        </w:r>
        <w:r>
          <w:rPr>
            <w:webHidden/>
          </w:rPr>
          <w:tab/>
        </w:r>
        <w:r>
          <w:rPr>
            <w:webHidden/>
          </w:rPr>
          <w:fldChar w:fldCharType="begin"/>
        </w:r>
        <w:r>
          <w:rPr>
            <w:webHidden/>
          </w:rPr>
          <w:instrText xml:space="preserve"> PAGEREF _Toc87218017 \h </w:instrText>
        </w:r>
        <w:r>
          <w:rPr>
            <w:webHidden/>
          </w:rPr>
        </w:r>
        <w:r>
          <w:rPr>
            <w:webHidden/>
          </w:rPr>
          <w:fldChar w:fldCharType="separate"/>
        </w:r>
        <w:r>
          <w:rPr>
            <w:webHidden/>
          </w:rPr>
          <w:t>45</w:t>
        </w:r>
        <w:r>
          <w:rPr>
            <w:webHidden/>
          </w:rPr>
          <w:fldChar w:fldCharType="end"/>
        </w:r>
      </w:hyperlink>
    </w:p>
    <w:p w14:paraId="0E32B3FA" w14:textId="594A9CCD" w:rsidR="00616D96" w:rsidRDefault="00616D96">
      <w:pPr>
        <w:pStyle w:val="TOC1"/>
        <w:tabs>
          <w:tab w:val="right" w:leader="dot" w:pos="8778"/>
        </w:tabs>
        <w:rPr>
          <w:rFonts w:asciiTheme="minorHAnsi" w:eastAsiaTheme="minorEastAsia" w:hAnsiTheme="minorHAnsi" w:cstheme="minorBidi"/>
          <w:sz w:val="22"/>
          <w:szCs w:val="22"/>
          <w:lang w:eastAsia="en-US" w:bidi="gu-IN"/>
        </w:rPr>
      </w:pPr>
      <w:hyperlink w:anchor="_Toc87218018" w:history="1">
        <w:r w:rsidRPr="00AB1FF4">
          <w:rPr>
            <w:rStyle w:val="Hyperlink"/>
          </w:rPr>
          <w:t>Bibliography</w:t>
        </w:r>
        <w:r>
          <w:rPr>
            <w:webHidden/>
          </w:rPr>
          <w:tab/>
        </w:r>
        <w:r>
          <w:rPr>
            <w:webHidden/>
          </w:rPr>
          <w:fldChar w:fldCharType="begin"/>
        </w:r>
        <w:r>
          <w:rPr>
            <w:webHidden/>
          </w:rPr>
          <w:instrText xml:space="preserve"> PAGEREF _Toc87218018 \h </w:instrText>
        </w:r>
        <w:r>
          <w:rPr>
            <w:webHidden/>
          </w:rPr>
        </w:r>
        <w:r>
          <w:rPr>
            <w:webHidden/>
          </w:rPr>
          <w:fldChar w:fldCharType="separate"/>
        </w:r>
        <w:r>
          <w:rPr>
            <w:webHidden/>
          </w:rPr>
          <w:t>I</w:t>
        </w:r>
        <w:r>
          <w:rPr>
            <w:webHidden/>
          </w:rPr>
          <w:fldChar w:fldCharType="end"/>
        </w:r>
      </w:hyperlink>
    </w:p>
    <w:p w14:paraId="4A2F3C4F" w14:textId="7D5FB3C0" w:rsidR="00616D96" w:rsidRDefault="00616D96">
      <w:pPr>
        <w:pStyle w:val="TOC1"/>
        <w:tabs>
          <w:tab w:val="right" w:leader="dot" w:pos="8778"/>
        </w:tabs>
        <w:rPr>
          <w:rFonts w:asciiTheme="minorHAnsi" w:eastAsiaTheme="minorEastAsia" w:hAnsiTheme="minorHAnsi" w:cstheme="minorBidi"/>
          <w:sz w:val="22"/>
          <w:szCs w:val="22"/>
          <w:lang w:eastAsia="en-US" w:bidi="gu-IN"/>
        </w:rPr>
      </w:pPr>
      <w:hyperlink w:anchor="_Toc87218019" w:history="1">
        <w:r w:rsidRPr="00AB1FF4">
          <w:rPr>
            <w:rStyle w:val="Hyperlink"/>
          </w:rPr>
          <w:t>Index of symbols and abbreviations</w:t>
        </w:r>
        <w:r>
          <w:rPr>
            <w:webHidden/>
          </w:rPr>
          <w:tab/>
        </w:r>
        <w:r>
          <w:rPr>
            <w:webHidden/>
          </w:rPr>
          <w:fldChar w:fldCharType="begin"/>
        </w:r>
        <w:r>
          <w:rPr>
            <w:webHidden/>
          </w:rPr>
          <w:instrText xml:space="preserve"> PAGEREF _Toc87218019 \h </w:instrText>
        </w:r>
        <w:r>
          <w:rPr>
            <w:webHidden/>
          </w:rPr>
        </w:r>
        <w:r>
          <w:rPr>
            <w:webHidden/>
          </w:rPr>
          <w:fldChar w:fldCharType="separate"/>
        </w:r>
        <w:r>
          <w:rPr>
            <w:webHidden/>
          </w:rPr>
          <w:t>I</w:t>
        </w:r>
        <w:r>
          <w:rPr>
            <w:webHidden/>
          </w:rPr>
          <w:fldChar w:fldCharType="end"/>
        </w:r>
      </w:hyperlink>
    </w:p>
    <w:p w14:paraId="11298F46" w14:textId="70D56FDB" w:rsidR="00616D96" w:rsidRDefault="00616D96">
      <w:pPr>
        <w:pStyle w:val="TOC1"/>
        <w:tabs>
          <w:tab w:val="right" w:leader="dot" w:pos="8778"/>
        </w:tabs>
        <w:rPr>
          <w:rFonts w:asciiTheme="minorHAnsi" w:eastAsiaTheme="minorEastAsia" w:hAnsiTheme="minorHAnsi" w:cstheme="minorBidi"/>
          <w:sz w:val="22"/>
          <w:szCs w:val="22"/>
          <w:lang w:eastAsia="en-US" w:bidi="gu-IN"/>
        </w:rPr>
      </w:pPr>
      <w:hyperlink w:anchor="_Toc87218020" w:history="1">
        <w:r w:rsidRPr="00AB1FF4">
          <w:rPr>
            <w:rStyle w:val="Hyperlink"/>
          </w:rPr>
          <w:t>CD/DVD content</w:t>
        </w:r>
        <w:r>
          <w:rPr>
            <w:webHidden/>
          </w:rPr>
          <w:tab/>
        </w:r>
        <w:r>
          <w:rPr>
            <w:webHidden/>
          </w:rPr>
          <w:fldChar w:fldCharType="begin"/>
        </w:r>
        <w:r>
          <w:rPr>
            <w:webHidden/>
          </w:rPr>
          <w:instrText xml:space="preserve"> PAGEREF _Toc87218020 \h </w:instrText>
        </w:r>
        <w:r>
          <w:rPr>
            <w:webHidden/>
          </w:rPr>
        </w:r>
        <w:r>
          <w:rPr>
            <w:webHidden/>
          </w:rPr>
          <w:fldChar w:fldCharType="separate"/>
        </w:r>
        <w:r>
          <w:rPr>
            <w:webHidden/>
          </w:rPr>
          <w:t>I</w:t>
        </w:r>
        <w:r>
          <w:rPr>
            <w:webHidden/>
          </w:rPr>
          <w:fldChar w:fldCharType="end"/>
        </w:r>
      </w:hyperlink>
    </w:p>
    <w:p w14:paraId="026A2B7A" w14:textId="10D288C5" w:rsidR="00616D96" w:rsidRDefault="00616D96">
      <w:pPr>
        <w:pStyle w:val="TOC1"/>
        <w:tabs>
          <w:tab w:val="right" w:leader="dot" w:pos="8778"/>
        </w:tabs>
        <w:rPr>
          <w:rFonts w:asciiTheme="minorHAnsi" w:eastAsiaTheme="minorEastAsia" w:hAnsiTheme="minorHAnsi" w:cstheme="minorBidi"/>
          <w:sz w:val="22"/>
          <w:szCs w:val="22"/>
          <w:lang w:eastAsia="en-US" w:bidi="gu-IN"/>
        </w:rPr>
      </w:pPr>
      <w:hyperlink w:anchor="_Toc87218021" w:history="1">
        <w:r w:rsidRPr="00AB1FF4">
          <w:rPr>
            <w:rStyle w:val="Hyperlink"/>
          </w:rPr>
          <w:t>Figure index</w:t>
        </w:r>
        <w:r>
          <w:rPr>
            <w:webHidden/>
          </w:rPr>
          <w:tab/>
        </w:r>
        <w:r>
          <w:rPr>
            <w:webHidden/>
          </w:rPr>
          <w:fldChar w:fldCharType="begin"/>
        </w:r>
        <w:r>
          <w:rPr>
            <w:webHidden/>
          </w:rPr>
          <w:instrText xml:space="preserve"> PAGEREF _Toc87218021 \h </w:instrText>
        </w:r>
        <w:r>
          <w:rPr>
            <w:webHidden/>
          </w:rPr>
        </w:r>
        <w:r>
          <w:rPr>
            <w:webHidden/>
          </w:rPr>
          <w:fldChar w:fldCharType="separate"/>
        </w:r>
        <w:r>
          <w:rPr>
            <w:webHidden/>
          </w:rPr>
          <w:t>I</w:t>
        </w:r>
        <w:r>
          <w:rPr>
            <w:webHidden/>
          </w:rPr>
          <w:fldChar w:fldCharType="end"/>
        </w:r>
      </w:hyperlink>
    </w:p>
    <w:p w14:paraId="3E129FE4" w14:textId="39716C29" w:rsidR="00616D96" w:rsidRDefault="00616D96">
      <w:pPr>
        <w:pStyle w:val="TOC1"/>
        <w:tabs>
          <w:tab w:val="right" w:leader="dot" w:pos="8778"/>
        </w:tabs>
        <w:rPr>
          <w:rFonts w:asciiTheme="minorHAnsi" w:eastAsiaTheme="minorEastAsia" w:hAnsiTheme="minorHAnsi" w:cstheme="minorBidi"/>
          <w:sz w:val="22"/>
          <w:szCs w:val="22"/>
          <w:lang w:eastAsia="en-US" w:bidi="gu-IN"/>
        </w:rPr>
      </w:pPr>
      <w:hyperlink w:anchor="_Toc87218022" w:history="1">
        <w:r w:rsidRPr="00AB1FF4">
          <w:rPr>
            <w:rStyle w:val="Hyperlink"/>
          </w:rPr>
          <w:t>Table index</w:t>
        </w:r>
        <w:r>
          <w:rPr>
            <w:webHidden/>
          </w:rPr>
          <w:tab/>
        </w:r>
        <w:r>
          <w:rPr>
            <w:webHidden/>
          </w:rPr>
          <w:fldChar w:fldCharType="begin"/>
        </w:r>
        <w:r>
          <w:rPr>
            <w:webHidden/>
          </w:rPr>
          <w:instrText xml:space="preserve"> PAGEREF _Toc87218022 \h </w:instrText>
        </w:r>
        <w:r>
          <w:rPr>
            <w:webHidden/>
          </w:rPr>
        </w:r>
        <w:r>
          <w:rPr>
            <w:webHidden/>
          </w:rPr>
          <w:fldChar w:fldCharType="separate"/>
        </w:r>
        <w:r>
          <w:rPr>
            <w:webHidden/>
          </w:rPr>
          <w:t>I</w:t>
        </w:r>
        <w:r>
          <w:rPr>
            <w:webHidden/>
          </w:rPr>
          <w:fldChar w:fldCharType="end"/>
        </w:r>
      </w:hyperlink>
    </w:p>
    <w:p w14:paraId="5E4B467A" w14:textId="6B8CCCFD" w:rsidR="007459BA" w:rsidRDefault="001D381A" w:rsidP="001D381A">
      <w:pPr>
        <w:rPr>
          <w:b/>
          <w:bCs/>
        </w:rPr>
      </w:pPr>
      <w:r w:rsidRPr="00F33F30">
        <w:rPr>
          <w:b/>
          <w:bCs/>
        </w:rPr>
        <w:fldChar w:fldCharType="end"/>
      </w:r>
    </w:p>
    <w:p w14:paraId="23870794" w14:textId="77777777" w:rsidR="007459BA" w:rsidRDefault="007459BA">
      <w:pPr>
        <w:overflowPunct/>
        <w:autoSpaceDE/>
        <w:autoSpaceDN/>
        <w:adjustRightInd/>
        <w:textAlignment w:val="auto"/>
        <w:rPr>
          <w:b/>
          <w:bCs/>
        </w:rPr>
      </w:pPr>
      <w:r>
        <w:rPr>
          <w:b/>
          <w:bCs/>
        </w:rPr>
        <w:br w:type="page"/>
      </w:r>
    </w:p>
    <w:p w14:paraId="096CB00E" w14:textId="536A4662" w:rsidR="000D3519" w:rsidRPr="00F33F30" w:rsidRDefault="008324B2" w:rsidP="00305234">
      <w:pPr>
        <w:pStyle w:val="Heading1"/>
        <w:numPr>
          <w:ilvl w:val="0"/>
          <w:numId w:val="0"/>
        </w:numPr>
        <w:tabs>
          <w:tab w:val="left" w:pos="3483"/>
        </w:tabs>
      </w:pPr>
      <w:bookmarkStart w:id="2" w:name="_Toc376900764"/>
      <w:bookmarkStart w:id="3" w:name="_Toc87217976"/>
      <w:r>
        <w:lastRenderedPageBreak/>
        <w:t>Abstract</w:t>
      </w:r>
      <w:bookmarkEnd w:id="3"/>
      <w:r w:rsidR="00305234">
        <w:tab/>
      </w:r>
    </w:p>
    <w:p w14:paraId="127C35F3" w14:textId="26FCDA35" w:rsidR="007459BA" w:rsidRPr="007459BA" w:rsidRDefault="007459BA" w:rsidP="007459BA">
      <w:pPr>
        <w:pStyle w:val="Tekstpods"/>
        <w:ind w:firstLine="720"/>
      </w:pPr>
      <w:bookmarkStart w:id="4" w:name="_Toc86486748"/>
      <w:bookmarkEnd w:id="2"/>
      <w:r w:rsidRPr="007459BA">
        <w:t xml:space="preserve">The Internet of Things (IoT) is developing at an incredible speed. For IoT applications, the Message Queuing Telemetry Transport (MQTT) protocol is a common communication protocol. Given the importance of Internet Protocol performance in IoT devices, this thesis intends to describe several elements that can affect the performance of the MQTT protocol as well as the various trade-offs that exist when using the MQTT protocol. The most common open-source MQTT implementation; </w:t>
      </w:r>
      <w:r w:rsidR="00BD3EEF">
        <w:t xml:space="preserve">the </w:t>
      </w:r>
      <w:r w:rsidRPr="007459BA">
        <w:t xml:space="preserve">Mosquitto </w:t>
      </w:r>
      <w:r w:rsidR="00195BDB">
        <w:t>s</w:t>
      </w:r>
      <w:r w:rsidRPr="007459BA">
        <w:t>erver is used to evaluate the performance of protocol on a private network so the results will not be disturbed by the other process. To verify system latency, pipeline performance is evaluated using MQTT parameters such as payload</w:t>
      </w:r>
      <w:r w:rsidR="003E76A2">
        <w:t xml:space="preserve"> size</w:t>
      </w:r>
      <w:r w:rsidRPr="007459BA">
        <w:t>, number of publishers/subscribers, and wildcards. The results indicate that</w:t>
      </w:r>
      <w:r w:rsidR="003E76A2">
        <w:t xml:space="preserve"> changes or increments in the parameters resulted in the changing or increasing latency in MQTT while transmitting the message. The changes in latency often follow the linear and/or a logarithmic trendline.</w:t>
      </w:r>
    </w:p>
    <w:p w14:paraId="6C424899" w14:textId="7F4B439D" w:rsidR="007459BA" w:rsidRDefault="007459BA" w:rsidP="007459BA">
      <w:pPr>
        <w:pStyle w:val="Tekstpods"/>
      </w:pPr>
      <w:r w:rsidRPr="007459BA">
        <w:rPr>
          <w:b/>
        </w:rPr>
        <w:t>Keywords</w:t>
      </w:r>
      <w:r w:rsidRPr="007459BA">
        <w:t>: IoT, MQTT Protocol, MQTT Broker, ESP8266, Wildcards, Payload, Topics,</w:t>
      </w:r>
      <w:r w:rsidR="00195BDB">
        <w:t xml:space="preserve"> </w:t>
      </w:r>
      <w:r w:rsidRPr="007459BA">
        <w:t>Performance</w:t>
      </w:r>
      <w:r w:rsidR="00195BDB">
        <w:t xml:space="preserve"> </w:t>
      </w:r>
      <w:r w:rsidRPr="007459BA">
        <w:t>Evaluation.</w:t>
      </w:r>
      <w:r>
        <w:br w:type="page"/>
      </w:r>
    </w:p>
    <w:p w14:paraId="51DCF4C1" w14:textId="77777777" w:rsidR="007459BA" w:rsidRDefault="007459BA" w:rsidP="007459BA">
      <w:pPr>
        <w:pStyle w:val="Tekstpods"/>
      </w:pPr>
    </w:p>
    <w:p w14:paraId="7E53D37C" w14:textId="1E14879C" w:rsidR="007459BA" w:rsidRDefault="007459BA" w:rsidP="00331D9D">
      <w:pPr>
        <w:overflowPunct/>
        <w:autoSpaceDE/>
        <w:autoSpaceDN/>
        <w:adjustRightInd/>
        <w:textAlignment w:val="auto"/>
        <w:sectPr w:rsidR="007459BA" w:rsidSect="00D53DA8">
          <w:footerReference w:type="first" r:id="rId12"/>
          <w:footnotePr>
            <w:numRestart w:val="eachPage"/>
          </w:footnotePr>
          <w:pgSz w:w="11907" w:h="16840" w:code="9"/>
          <w:pgMar w:top="1418" w:right="1418" w:bottom="1418" w:left="1701" w:header="1814" w:footer="1814" w:gutter="0"/>
          <w:pgNumType w:fmt="lowerRoman" w:start="1"/>
          <w:cols w:space="708"/>
          <w:docGrid w:linePitch="326"/>
        </w:sectPr>
      </w:pPr>
      <w:r>
        <w:br w:type="page"/>
      </w:r>
    </w:p>
    <w:p w14:paraId="41374209" w14:textId="0AD82950" w:rsidR="005A19C1" w:rsidRDefault="00331D9D" w:rsidP="00331D9D">
      <w:pPr>
        <w:pStyle w:val="Heading1"/>
      </w:pPr>
      <w:bookmarkStart w:id="5" w:name="_Toc86486749"/>
      <w:bookmarkStart w:id="6" w:name="_Toc87217977"/>
      <w:bookmarkEnd w:id="4"/>
      <w:r>
        <w:lastRenderedPageBreak/>
        <w:t>Introduction</w:t>
      </w:r>
      <w:bookmarkEnd w:id="6"/>
    </w:p>
    <w:p w14:paraId="12252FC9" w14:textId="40579B39" w:rsidR="00331D9D" w:rsidRPr="00331D9D" w:rsidRDefault="00331D9D" w:rsidP="00331D9D">
      <w:pPr>
        <w:pStyle w:val="Tekstpods"/>
      </w:pPr>
      <w:r w:rsidRPr="00331D9D">
        <w:t xml:space="preserve">The Internet has evolved into the foundation for a wide variety of different applications. As a consequence, IoT applications have reached every corner of the planet, beginning a new age of technological change. This modern revolution seeks to create complete communication between objects straight from any human contact. As a result, IoT may be defined as the interaction or communication of a set of components or devices that are equipped with embedded sensors or processors and can communicate remotely using an appropriate IoT communication protocol </w:t>
      </w:r>
      <w:sdt>
        <w:sdtPr>
          <w:rPr>
            <w:color w:val="000000"/>
          </w:rPr>
          <w:tag w:val="MENDELEY_CITATION_v3_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"/>
          <w:id w:val="-1584903787"/>
          <w:placeholder>
            <w:docPart w:val="DefaultPlaceholder_-1854013440"/>
          </w:placeholder>
        </w:sdtPr>
        <w:sdtEndPr/>
        <w:sdtContent>
          <w:r w:rsidR="00E96DB5" w:rsidRPr="00E96DB5">
            <w:rPr>
              <w:color w:val="000000"/>
            </w:rPr>
            <w:t>[1]</w:t>
          </w:r>
        </w:sdtContent>
      </w:sdt>
      <w:r w:rsidRPr="00331D9D">
        <w:t xml:space="preserve">. MQTT (Message-Queuing Telemetry Transport), HTTP (Hypertext Transfer Protocol), AMQP (Advanced Message-Queuing Protocol), and CoAP (Constrained Application Protocol) are the few to name in the Machine to Machine (M2M) Communication protocol segment </w:t>
      </w:r>
      <w:sdt>
        <w:sdtPr>
          <w:rPr>
            <w:color w:val="000000"/>
          </w:rPr>
          <w:tag w:val="MENDELEY_CITATION_v3_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"/>
          <w:id w:val="1645849012"/>
          <w:placeholder>
            <w:docPart w:val="DefaultPlaceholder_-1854013440"/>
          </w:placeholder>
        </w:sdtPr>
        <w:sdtEndPr/>
        <w:sdtContent>
          <w:r w:rsidR="00E96DB5" w:rsidRPr="00E96DB5">
            <w:rPr>
              <w:color w:val="000000"/>
            </w:rPr>
            <w:t>[2]</w:t>
          </w:r>
        </w:sdtContent>
      </w:sdt>
      <w:r w:rsidRPr="00331D9D">
        <w:t xml:space="preserve">. Among these IoT Protocols, MQTT is free, simple to deploy, lightweight, and energy-efficient. It is a publish-subscribe model message transport protocol and is used in over 40% of existing IoT devices </w:t>
      </w:r>
      <w:sdt>
        <w:sdtPr>
          <w:rPr>
            <w:color w:val="000000"/>
          </w:rPr>
          <w:tag w:val="MENDELEY_CITATION_v3_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"/>
          <w:id w:val="-1780716833"/>
          <w:placeholder>
            <w:docPart w:val="DefaultPlaceholder_-1854013440"/>
          </w:placeholder>
        </w:sdtPr>
        <w:sdtEndPr/>
        <w:sdtContent>
          <w:r w:rsidR="00E96DB5" w:rsidRPr="00E96DB5">
            <w:rPr>
              <w:color w:val="000000"/>
            </w:rPr>
            <w:t>[2]</w:t>
          </w:r>
        </w:sdtContent>
      </w:sdt>
      <w:r w:rsidRPr="00331D9D">
        <w:t>. Despite the chip scarcity and the long-term effect of COVID-19 on the supply chain, the Internet of Things industry is expanding</w:t>
      </w:r>
      <w:r w:rsidR="00E96DB5">
        <w:t xml:space="preserve"> </w:t>
      </w:r>
      <w:sdt>
        <w:sdtPr>
          <w:rPr>
            <w:color w:val="000000"/>
          </w:rPr>
          <w:tag w:val="MENDELEY_CITATION_v3_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"/>
          <w:id w:val="-1514601045"/>
          <w:placeholder>
            <w:docPart w:val="DefaultPlaceholder_-1854013440"/>
          </w:placeholder>
        </w:sdtPr>
        <w:sdtEndPr/>
        <w:sdtContent>
          <w:r w:rsidR="00E96DB5" w:rsidRPr="00E96DB5">
            <w:rPr>
              <w:color w:val="000000"/>
            </w:rPr>
            <w:t>[3]</w:t>
          </w:r>
        </w:sdtContent>
      </w:sdt>
      <w:r w:rsidRPr="00331D9D">
        <w:t xml:space="preserve">. According to IoT Analytics, the worldwide number of connected IoT devices will increase by 9% to 12.3 billion active endpoints in 2021. More than 27 billion IoT connections are expected by 2025. IoT devices are usually resource-constrained </w:t>
      </w:r>
      <w:sdt>
        <w:sdtPr>
          <w:rPr>
            <w:color w:val="000000"/>
          </w:rPr>
          <w:tag w:val="MENDELEY_CITATION_v3_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"/>
          <w:id w:val="-1394650421"/>
          <w:placeholder>
            <w:docPart w:val="DefaultPlaceholder_-1854013440"/>
          </w:placeholder>
        </w:sdtPr>
        <w:sdtEndPr/>
        <w:sdtContent>
          <w:r w:rsidR="00E96DB5" w:rsidRPr="00E96DB5">
            <w:rPr>
              <w:color w:val="000000"/>
            </w:rPr>
            <w:t>[4]</w:t>
          </w:r>
        </w:sdtContent>
      </w:sdt>
      <w:r w:rsidRPr="00331D9D">
        <w:t>.</w:t>
      </w:r>
    </w:p>
    <w:p w14:paraId="37A6F8FA" w14:textId="2C676458" w:rsidR="00331D9D" w:rsidRPr="00331D9D" w:rsidRDefault="00331D9D" w:rsidP="00331D9D">
      <w:pPr>
        <w:pStyle w:val="Tekstpods"/>
      </w:pPr>
      <w:r w:rsidRPr="00331D9D">
        <w:t xml:space="preserve"> The MQTT protocol offers a wide range of applications, including healthcare, logistics, smart city services, and others </w:t>
      </w:r>
      <w:sdt>
        <w:sdtPr>
          <w:rPr>
            <w:color w:val="000000"/>
          </w:rPr>
          <w:tag w:val="MENDELEY_CITATION_v3_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"/>
          <w:id w:val="-1706475933"/>
          <w:placeholder>
            <w:docPart w:val="DefaultPlaceholder_-1854013440"/>
          </w:placeholder>
        </w:sdtPr>
        <w:sdtEndPr/>
        <w:sdtContent>
          <w:r w:rsidR="00E96DB5" w:rsidRPr="00E96DB5">
            <w:rPr>
              <w:color w:val="000000"/>
            </w:rPr>
            <w:t>[1]</w:t>
          </w:r>
        </w:sdtContent>
      </w:sdt>
      <w:r w:rsidRPr="00331D9D">
        <w:t>. Each application area needs special system requirements, more compatibility, scalability, and performance of individual devices, as well as the system as a whole, necessitates a unique approach or guideline to implement their system. This thesis seeks to uncover and elaborate on how the various parameters of the MQTT protocol affect latency and overall MQTT pipeline performance with regards to its payload length, numbers of subscribers\publisher to broker, and wildcard subscription (</w:t>
      </w:r>
      <w:r w:rsidR="00E96DB5">
        <w:t xml:space="preserve">chapter </w:t>
      </w:r>
      <w:r w:rsidR="00E96DB5">
        <w:fldChar w:fldCharType="begin"/>
      </w:r>
      <w:r w:rsidR="00E96DB5">
        <w:instrText xml:space="preserve"> REF _Ref87152711 \n \h </w:instrText>
      </w:r>
      <w:r w:rsidR="00E96DB5">
        <w:fldChar w:fldCharType="separate"/>
      </w:r>
      <w:r w:rsidR="00FF2DB9">
        <w:t>1.5</w:t>
      </w:r>
      <w:r w:rsidR="00E96DB5">
        <w:fldChar w:fldCharType="end"/>
      </w:r>
      <w:r w:rsidRPr="00331D9D">
        <w:t>). The output of it should be answered to the question like in the case of sensor network: Where there are multiple sensors, ability to keep reasonable transfer times and avoid dropping of messages? What level of delays\latency is to be expected regarding traffic in-network?  What kind of growth or impact can be accepted with changes to MQTT parameters? Those answers may be very crucial in real-time IoT systems where delays need to be constant and very low.</w:t>
      </w:r>
    </w:p>
    <w:p w14:paraId="42E15CA4" w14:textId="0C7750AF" w:rsidR="00331D9D" w:rsidRPr="00331D9D" w:rsidRDefault="00331D9D" w:rsidP="00331D9D">
      <w:pPr>
        <w:pStyle w:val="Tekstpods"/>
      </w:pPr>
      <w:r w:rsidRPr="00331D9D">
        <w:lastRenderedPageBreak/>
        <w:t xml:space="preserve">In this chapter, we will discuss the scope of the Thesis and some definitions for the term that we have used. The rest of the structure is as follows: Chapter </w:t>
      </w:r>
      <w:r w:rsidR="00E96DB5">
        <w:fldChar w:fldCharType="begin"/>
      </w:r>
      <w:r w:rsidR="00E96DB5">
        <w:instrText xml:space="preserve"> REF _Ref87152758 \n \h </w:instrText>
      </w:r>
      <w:r w:rsidR="00E96DB5">
        <w:fldChar w:fldCharType="separate"/>
      </w:r>
      <w:r w:rsidR="00FF2DB9">
        <w:t>2</w:t>
      </w:r>
      <w:r w:rsidR="00E96DB5">
        <w:fldChar w:fldCharType="end"/>
      </w:r>
      <w:r w:rsidRPr="00331D9D">
        <w:t xml:space="preserve"> would be the related work on the research area, research methods, and the limitations of the design of the experiment, in which it has thoroughly described the main area of the research part and important findings on the thesis. Chapter </w:t>
      </w:r>
      <w:r w:rsidR="00E96DB5">
        <w:fldChar w:fldCharType="begin"/>
      </w:r>
      <w:r w:rsidR="00E96DB5">
        <w:instrText xml:space="preserve"> REF _Ref87152778 \n \h </w:instrText>
      </w:r>
      <w:r w:rsidR="00E96DB5">
        <w:fldChar w:fldCharType="separate"/>
      </w:r>
      <w:r w:rsidR="00FF2DB9">
        <w:t>3</w:t>
      </w:r>
      <w:r w:rsidR="00E96DB5">
        <w:fldChar w:fldCharType="end"/>
      </w:r>
      <w:r w:rsidRPr="00331D9D">
        <w:t xml:space="preserve"> describes overall the experimental architecture. Starting from the setup of the experiments and the components that have been used during the research and the brief description of the experimental area that the research is focused on. Chapter </w:t>
      </w:r>
      <w:r w:rsidR="00E96DB5">
        <w:fldChar w:fldCharType="begin"/>
      </w:r>
      <w:r w:rsidR="00E96DB5">
        <w:instrText xml:space="preserve"> REF _Ref87152788 \n \h </w:instrText>
      </w:r>
      <w:r w:rsidR="00E96DB5">
        <w:fldChar w:fldCharType="separate"/>
      </w:r>
      <w:r w:rsidR="00FF2DB9">
        <w:t>4</w:t>
      </w:r>
      <w:r w:rsidR="00E96DB5">
        <w:fldChar w:fldCharType="end"/>
      </w:r>
      <w:r w:rsidRPr="00331D9D">
        <w:t xml:space="preserve"> would give the analysis and comparison of the results and possibly some discussion about the performance of the MQTT that are observed during and after the analysis. Chapter </w:t>
      </w:r>
      <w:r w:rsidR="00E96DB5">
        <w:fldChar w:fldCharType="begin"/>
      </w:r>
      <w:r w:rsidR="00E96DB5">
        <w:instrText xml:space="preserve"> REF _Ref87152796 \n \h </w:instrText>
      </w:r>
      <w:r w:rsidR="00E96DB5">
        <w:fldChar w:fldCharType="separate"/>
      </w:r>
      <w:r w:rsidR="00FF2DB9">
        <w:t>5</w:t>
      </w:r>
      <w:r w:rsidR="00E96DB5">
        <w:fldChar w:fldCharType="end"/>
      </w:r>
      <w:r w:rsidRPr="00331D9D">
        <w:t xml:space="preserve"> concludes this thesis with finding from the research experiments, the limitation of the results, and scope for the future research</w:t>
      </w:r>
    </w:p>
    <w:p w14:paraId="014292A8" w14:textId="25E0EED6" w:rsidR="007459BA" w:rsidRDefault="007459BA" w:rsidP="007459BA">
      <w:pPr>
        <w:pStyle w:val="Heading2"/>
      </w:pPr>
      <w:bookmarkStart w:id="7" w:name="_Toc87217978"/>
      <w:r>
        <w:t>Scope Of The Thesis</w:t>
      </w:r>
      <w:bookmarkEnd w:id="5"/>
      <w:bookmarkEnd w:id="7"/>
      <w:r>
        <w:t xml:space="preserve"> </w:t>
      </w:r>
    </w:p>
    <w:p w14:paraId="7200F84B" w14:textId="77777777" w:rsidR="007459BA" w:rsidRPr="007459BA" w:rsidRDefault="007459BA" w:rsidP="007459BA">
      <w:pPr>
        <w:pStyle w:val="Tekstpods"/>
        <w:ind w:firstLine="360"/>
      </w:pPr>
      <w:r w:rsidRPr="007459BA">
        <w:t>The main scope of the thesis is to perform experiments for evaluation MQTT broker performance. The scope details will be presented below.</w:t>
      </w:r>
    </w:p>
    <w:p w14:paraId="2A42371B" w14:textId="6469DF58" w:rsidR="007459BA" w:rsidRPr="007459BA" w:rsidRDefault="00195BDB" w:rsidP="007459BA">
      <w:pPr>
        <w:pStyle w:val="Tekstpods"/>
      </w:pPr>
      <w:r>
        <w:t>The Pipeline performance</w:t>
      </w:r>
      <w:r w:rsidR="007459BA" w:rsidRPr="007459BA">
        <w:t xml:space="preserve"> experiments evaluate the MQTT broker which is regarding the various parameters of the MQTT communication protocol </w:t>
      </w:r>
      <w:r>
        <w:t>that</w:t>
      </w:r>
      <w:r w:rsidR="007459BA" w:rsidRPr="007459BA">
        <w:t xml:space="preserve"> includes Payload length, Number of concurrent subscribers, and Wildcard complexity in subscriptions.</w:t>
      </w:r>
    </w:p>
    <w:p w14:paraId="4948CE5D" w14:textId="7D1F897E" w:rsidR="007459BA" w:rsidRPr="007459BA" w:rsidRDefault="007459BA" w:rsidP="00FC1D90">
      <w:pPr>
        <w:pStyle w:val="Tekstpods"/>
        <w:ind w:firstLine="360"/>
      </w:pPr>
      <w:r w:rsidRPr="007459BA">
        <w:t xml:space="preserve">Overall, the results would give the idea and/or guidelines for implementing and scaling IoT applications </w:t>
      </w:r>
      <w:r w:rsidR="00195BDB">
        <w:t>that use for</w:t>
      </w:r>
      <w:r w:rsidRPr="007459BA">
        <w:t xml:space="preserve"> MQTT</w:t>
      </w:r>
      <w:r w:rsidR="00195BDB">
        <w:t xml:space="preserve"> communication</w:t>
      </w:r>
      <w:r w:rsidRPr="007459BA">
        <w:t>.</w:t>
      </w:r>
    </w:p>
    <w:p w14:paraId="0921B189" w14:textId="77777777" w:rsidR="007459BA" w:rsidRDefault="007459BA" w:rsidP="007459BA">
      <w:pPr>
        <w:pStyle w:val="Heading2"/>
      </w:pPr>
      <w:bookmarkStart w:id="8" w:name="_Toc86486750"/>
      <w:bookmarkStart w:id="9" w:name="_Toc87217979"/>
      <w:r>
        <w:t>MQTT Protocol</w:t>
      </w:r>
      <w:bookmarkEnd w:id="8"/>
      <w:bookmarkEnd w:id="9"/>
    </w:p>
    <w:p w14:paraId="6CA48FE3" w14:textId="28D914D7" w:rsidR="007459BA" w:rsidRPr="007459BA" w:rsidRDefault="007459BA" w:rsidP="007459BA">
      <w:pPr>
        <w:pStyle w:val="Tekstpods"/>
      </w:pPr>
      <w:r w:rsidRPr="007459BA">
        <w:t xml:space="preserve">MQTT is an Internet of Things (IoT) networking protocol that was created as a very lightweight publish and subscribe messaging transport. It is particularly beneficial in applications that demand a connection with a device in a faraway place. The protocols themselves must have low overhead and consume restricted bandwidth in these circumstances, consuming little </w:t>
      </w:r>
      <w:r w:rsidR="00195BDB">
        <w:t>fewer</w:t>
      </w:r>
      <w:r w:rsidRPr="007459BA">
        <w:t xml:space="preserve"> </w:t>
      </w:r>
      <w:r w:rsidR="00195BDB">
        <w:t>resources</w:t>
      </w:r>
      <w:r w:rsidRPr="007459BA">
        <w:t xml:space="preserve"> than other protocols.</w:t>
      </w:r>
    </w:p>
    <w:p w14:paraId="0030DD5F" w14:textId="7C484EB9" w:rsidR="007459BA" w:rsidRPr="007459BA" w:rsidRDefault="007459BA" w:rsidP="007459BA">
      <w:pPr>
        <w:pStyle w:val="Tekstpods"/>
      </w:pPr>
      <w:r w:rsidRPr="007459BA">
        <w:t xml:space="preserve">MQTT </w:t>
      </w:r>
      <w:r w:rsidR="00195BDB">
        <w:t>p</w:t>
      </w:r>
      <w:r w:rsidRPr="007459BA">
        <w:t xml:space="preserve">rotocol is a (publish/subscribe) messaging transport protocol for clients and servers. MQTT is a lightweight, open, straightforward, and easy-to-use messaging protocol. The protocol may be used with any protocol that supports ordered, lossless, bidirectional </w:t>
      </w:r>
      <w:r w:rsidRPr="007459BA">
        <w:lastRenderedPageBreak/>
        <w:t>connections (most often TCP/IP) and supports ports 1883</w:t>
      </w:r>
      <w:r w:rsidR="00195BDB">
        <w:t xml:space="preserve"> by default</w:t>
      </w:r>
      <w:r w:rsidRPr="007459BA">
        <w:t xml:space="preserve"> and 8883 for non-encrypted and encrypted communication, respectively. It has multiple Quality of Service(QoS) levels for different use cases, is data agnostic, and has a publish-subscribe architecture that allows applications to be decoupled and messages to be multicast. The low transmission overhead </w:t>
      </w:r>
      <w:r w:rsidR="00195BDB">
        <w:t>that</w:t>
      </w:r>
      <w:r w:rsidRPr="007459BA">
        <w:t xml:space="preserve"> provides for effective communication between devices</w:t>
      </w:r>
      <w:r w:rsidR="00195BDB">
        <w:t>,</w:t>
      </w:r>
      <w:r w:rsidRPr="007459BA">
        <w:t xml:space="preserve"> is its most significant characteristic.</w:t>
      </w:r>
    </w:p>
    <w:p w14:paraId="6DA93A2F" w14:textId="0885B37A" w:rsidR="007459BA" w:rsidRPr="007459BA" w:rsidRDefault="007459BA" w:rsidP="007459BA">
      <w:pPr>
        <w:pStyle w:val="Tekstpods"/>
      </w:pPr>
      <w:r w:rsidRPr="007459BA">
        <w:t xml:space="preserve">Because of its potential to be fast and light-weight data transport, MQTT has been called the Internet of Things protocol. However, because it has several configurable parameters, its performance can vary greatly. The goal of this thesis is to determine which parameters are significant in evaluating how much the </w:t>
      </w:r>
      <w:r w:rsidR="00195BDB">
        <w:t xml:space="preserve">configuration </w:t>
      </w:r>
      <w:r w:rsidRPr="007459BA">
        <w:t>can impact performance in typical applications. This section examines many variable parameters that might influence MQTT's performance.</w:t>
      </w:r>
    </w:p>
    <w:p w14:paraId="102A1184" w14:textId="77777777" w:rsidR="007459BA" w:rsidRPr="007459BA" w:rsidRDefault="007459BA" w:rsidP="007459BA">
      <w:pPr>
        <w:pStyle w:val="Tekstpods"/>
      </w:pPr>
    </w:p>
    <w:p w14:paraId="38EEC128" w14:textId="77777777" w:rsidR="007459BA" w:rsidRDefault="007459BA" w:rsidP="007459BA">
      <w:pPr>
        <w:pStyle w:val="Heading2"/>
      </w:pPr>
      <w:bookmarkStart w:id="10" w:name="_Toc86486751"/>
      <w:bookmarkStart w:id="11" w:name="_Toc87217980"/>
      <w:r>
        <w:t>MQTT Broker</w:t>
      </w:r>
      <w:bookmarkEnd w:id="10"/>
      <w:bookmarkEnd w:id="11"/>
    </w:p>
    <w:p w14:paraId="3A74EAF5" w14:textId="4F32461D" w:rsidR="007459BA" w:rsidRPr="007459BA" w:rsidRDefault="007459BA" w:rsidP="007459BA">
      <w:pPr>
        <w:pStyle w:val="Tekstpods"/>
      </w:pPr>
      <w:r w:rsidRPr="007459BA">
        <w:t xml:space="preserve">Clients do not communicate directly </w:t>
      </w:r>
      <w:r w:rsidR="00195BDB">
        <w:t xml:space="preserve">with </w:t>
      </w:r>
      <w:r w:rsidRPr="007459BA">
        <w:t xml:space="preserve">one another, but through an intermediary, the </w:t>
      </w:r>
      <w:r w:rsidR="00195BDB">
        <w:t xml:space="preserve">MQTT </w:t>
      </w:r>
      <w:r w:rsidRPr="007459BA">
        <w:t>broker. The broker provides a server to which clients connect to publish data. Its job is to take messages from publishing clients and transport them to the relevant subscribers</w:t>
      </w:r>
      <w:r w:rsidR="00195BDB">
        <w:t>, and eventually retain them</w:t>
      </w:r>
      <w:r w:rsidRPr="007459BA">
        <w:t>.</w:t>
      </w:r>
    </w:p>
    <w:p w14:paraId="7D8836BA" w14:textId="77777777" w:rsidR="00973706" w:rsidRDefault="007459BA" w:rsidP="00973706">
      <w:pPr>
        <w:pStyle w:val="Tekstpods"/>
      </w:pPr>
      <w:r w:rsidRPr="007459BA">
        <w:t>There are several MQTT brokers available for testing and real-world applications. There are several free self-hosted brokers available, the most popular of which is Mosquitto. It is a free and open-source MQTT broker for both Windows and Linux. After the installation of a broker, it can be started automatically on system startup or with a manual approach. The broker works as an intermediate so, it can store messages only temporarily, once the messages have been sent to all subscribers they are then discarded</w:t>
      </w:r>
      <w:r w:rsidR="00195BDB">
        <w:t xml:space="preserve"> unless marked to be retained.</w:t>
      </w:r>
    </w:p>
    <w:p w14:paraId="5366351F" w14:textId="595F7AAF" w:rsidR="00973706" w:rsidRDefault="00973706" w:rsidP="00973706">
      <w:pPr>
        <w:pStyle w:val="Tekstpods"/>
        <w:keepNext/>
      </w:pPr>
      <w:r w:rsidRPr="00973706">
        <w:lastRenderedPageBreak/>
        <w:drawing>
          <wp:inline distT="0" distB="0" distL="0" distR="0" wp14:anchorId="263F25E5" wp14:editId="0ACFD890">
            <wp:extent cx="5074920" cy="2453807"/>
            <wp:effectExtent l="0" t="0" r="0" b="3810"/>
            <wp:docPr id="18" name="Picture 18"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electronics&#10;&#10;Description automatically generated"/>
                    <pic:cNvPicPr/>
                  </pic:nvPicPr>
                  <pic:blipFill>
                    <a:blip r:embed="rId13"/>
                    <a:stretch>
                      <a:fillRect/>
                    </a:stretch>
                  </pic:blipFill>
                  <pic:spPr>
                    <a:xfrm>
                      <a:off x="0" y="0"/>
                      <a:ext cx="5076978" cy="2454802"/>
                    </a:xfrm>
                    <a:prstGeom prst="rect">
                      <a:avLst/>
                    </a:prstGeom>
                  </pic:spPr>
                </pic:pic>
              </a:graphicData>
            </a:graphic>
          </wp:inline>
        </w:drawing>
      </w:r>
    </w:p>
    <w:p w14:paraId="3EF27C31" w14:textId="53BBF7AB" w:rsidR="00973706" w:rsidRPr="00973706" w:rsidRDefault="00973706" w:rsidP="00973706">
      <w:pPr>
        <w:pStyle w:val="Caption"/>
        <w:jc w:val="center"/>
        <w:rPr>
          <w:i/>
          <w:iCs/>
          <w:lang w:val="en-IN"/>
        </w:rPr>
      </w:pPr>
      <w:bookmarkStart w:id="12" w:name="_Toc87218120"/>
      <w:r w:rsidRPr="00973706">
        <w:t xml:space="preserve">Figure </w:t>
      </w:r>
      <w:r w:rsidRPr="00973706">
        <w:fldChar w:fldCharType="begin"/>
      </w:r>
      <w:r w:rsidRPr="00973706">
        <w:instrText xml:space="preserve"> SEQ Figure \* ARABIC </w:instrText>
      </w:r>
      <w:r w:rsidRPr="00973706">
        <w:fldChar w:fldCharType="separate"/>
      </w:r>
      <w:r w:rsidRPr="00973706">
        <w:t>1</w:t>
      </w:r>
      <w:r w:rsidRPr="00973706">
        <w:fldChar w:fldCharType="end"/>
      </w:r>
      <w:r w:rsidRPr="00973706">
        <w:rPr>
          <w:lang w:val="en-IN"/>
        </w:rPr>
        <w:t xml:space="preserve">: </w:t>
      </w:r>
      <w:r w:rsidRPr="00973706">
        <w:rPr>
          <w:i/>
          <w:iCs/>
          <w:lang w:val="en-IN"/>
        </w:rPr>
        <w:t>MQTT Overview</w:t>
      </w:r>
      <w:bookmarkEnd w:id="12"/>
    </w:p>
    <w:p w14:paraId="6D192EF7" w14:textId="77777777" w:rsidR="00973706" w:rsidRPr="00973706" w:rsidRDefault="00973706" w:rsidP="00973706">
      <w:pPr>
        <w:rPr>
          <w:lang w:val="en-IN"/>
        </w:rPr>
      </w:pPr>
    </w:p>
    <w:p w14:paraId="7811724F" w14:textId="55C3E19C" w:rsidR="00973706" w:rsidRPr="003A1BEB" w:rsidRDefault="007459BA" w:rsidP="00C37833">
      <w:pPr>
        <w:pStyle w:val="Tekstpods"/>
      </w:pPr>
      <w:r w:rsidRPr="007459BA">
        <w:t xml:space="preserve">The maximum message size limit in MQTT is 268,435,456 bytes. But one can restrict the maximum messages size the broker will accept can be changed in the Mosquitto configuration file. </w:t>
      </w:r>
      <w:r w:rsidRPr="0048349C">
        <w:t xml:space="preserve">The broker discards messages received </w:t>
      </w:r>
      <w:r>
        <w:t>more than</w:t>
      </w:r>
      <w:r w:rsidRPr="0048349C">
        <w:t xml:space="preserve"> the limit.</w:t>
      </w:r>
    </w:p>
    <w:p w14:paraId="6B8FABC2" w14:textId="007EB90B" w:rsidR="00C37833" w:rsidRDefault="00C37833">
      <w:pPr>
        <w:pStyle w:val="Heading2"/>
      </w:pPr>
      <w:bookmarkStart w:id="13" w:name="_Toc86486752"/>
      <w:bookmarkStart w:id="14" w:name="_Ref86712524"/>
      <w:bookmarkStart w:id="15" w:name="_Toc87217981"/>
      <w:r>
        <w:t>MQTT Client</w:t>
      </w:r>
    </w:p>
    <w:p w14:paraId="188D8FAC" w14:textId="19C183BE" w:rsidR="00C37833" w:rsidRPr="00C37833" w:rsidRDefault="00C37833" w:rsidP="00C37833">
      <w:pPr>
        <w:pStyle w:val="Tekstpods"/>
      </w:pPr>
      <w:r w:rsidRPr="00C37833">
        <w:t>MQTT clients include both publishers and subscribers. The publisher and subscriber labels indicate whether the client is currently publishing messages or is subscribed to receive messages (both publishing and subscribing capabilities may be enabled by the same MQTT client</w:t>
      </w:r>
      <w:r w:rsidR="00AC4C81">
        <w:t>)</w:t>
      </w:r>
      <w:r w:rsidRPr="00C37833">
        <w:t>. Any device (from a microcontroller to a full-fledged server) that runs the MQTT library and connects to the MQTT broker via a network is termed the MQTT client. The MQTT client, for example, may</w:t>
      </w:r>
      <w:r>
        <w:t xml:space="preserve"> </w:t>
      </w:r>
      <w:r w:rsidRPr="00C37833">
        <w:t>be a very tiny, resource-constrained device that connects over a wireless network and has a bare-bones library. For testing purposes, the MQTT client could instead be a standard PC running a graphical MQTT client. MQTT client is any device that interacts with MQTT using a TCP/IP stack. The client implementation of the MQTT protocol is easy. One of the reasons why MQTT is best suited for tiny devices is its simplicity of deployment. MQTT client libraries are available for a broad variety of programming languages.</w:t>
      </w:r>
    </w:p>
    <w:p w14:paraId="4105B245" w14:textId="77777777" w:rsidR="007459BA" w:rsidRDefault="007459BA" w:rsidP="007459BA">
      <w:pPr>
        <w:pStyle w:val="Heading2"/>
      </w:pPr>
      <w:r>
        <w:lastRenderedPageBreak/>
        <w:t>Payload</w:t>
      </w:r>
      <w:bookmarkEnd w:id="13"/>
      <w:bookmarkEnd w:id="14"/>
      <w:bookmarkEnd w:id="15"/>
    </w:p>
    <w:p w14:paraId="1294E9F8" w14:textId="651DF152" w:rsidR="007459BA" w:rsidRDefault="007459BA" w:rsidP="007459BA">
      <w:pPr>
        <w:pStyle w:val="Tekstpods"/>
      </w:pPr>
      <w:r w:rsidRPr="007459BA">
        <w:t>The MQTT protocol operates by sending and receiving a set of MQTT Control Packets in a certain order. An MQTT Control Packet is made up of three parts: a fixed header (which is present in all packets), a variable header (which is optional), and the payload (optional).</w:t>
      </w:r>
    </w:p>
    <w:p w14:paraId="59A2940D" w14:textId="0FEC106B" w:rsidR="001007A7" w:rsidRDefault="00973706" w:rsidP="00973706">
      <w:pPr>
        <w:pStyle w:val="Tekstpods"/>
      </w:pPr>
      <w:r>
        <mc:AlternateContent>
          <mc:Choice Requires="wps">
            <w:drawing>
              <wp:anchor distT="0" distB="0" distL="114300" distR="114300" simplePos="0" relativeHeight="251649024" behindDoc="0" locked="0" layoutInCell="1" allowOverlap="1" wp14:anchorId="365F1987" wp14:editId="2AC6F2D9">
                <wp:simplePos x="0" y="0"/>
                <wp:positionH relativeFrom="column">
                  <wp:posOffset>-20955</wp:posOffset>
                </wp:positionH>
                <wp:positionV relativeFrom="paragraph">
                  <wp:posOffset>3331845</wp:posOffset>
                </wp:positionV>
                <wp:extent cx="5648960" cy="190500"/>
                <wp:effectExtent l="0" t="0" r="889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32010" w14:textId="46642604" w:rsidR="007459BA" w:rsidRPr="001007A7" w:rsidRDefault="007459BA" w:rsidP="007459BA">
                            <w:pPr>
                              <w:pStyle w:val="Caption"/>
                              <w:jc w:val="center"/>
                            </w:pPr>
                            <w:bookmarkStart w:id="16" w:name="_Toc87218121"/>
                            <w:r w:rsidRPr="001007A7">
                              <w:t xml:space="preserve">Figure </w:t>
                            </w:r>
                            <w:r w:rsidRPr="001007A7">
                              <w:fldChar w:fldCharType="begin"/>
                            </w:r>
                            <w:r w:rsidRPr="001007A7">
                              <w:instrText xml:space="preserve"> SEQ Figure \* ARABIC </w:instrText>
                            </w:r>
                            <w:r w:rsidRPr="001007A7">
                              <w:fldChar w:fldCharType="separate"/>
                            </w:r>
                            <w:r w:rsidR="00973706">
                              <w:t>2</w:t>
                            </w:r>
                            <w:r w:rsidRPr="001007A7">
                              <w:fldChar w:fldCharType="end"/>
                            </w:r>
                            <w:r w:rsidRPr="001007A7">
                              <w:rPr>
                                <w:lang w:val="en-IN"/>
                              </w:rPr>
                              <w:t xml:space="preserve">: </w:t>
                            </w:r>
                            <w:r w:rsidRPr="001007A7">
                              <w:rPr>
                                <w:i/>
                                <w:iCs/>
                                <w:lang w:val="en-IN"/>
                              </w:rPr>
                              <w:t>A Standard Packet Structure of MQTT Protocol</w:t>
                            </w:r>
                            <w:bookmarkEnd w:id="1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F1987" id="_x0000_t202" coordsize="21600,21600" o:spt="202" path="m,l,21600r21600,l21600,xe">
                <v:stroke joinstyle="miter"/>
                <v:path gradientshapeok="t" o:connecttype="rect"/>
              </v:shapetype>
              <v:shape id="Text Box 4" o:spid="_x0000_s1026" type="#_x0000_t202" style="position:absolute;left:0;text-align:left;margin-left:-1.65pt;margin-top:262.35pt;width:444.8pt;height: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" stroked="f">
                <v:textbox inset="0,0,0,0">
                  <w:txbxContent>
                    <w:p w14:paraId="79632010" w14:textId="46642604" w:rsidR="007459BA" w:rsidRPr="001007A7" w:rsidRDefault="007459BA" w:rsidP="007459BA">
                      <w:pPr>
                        <w:pStyle w:val="Caption"/>
                        <w:jc w:val="center"/>
                      </w:pPr>
                      <w:bookmarkStart w:id="17" w:name="_Toc87218121"/>
                      <w:r w:rsidRPr="001007A7">
                        <w:t xml:space="preserve">Figure </w:t>
                      </w:r>
                      <w:r w:rsidRPr="001007A7">
                        <w:fldChar w:fldCharType="begin"/>
                      </w:r>
                      <w:r w:rsidRPr="001007A7">
                        <w:instrText xml:space="preserve"> SEQ Figure \* ARABIC </w:instrText>
                      </w:r>
                      <w:r w:rsidRPr="001007A7">
                        <w:fldChar w:fldCharType="separate"/>
                      </w:r>
                      <w:r w:rsidR="00973706">
                        <w:t>2</w:t>
                      </w:r>
                      <w:r w:rsidRPr="001007A7">
                        <w:fldChar w:fldCharType="end"/>
                      </w:r>
                      <w:r w:rsidRPr="001007A7">
                        <w:rPr>
                          <w:lang w:val="en-IN"/>
                        </w:rPr>
                        <w:t xml:space="preserve">: </w:t>
                      </w:r>
                      <w:r w:rsidRPr="001007A7">
                        <w:rPr>
                          <w:i/>
                          <w:iCs/>
                          <w:lang w:val="en-IN"/>
                        </w:rPr>
                        <w:t>A Standard Packet Structure of MQTT Protocol</w:t>
                      </w:r>
                      <w:bookmarkEnd w:id="17"/>
                    </w:p>
                  </w:txbxContent>
                </v:textbox>
                <w10:wrap type="topAndBottom"/>
              </v:shape>
            </w:pict>
          </mc:Fallback>
        </mc:AlternateContent>
      </w:r>
      <w:r>
        <w:drawing>
          <wp:anchor distT="0" distB="0" distL="114300" distR="114300" simplePos="0" relativeHeight="251655168" behindDoc="0" locked="0" layoutInCell="1" allowOverlap="1" wp14:anchorId="6BC1DD39" wp14:editId="4A5B3ED7">
            <wp:simplePos x="0" y="0"/>
            <wp:positionH relativeFrom="column">
              <wp:posOffset>-445770</wp:posOffset>
            </wp:positionH>
            <wp:positionV relativeFrom="paragraph">
              <wp:posOffset>78105</wp:posOffset>
            </wp:positionV>
            <wp:extent cx="6342380" cy="3025140"/>
            <wp:effectExtent l="0" t="0" r="1270" b="381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2380" cy="3025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EA093" w14:textId="77777777" w:rsidR="00973706" w:rsidRDefault="00973706" w:rsidP="00973706">
      <w:pPr>
        <w:pStyle w:val="Tekstpods"/>
      </w:pPr>
    </w:p>
    <w:p w14:paraId="42B2D90E" w14:textId="3D2BEFFD" w:rsidR="007459BA" w:rsidRPr="007459BA" w:rsidRDefault="007459BA" w:rsidP="007459BA">
      <w:pPr>
        <w:pStyle w:val="Tekstpods"/>
      </w:pPr>
      <w:r w:rsidRPr="007459BA">
        <w:t>Fixed header contains the Packet Type and Flags as a control header (1 Byte) and Packet length which consists of 1 to 4 bytes. The Packet type is represented as a 4-bit unsigned value.</w:t>
      </w:r>
    </w:p>
    <w:p w14:paraId="623DBB09" w14:textId="3EEA798B" w:rsidR="007459BA" w:rsidRPr="007459BA" w:rsidRDefault="007459BA" w:rsidP="007459BA">
      <w:pPr>
        <w:pStyle w:val="Tekstpods"/>
      </w:pPr>
      <w:r w:rsidRPr="007459BA">
        <w:t xml:space="preserve">A variable header component is included in some MQTT Control Packets. It's in the middle of the </w:t>
      </w:r>
      <w:r w:rsidR="00195BDB">
        <w:t>packet</w:t>
      </w:r>
      <w:r w:rsidRPr="007459BA">
        <w:t xml:space="preserve">, between the fixed header and the payload. The variable header's content varies based on the </w:t>
      </w:r>
      <w:r w:rsidR="00195BDB">
        <w:t>p</w:t>
      </w:r>
      <w:r w:rsidRPr="007459BA">
        <w:t>acket type. Several packet types use the Packet Identifier field of the variable header.</w:t>
      </w:r>
    </w:p>
    <w:p w14:paraId="753D3703" w14:textId="77777777" w:rsidR="007459BA" w:rsidRPr="007459BA" w:rsidRDefault="007459BA" w:rsidP="007459BA">
      <w:pPr>
        <w:pStyle w:val="Tekstpods"/>
      </w:pPr>
      <w:r w:rsidRPr="007459BA">
        <w:t>Application Message that is being published is contained in the Payload. MQTT Control Packets contain a Payload as the final part of the packet. The data's content and format are application-specific. The length of the payload may be determined by subtracting the variable header's length from the Fixed Header's Remaining Length field. And it is acceptable for a PUBLISH Packet to include a payload of zero length.</w:t>
      </w:r>
    </w:p>
    <w:p w14:paraId="787177A1" w14:textId="2BC74ACE" w:rsidR="00973706" w:rsidRPr="007459BA" w:rsidRDefault="007459BA" w:rsidP="00973706">
      <w:pPr>
        <w:pStyle w:val="Tekstpods"/>
      </w:pPr>
      <w:r w:rsidRPr="007459BA">
        <w:lastRenderedPageBreak/>
        <w:t>The presence of one or more length-prefixed fields in the CONNECT Packet's payload is determined by the flags in the variable header. If present, these fields MUST exist in the correct order: Client Identifier, Will Topic, Will Message, User Name, Password.</w:t>
      </w:r>
    </w:p>
    <w:p w14:paraId="32A4686E" w14:textId="77777777" w:rsidR="007459BA" w:rsidRDefault="007459BA" w:rsidP="007459BA">
      <w:pPr>
        <w:pStyle w:val="Heading2"/>
      </w:pPr>
      <w:bookmarkStart w:id="18" w:name="_Toc86486753"/>
      <w:bookmarkStart w:id="19" w:name="_Ref86573233"/>
      <w:bookmarkStart w:id="20" w:name="_Ref86575194"/>
      <w:bookmarkStart w:id="21" w:name="_Ref87152616"/>
      <w:bookmarkStart w:id="22" w:name="_Ref87152711"/>
      <w:bookmarkStart w:id="23" w:name="_Toc87217982"/>
      <w:r>
        <w:t>Wildcards</w:t>
      </w:r>
      <w:bookmarkEnd w:id="18"/>
      <w:bookmarkEnd w:id="19"/>
      <w:bookmarkEnd w:id="20"/>
      <w:bookmarkEnd w:id="21"/>
      <w:bookmarkEnd w:id="22"/>
      <w:bookmarkEnd w:id="23"/>
    </w:p>
    <w:p w14:paraId="68470E96" w14:textId="77777777" w:rsidR="007459BA" w:rsidRDefault="007459BA" w:rsidP="007459BA">
      <w:pPr>
        <w:pStyle w:val="Tekstpods"/>
        <w:rPr>
          <w:lang w:val="en-GB"/>
        </w:rPr>
      </w:pPr>
      <w:r w:rsidRPr="000238E4">
        <w:rPr>
          <w:lang w:val="en-GB"/>
        </w:rPr>
        <w:t>When a client subscribes to a topic, it can either subscribe to the specific subject of a published message or utilize wildcards to subscribe to many topics at the same time. A wildcard may only be used to subscribe to topics; it cannot be used to post a message. Wildcards are classified into two types: single-level and multi-level.</w:t>
      </w:r>
    </w:p>
    <w:p w14:paraId="09078D67" w14:textId="77777777" w:rsidR="007459BA" w:rsidRDefault="007459BA" w:rsidP="0022683C">
      <w:pPr>
        <w:pStyle w:val="Tekstpods"/>
        <w:numPr>
          <w:ilvl w:val="0"/>
          <w:numId w:val="4"/>
        </w:numPr>
        <w:rPr>
          <w:lang w:val="en-GB"/>
        </w:rPr>
      </w:pPr>
      <w:r>
        <w:rPr>
          <w:lang w:val="en-GB"/>
        </w:rPr>
        <w:t>Single-Level: ‘+’</w:t>
      </w:r>
    </w:p>
    <w:p w14:paraId="01C85408" w14:textId="4207BD73" w:rsidR="007459BA" w:rsidRDefault="007459BA" w:rsidP="007459BA">
      <w:pPr>
        <w:pStyle w:val="Tekstpods"/>
        <w:rPr>
          <w:lang w:val="en-GB"/>
        </w:rPr>
      </w:pPr>
      <w:r w:rsidRPr="00F8275C">
        <w:rPr>
          <w:lang w:val="en-GB"/>
        </w:rPr>
        <w:t xml:space="preserve">A single-level wildcard, as the name implies, replaces one topic level. In a subject, the </w:t>
      </w:r>
      <w:r>
        <w:rPr>
          <w:lang w:val="en-GB"/>
        </w:rPr>
        <w:t>‘</w:t>
      </w:r>
      <w:r w:rsidRPr="00F8275C">
        <w:rPr>
          <w:lang w:val="en-GB"/>
        </w:rPr>
        <w:t>+</w:t>
      </w:r>
      <w:r>
        <w:rPr>
          <w:lang w:val="en-GB"/>
        </w:rPr>
        <w:t>’</w:t>
      </w:r>
      <w:r w:rsidRPr="00F8275C">
        <w:rPr>
          <w:lang w:val="en-GB"/>
        </w:rPr>
        <w:t xml:space="preserve"> symbol represents a single-level wildcard.</w:t>
      </w:r>
      <w:r>
        <w:rPr>
          <w:lang w:val="en-GB"/>
        </w:rPr>
        <w:t xml:space="preserve"> </w:t>
      </w:r>
      <w:r w:rsidRPr="00F8275C">
        <w:rPr>
          <w:lang w:val="en-GB"/>
        </w:rPr>
        <w:t xml:space="preserve">If a subject has an arbitrary string instead of </w:t>
      </w:r>
      <w:r>
        <w:rPr>
          <w:lang w:val="en-GB"/>
        </w:rPr>
        <w:t>a</w:t>
      </w:r>
      <w:r w:rsidRPr="00F8275C">
        <w:rPr>
          <w:lang w:val="en-GB"/>
        </w:rPr>
        <w:t xml:space="preserve"> wildcard, it matches a topic with a single-level wildcard.</w:t>
      </w:r>
      <w:r>
        <w:rPr>
          <w:lang w:val="en-GB"/>
        </w:rPr>
        <w:t xml:space="preserve"> </w:t>
      </w:r>
    </w:p>
    <w:p w14:paraId="7D4C5F70" w14:textId="77777777" w:rsidR="007459BA" w:rsidRDefault="007459BA" w:rsidP="0022683C">
      <w:pPr>
        <w:pStyle w:val="Tekstpods"/>
        <w:numPr>
          <w:ilvl w:val="0"/>
          <w:numId w:val="4"/>
        </w:numPr>
        <w:rPr>
          <w:lang w:val="en-GB"/>
        </w:rPr>
      </w:pPr>
      <w:r>
        <w:rPr>
          <w:lang w:val="en-GB"/>
        </w:rPr>
        <w:t>Multi-Level: ‘#’</w:t>
      </w:r>
    </w:p>
    <w:p w14:paraId="75F65628" w14:textId="78CA90F3" w:rsidR="007459BA" w:rsidRDefault="007459BA" w:rsidP="007459BA">
      <w:pPr>
        <w:pStyle w:val="Tekstpods"/>
        <w:ind w:firstLine="360"/>
        <w:rPr>
          <w:lang w:val="en-GB"/>
        </w:rPr>
      </w:pPr>
      <w:r w:rsidRPr="00F8275C">
        <w:rPr>
          <w:lang w:val="en-GB"/>
        </w:rPr>
        <w:t xml:space="preserve">The multi-level wildcard covers a wide range of topic levels. The hash symbol denotes the topic's multi-level wild card. The multi-level wildcard must be placed as the last character </w:t>
      </w:r>
      <w:r>
        <w:rPr>
          <w:lang w:val="en-GB"/>
        </w:rPr>
        <w:t>on</w:t>
      </w:r>
      <w:r w:rsidRPr="00F8275C">
        <w:rPr>
          <w:lang w:val="en-GB"/>
        </w:rPr>
        <w:t xml:space="preserve"> the topic and preceded by a forward slash for the broker to determine whether topics match.</w:t>
      </w:r>
    </w:p>
    <w:p w14:paraId="065420DD" w14:textId="77777777" w:rsidR="007459BA" w:rsidRDefault="007459BA" w:rsidP="0022683C">
      <w:pPr>
        <w:pStyle w:val="Tekstpods"/>
        <w:numPr>
          <w:ilvl w:val="0"/>
          <w:numId w:val="4"/>
        </w:numPr>
        <w:rPr>
          <w:lang w:val="en-GB"/>
        </w:rPr>
      </w:pPr>
      <w:r>
        <w:rPr>
          <w:lang w:val="en-GB"/>
        </w:rPr>
        <w:t xml:space="preserve">Topics start with ‘$’ </w:t>
      </w:r>
    </w:p>
    <w:p w14:paraId="647D7A27" w14:textId="77777777" w:rsidR="007459BA" w:rsidRDefault="007459BA" w:rsidP="007459BA">
      <w:pPr>
        <w:pStyle w:val="Tekstpods"/>
        <w:rPr>
          <w:lang w:val="en-GB"/>
        </w:rPr>
      </w:pPr>
      <w:r>
        <w:rPr>
          <w:lang w:val="en-GB"/>
        </w:rPr>
        <w:t>The subject name can be anything. However, t</w:t>
      </w:r>
      <w:r w:rsidRPr="000238E4">
        <w:rPr>
          <w:lang w:val="en-GB"/>
        </w:rPr>
        <w:t xml:space="preserve">here is one exception: topics beginning with a $ symbol serve a different purpose. </w:t>
      </w:r>
      <w:r>
        <w:rPr>
          <w:lang w:val="en-GB"/>
        </w:rPr>
        <w:t xml:space="preserve">When subscribing </w:t>
      </w:r>
      <w:r w:rsidRPr="000238E4">
        <w:rPr>
          <w:lang w:val="en-GB"/>
        </w:rPr>
        <w:t xml:space="preserve">to </w:t>
      </w:r>
      <w:r>
        <w:rPr>
          <w:lang w:val="en-GB"/>
        </w:rPr>
        <w:t>a</w:t>
      </w:r>
      <w:r w:rsidRPr="000238E4">
        <w:rPr>
          <w:lang w:val="en-GB"/>
        </w:rPr>
        <w:t xml:space="preserve"> multi-level wildcard as a subject (#), these topics are not included in your subscription. The $-symbol topics are reserved for MQTT broker internal statistics. Clients are unable to post messages to these subjects. There is currently no recognized standardization for such topics. $SYS/ is commonly used for all of the following information, but broker implementations vary</w:t>
      </w:r>
      <w:r>
        <w:rPr>
          <w:lang w:val="en-GB"/>
        </w:rPr>
        <w:t xml:space="preserve">. </w:t>
      </w:r>
    </w:p>
    <w:p w14:paraId="3E5E6E80" w14:textId="7209E20D" w:rsidR="00195BDB" w:rsidRDefault="007459BA" w:rsidP="00195BDB">
      <w:pPr>
        <w:pStyle w:val="Tekstpods"/>
        <w:ind w:firstLine="0"/>
        <w:rPr>
          <w:lang w:val="en-GB"/>
        </w:rPr>
      </w:pPr>
      <w:r>
        <w:rPr>
          <w:lang w:val="en-GB"/>
        </w:rPr>
        <w:t xml:space="preserve">Examples: </w:t>
      </w:r>
      <w:r w:rsidR="00195BDB">
        <w:rPr>
          <w:lang w:val="en-GB"/>
        </w:rPr>
        <w:t xml:space="preserve">(1) </w:t>
      </w:r>
      <w:r w:rsidRPr="00F8275C">
        <w:rPr>
          <w:lang w:val="en-GB"/>
        </w:rPr>
        <w:t>$SYS/broker/clients/connected</w:t>
      </w:r>
      <w:r>
        <w:rPr>
          <w:lang w:val="en-GB"/>
        </w:rPr>
        <w:t>,</w:t>
      </w:r>
    </w:p>
    <w:p w14:paraId="3CC40907" w14:textId="256A221A" w:rsidR="007459BA" w:rsidRDefault="00195BDB" w:rsidP="00195BDB">
      <w:pPr>
        <w:pStyle w:val="Tekstpods"/>
        <w:ind w:left="720" w:firstLine="360"/>
        <w:rPr>
          <w:lang w:val="en-GB"/>
        </w:rPr>
      </w:pPr>
      <w:r>
        <w:rPr>
          <w:lang w:val="en-GB"/>
        </w:rPr>
        <w:t xml:space="preserve">(2) </w:t>
      </w:r>
      <w:r w:rsidR="007459BA" w:rsidRPr="00F8275C">
        <w:rPr>
          <w:lang w:val="en-GB"/>
        </w:rPr>
        <w:t>$SYS/broker/clients/disconnected</w:t>
      </w:r>
    </w:p>
    <w:p w14:paraId="73AAFD42" w14:textId="7D1587CA" w:rsidR="00973706" w:rsidRDefault="00973706" w:rsidP="00195BDB">
      <w:pPr>
        <w:pStyle w:val="Tekstpods"/>
        <w:ind w:left="720" w:firstLine="360"/>
        <w:rPr>
          <w:lang w:val="en-GB"/>
        </w:rPr>
      </w:pPr>
    </w:p>
    <w:p w14:paraId="3E075BE6" w14:textId="77777777" w:rsidR="00973706" w:rsidRPr="000238E4" w:rsidRDefault="00973706" w:rsidP="00195BDB">
      <w:pPr>
        <w:pStyle w:val="Tekstpods"/>
        <w:ind w:left="720" w:firstLine="360"/>
        <w:rPr>
          <w:lang w:val="en-GB"/>
        </w:rPr>
      </w:pPr>
    </w:p>
    <w:p w14:paraId="479B29BC" w14:textId="77777777" w:rsidR="007459BA" w:rsidRDefault="007459BA" w:rsidP="007459BA">
      <w:pPr>
        <w:pStyle w:val="Heading2"/>
        <w:rPr>
          <w:lang w:val="en-GB"/>
        </w:rPr>
      </w:pPr>
      <w:bookmarkStart w:id="24" w:name="_Toc86486754"/>
      <w:bookmarkStart w:id="25" w:name="_Toc87217983"/>
      <w:r>
        <w:rPr>
          <w:lang w:val="en-GB"/>
        </w:rPr>
        <w:lastRenderedPageBreak/>
        <w:t>Latency</w:t>
      </w:r>
      <w:bookmarkEnd w:id="24"/>
      <w:bookmarkEnd w:id="25"/>
    </w:p>
    <w:p w14:paraId="3CCE94E9" w14:textId="77777777" w:rsidR="00331D9D" w:rsidRDefault="007459BA" w:rsidP="00331D9D">
      <w:pPr>
        <w:pStyle w:val="Tekstpods"/>
        <w:rPr>
          <w:color w:val="000000"/>
          <w:lang w:val="en-GB"/>
        </w:rPr>
      </w:pPr>
      <w:r w:rsidRPr="007A1464">
        <w:rPr>
          <w:lang w:val="en-GB"/>
        </w:rPr>
        <w:t>Latency is a time-based statistic for assessing a system's performance. Wherever feasible, a good message provider should optimize and decrease delay. For a published</w:t>
      </w:r>
      <w:r>
        <w:rPr>
          <w:lang w:val="en-GB"/>
        </w:rPr>
        <w:t>-</w:t>
      </w:r>
      <w:r w:rsidRPr="007A1464">
        <w:rPr>
          <w:lang w:val="en-GB"/>
        </w:rPr>
        <w:t>subscribed service, the latency metric may be defined as the time it takes the service to acknowledge a sent message or the time it takes the service to transmit a published message to its subscriber. Latency is also defined as the amount of time it takes a messaging service to deliver a message from the publisher to the subscriber.</w:t>
      </w:r>
      <w:sdt>
        <w:sdtPr>
          <w:rPr>
            <w:color w:val="000000"/>
            <w:lang w:val="en-GB"/>
          </w:rPr>
          <w:tag w:val="MENDELEY_CITATION_v3_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"/>
          <w:id w:val="-1147671497"/>
          <w:placeholder>
            <w:docPart w:val="9CAC45827B824802BB3B1720A89BF16D"/>
          </w:placeholder>
        </w:sdtPr>
        <w:sdtEndPr/>
        <w:sdtContent>
          <w:r w:rsidR="00E96DB5" w:rsidRPr="00E96DB5">
            <w:rPr>
              <w:color w:val="000000"/>
              <w:lang w:val="en-GB"/>
            </w:rPr>
            <w:t>[5]</w:t>
          </w:r>
        </w:sdtContent>
      </w:sdt>
      <w:bookmarkStart w:id="26" w:name="_Toc86486755"/>
      <w:bookmarkStart w:id="27" w:name="_Ref86573337"/>
    </w:p>
    <w:p w14:paraId="20797CBD" w14:textId="62C864C4" w:rsidR="00331D9D" w:rsidRDefault="00331D9D" w:rsidP="00331D9D">
      <w:pPr>
        <w:pStyle w:val="Tekstpods"/>
        <w:rPr>
          <w:color w:val="000000"/>
          <w:lang w:val="en-GB"/>
        </w:rPr>
      </w:pPr>
      <w:r>
        <w:rPr>
          <w:color w:val="000000"/>
          <w:lang w:val="en-GB"/>
        </w:rPr>
        <w:br w:type="page"/>
      </w:r>
    </w:p>
    <w:p w14:paraId="6FE9F970" w14:textId="77777777" w:rsidR="008A1DB5" w:rsidRDefault="008A1DB5" w:rsidP="008A1DB5">
      <w:pPr>
        <w:pStyle w:val="Tekstpods"/>
        <w:rPr>
          <w:color w:val="000000"/>
          <w:lang w:val="en-GB"/>
        </w:rPr>
        <w:sectPr w:rsidR="008A1DB5" w:rsidSect="00D53DA8">
          <w:headerReference w:type="even" r:id="rId15"/>
          <w:headerReference w:type="default" r:id="rId16"/>
          <w:footnotePr>
            <w:numRestart w:val="eachPage"/>
          </w:footnotePr>
          <w:pgSz w:w="11907" w:h="16840" w:code="9"/>
          <w:pgMar w:top="1418" w:right="1418" w:bottom="1418" w:left="1701" w:header="1814" w:footer="1814" w:gutter="0"/>
          <w:pgNumType w:start="1"/>
          <w:cols w:space="708"/>
          <w:titlePg/>
          <w:docGrid w:linePitch="326"/>
        </w:sectPr>
      </w:pPr>
    </w:p>
    <w:p w14:paraId="4EEFD292" w14:textId="47BAEC7B" w:rsidR="007459BA" w:rsidRDefault="007459BA" w:rsidP="008A1DB5">
      <w:pPr>
        <w:pStyle w:val="Heading1"/>
      </w:pPr>
      <w:bookmarkStart w:id="28" w:name="_Ref87152758"/>
      <w:bookmarkStart w:id="29" w:name="_Toc87217984"/>
      <w:r>
        <w:lastRenderedPageBreak/>
        <w:t>Related Work</w:t>
      </w:r>
      <w:bookmarkEnd w:id="26"/>
      <w:bookmarkEnd w:id="27"/>
      <w:bookmarkEnd w:id="28"/>
      <w:bookmarkEnd w:id="29"/>
    </w:p>
    <w:p w14:paraId="690F11C8" w14:textId="4C46DE74" w:rsidR="00F437A5" w:rsidRPr="00F437A5" w:rsidRDefault="00F437A5" w:rsidP="00F437A5">
      <w:pPr>
        <w:pStyle w:val="Tekstpods"/>
      </w:pPr>
      <w:r w:rsidRPr="00F437A5">
        <w:t xml:space="preserve">This chapter explored the novelty in the domain of MQTT performance assessment. There will </w:t>
      </w:r>
      <w:r>
        <w:t>be a discussion</w:t>
      </w:r>
      <w:r w:rsidRPr="00F437A5">
        <w:t xml:space="preserve"> about the newest literature review in </w:t>
      </w:r>
      <w:r>
        <w:t xml:space="preserve">the </w:t>
      </w:r>
      <w:r w:rsidRPr="00F437A5">
        <w:t>are</w:t>
      </w:r>
      <w:r>
        <w:t>a</w:t>
      </w:r>
      <w:r w:rsidRPr="00F437A5">
        <w:t xml:space="preserve"> of MQTT. In the research domain, the current edge class advancement in protocol performance benchmarking is described</w:t>
      </w:r>
      <w:r>
        <w:t>.</w:t>
      </w:r>
    </w:p>
    <w:p w14:paraId="2C69B8D8" w14:textId="5961A997" w:rsidR="006F617D" w:rsidRDefault="006F617D">
      <w:pPr>
        <w:pStyle w:val="Heading2"/>
      </w:pPr>
      <w:bookmarkStart w:id="30" w:name="_Toc86486756"/>
      <w:bookmarkStart w:id="31" w:name="_Toc87217985"/>
      <w:r>
        <w:t>Literature Review</w:t>
      </w:r>
      <w:bookmarkEnd w:id="31"/>
    </w:p>
    <w:p w14:paraId="12B3F4F8" w14:textId="36EB8474" w:rsidR="00584DAB" w:rsidRDefault="00584DAB" w:rsidP="00584DAB">
      <w:pPr>
        <w:pStyle w:val="Tekstpods"/>
      </w:pPr>
      <w:r w:rsidRPr="00584DAB">
        <w:t>When developing an IoT system, one of the most important aspects to consider is performance. It is quite important when it comes to the scalability and reliability of the IoP applications because that it is necessary to have prior knowledge of latency and its configurations. Because the thesis's scope is focused on the MQTT protocol, this chapter reviewed some of the most significant MQTT performance-related research published in the literature in the recent 5 years</w:t>
      </w:r>
      <w:r>
        <w:t>.</w:t>
      </w:r>
    </w:p>
    <w:p w14:paraId="1C058158" w14:textId="713AD681" w:rsidR="00584DAB" w:rsidRDefault="00584DAB" w:rsidP="00584DAB">
      <w:pPr>
        <w:pStyle w:val="Tekstpods"/>
      </w:pPr>
      <w:r>
        <w:t xml:space="preserve">The MQTT-related latency experiments in </w:t>
      </w:r>
      <w:sdt>
        <w:sdtPr>
          <w:rPr>
            <w:color w:val="000000"/>
          </w:rPr>
          <w:tag w:val="MENDELEY_CITATION_v3_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"/>
          <w:id w:val="-2123139243"/>
          <w:placeholder>
            <w:docPart w:val="DefaultPlaceholder_-1854013440"/>
          </w:placeholder>
        </w:sdtPr>
        <w:sdtEndPr/>
        <w:sdtContent>
          <w:r w:rsidR="00E96DB5" w:rsidRPr="00E96DB5">
            <w:rPr>
              <w:color w:val="000000"/>
            </w:rPr>
            <w:t>[6]</w:t>
          </w:r>
        </w:sdtContent>
      </w:sdt>
      <w:r>
        <w:rPr>
          <w:color w:val="000000"/>
        </w:rPr>
        <w:t xml:space="preserve"> </w:t>
      </w:r>
      <w:r>
        <w:t>revealed that QoS level 0 had the lowest latency of all the QoS levels. However, the data also revealed that QoS 1 and 2 get almost comparable latency. Furthermore, the use of environmental experiments revealed appropriate findings. The statistics revealed that the latency effect varied very little across the different use conditions. Furthermore, the statistics indicate that CoAP and MQTT had shorter latencies in a high signal strength environment than in a low signal strength environment.</w:t>
      </w:r>
    </w:p>
    <w:p w14:paraId="1A3FCFE2" w14:textId="43BBE393" w:rsidR="00584DAB" w:rsidRDefault="00584DAB" w:rsidP="00584DAB">
      <w:pPr>
        <w:pStyle w:val="Tekstpods"/>
      </w:pPr>
      <w:r>
        <w:t xml:space="preserve">According to the research paper </w:t>
      </w:r>
      <w:sdt>
        <w:sdtPr>
          <w:rPr>
            <w:color w:val="000000"/>
          </w:rPr>
          <w:tag w:val="MENDELEY_CITATION_v3_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"/>
          <w:id w:val="-507672641"/>
          <w:placeholder>
            <w:docPart w:val="DefaultPlaceholder_-1854013440"/>
          </w:placeholder>
        </w:sdtPr>
        <w:sdtEndPr/>
        <w:sdtContent>
          <w:r w:rsidR="00E96DB5" w:rsidRPr="00E96DB5">
            <w:rPr>
              <w:color w:val="000000"/>
            </w:rPr>
            <w:t>[7]</w:t>
          </w:r>
        </w:sdtContent>
      </w:sdt>
      <w:r>
        <w:t>, during message bursts, the delivery follows a LIFO (last-input-first-output) sequence, resulting in messages being digested in reverse order. However, this is not done using the MQTT protocol, because delivery is always in order. Message losses occur only when the load on the producer side exceeds the system buffer capacity. This discovery gives the knowledge required to carry out the thesis experiment.</w:t>
      </w:r>
    </w:p>
    <w:p w14:paraId="1D16CC72" w14:textId="2C4761EB" w:rsidR="00584DAB" w:rsidRDefault="003E76A2" w:rsidP="00584DAB">
      <w:pPr>
        <w:pStyle w:val="Tekstpods"/>
      </w:pPr>
      <w:r>
        <w:t xml:space="preserve">In the </w:t>
      </w:r>
      <w:r w:rsidR="00584DAB">
        <w:t xml:space="preserve">research paper </w:t>
      </w:r>
      <w:sdt>
        <w:sdtPr>
          <w:rPr>
            <w:color w:val="000000"/>
          </w:rPr>
          <w:tag w:val="MENDELEY_CITATION_v3_eyJjaXRhdGlvbklEIjoiTUVOREVMRVlfQ0lUQVRJT05fM2E3Y2I3N2EtMjc4My00YjQ2LWJiNDYtOThiNmU5NGM3MDhhIiwiY2l0YXRpb25JdGVtcyI6W3siaWQiOiI2MTE4YjQ3Zi1kYjY3LTM2ZDctODYxOS1hYjY0NWYxNTAzMDMiLCJpdGVtRGF0YSI6eyJ0eXBlIjoiYXJ0aWNsZS1qb3VybmFsIiwiaWQiOiI2MTE4YjQ3Zi1kYjY3LTM2ZDctODYxOS1hYjY0NWYxNTAzMDMiLCJ0aXRsZSI6IlBlcmZvcm1hbmNlIEV2YWx1YXRpb24gb2YgTVFUVCBCcm9rZXIgU2VydmVycyIsImF1dGhvciI6W3siZmFtaWx5IjoiTWlzaHJhIiwiZ2l2ZW4iOiJCaXN3YWplZWJ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"/>
          <w:id w:val="1600219405"/>
          <w:placeholder>
            <w:docPart w:val="DefaultPlaceholder_-1854013440"/>
          </w:placeholder>
        </w:sdtPr>
        <w:sdtEndPr/>
        <w:sdtContent>
          <w:r w:rsidR="00E96DB5" w:rsidRPr="00E96DB5">
            <w:rPr>
              <w:color w:val="000000"/>
            </w:rPr>
            <w:t>[8]</w:t>
          </w:r>
        </w:sdtContent>
      </w:sdt>
      <w:r w:rsidR="00584DAB">
        <w:t xml:space="preserve">, Mosquitto takes the least amount of time to transmit messages to the client, followed by HiveMQ and finally MQTT Server. At the QoS 1 level, MQTT </w:t>
      </w:r>
      <w:r w:rsidR="00584DAB">
        <w:lastRenderedPageBreak/>
        <w:t xml:space="preserve">Server performed the best, Mosquitto came in second, and HiveMQ came in third. Mosquitto topped the list once again at the QoS 2 level. Furthermore, it is assumed that MQTT offers the benefit of utilizing </w:t>
      </w:r>
      <w:r>
        <w:t>fewer</w:t>
      </w:r>
      <w:r w:rsidR="00584DAB">
        <w:t xml:space="preserve"> data to transmit the same payload, as well as having somewhat shorter transmission times. The most significant difference was in the transmission of a message to numerous clients, where the MQTT protocol provided a significant benefit in transmitting messages to a large number of clients.</w:t>
      </w:r>
    </w:p>
    <w:p w14:paraId="0EAE05DD" w14:textId="12E2F6A8" w:rsidR="00584DAB" w:rsidRDefault="00584DAB" w:rsidP="00584DAB">
      <w:pPr>
        <w:pStyle w:val="Tekstpods"/>
      </w:pPr>
      <w:r>
        <w:t xml:space="preserve">This research paper </w:t>
      </w:r>
      <w:sdt>
        <w:sdtPr>
          <w:rPr>
            <w:color w:val="000000"/>
          </w:rPr>
          <w:tag w:val="MENDELEY_CITATION_v3_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"/>
          <w:id w:val="-675888479"/>
          <w:placeholder>
            <w:docPart w:val="DefaultPlaceholder_-1854013440"/>
          </w:placeholder>
        </w:sdtPr>
        <w:sdtEndPr/>
        <w:sdtContent>
          <w:r w:rsidR="00E96DB5" w:rsidRPr="00E96DB5">
            <w:rPr>
              <w:color w:val="000000"/>
            </w:rPr>
            <w:t>[9]</w:t>
          </w:r>
        </w:sdtContent>
      </w:sdt>
      <w:r>
        <w:t xml:space="preserve"> offered an in-depth examination of the four frequently used messaging protocols for IoT systems: MQTT, CoAP, AMQP, and HTTP. This paper compares the properties of various protocols in general. Furthermore, by performing an in-depth and relative analysis based on various associated criteria, this study sheds light on the strengths and limits of different IoT protocols.</w:t>
      </w:r>
    </w:p>
    <w:p w14:paraId="45239799" w14:textId="08242E2C" w:rsidR="00584DAB" w:rsidRDefault="00584DAB" w:rsidP="00584DAB">
      <w:pPr>
        <w:pStyle w:val="Tekstpods"/>
      </w:pPr>
      <w:r>
        <w:t xml:space="preserve">The author of the </w:t>
      </w:r>
      <w:sdt>
        <w:sdtPr>
          <w:rPr>
            <w:color w:val="000000"/>
          </w:rPr>
          <w:tag w:val="MENDELEY_CITATION_v3_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"/>
          <w:id w:val="-415635318"/>
          <w:placeholder>
            <w:docPart w:val="DefaultPlaceholder_-1854013440"/>
          </w:placeholder>
        </w:sdtPr>
        <w:sdtEndPr/>
        <w:sdtContent>
          <w:r w:rsidR="00E96DB5" w:rsidRPr="00E96DB5">
            <w:rPr>
              <w:color w:val="000000"/>
            </w:rPr>
            <w:t>[10]</w:t>
          </w:r>
        </w:sdtContent>
      </w:sdt>
      <w:r>
        <w:t xml:space="preserve"> concludes that the Semantic data extraction is facilitated by several of the MQTT protocol's characteristics, such as message retention, which allows for the simple addition of additional devices. The availability of topics for subscription and publication makes data routing processes essentially redundant and eliminates the need for heavy mechanisms at the program level for directing data to certain buffers. QoS and last will improve MQTT's dependability and make it appropriate for use in constrained environments.</w:t>
      </w:r>
    </w:p>
    <w:p w14:paraId="7CA7E624" w14:textId="139D8DCC" w:rsidR="006F617D" w:rsidRDefault="00584DAB" w:rsidP="00584DAB">
      <w:pPr>
        <w:pStyle w:val="Tekstpods"/>
      </w:pPr>
      <w:r>
        <w:t xml:space="preserve">To analyze MQTT, it is also necessary to investigate the security and encryption of the payload in the system. This research paper </w:t>
      </w:r>
      <w:sdt>
        <w:sdtPr>
          <w:rPr>
            <w:color w:val="000000"/>
          </w:rPr>
          <w:tag w:val="MENDELEY_CITATION_v3_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"/>
          <w:id w:val="-1491945981"/>
          <w:placeholder>
            <w:docPart w:val="DefaultPlaceholder_-1854013440"/>
          </w:placeholder>
        </w:sdtPr>
        <w:sdtEndPr/>
        <w:sdtContent>
          <w:r w:rsidR="00E96DB5" w:rsidRPr="00E96DB5">
            <w:rPr>
              <w:color w:val="000000"/>
            </w:rPr>
            <w:t>[11]</w:t>
          </w:r>
        </w:sdtContent>
      </w:sdt>
      <w:r>
        <w:rPr>
          <w:color w:val="000000"/>
        </w:rPr>
        <w:t xml:space="preserve"> </w:t>
      </w:r>
      <w:r>
        <w:t>demonstrates a lightweight MQTT design paradigm that eliminates data transmission encryption. Encryption applied as a distinct feature through TLS by various MQTT brokers raises overhead. From a security standpoint, MQTT's default plain-text data exchange presents a significant risk.</w:t>
      </w:r>
    </w:p>
    <w:p w14:paraId="1E5583D5" w14:textId="76E51C3D" w:rsidR="00973706" w:rsidRDefault="00973706" w:rsidP="00584DAB">
      <w:pPr>
        <w:pStyle w:val="Tekstpods"/>
      </w:pPr>
    </w:p>
    <w:p w14:paraId="4E7939F5" w14:textId="52DCECE1" w:rsidR="00973706" w:rsidRDefault="00973706" w:rsidP="00584DAB">
      <w:pPr>
        <w:pStyle w:val="Tekstpods"/>
      </w:pPr>
    </w:p>
    <w:p w14:paraId="0078542D" w14:textId="353DE70A" w:rsidR="00973706" w:rsidRDefault="00973706" w:rsidP="00584DAB">
      <w:pPr>
        <w:pStyle w:val="Tekstpods"/>
      </w:pPr>
    </w:p>
    <w:p w14:paraId="22D52CF2" w14:textId="37F0C3AA" w:rsidR="00973706" w:rsidRDefault="00973706" w:rsidP="00584DAB">
      <w:pPr>
        <w:pStyle w:val="Tekstpods"/>
      </w:pPr>
    </w:p>
    <w:p w14:paraId="2A8F14A5" w14:textId="77777777" w:rsidR="00973706" w:rsidRPr="006F617D" w:rsidRDefault="00973706" w:rsidP="00584DAB">
      <w:pPr>
        <w:pStyle w:val="Tekstpods"/>
      </w:pPr>
    </w:p>
    <w:p w14:paraId="616E1702" w14:textId="77777777" w:rsidR="007459BA" w:rsidRDefault="007459BA" w:rsidP="007459BA">
      <w:pPr>
        <w:pStyle w:val="Heading2"/>
      </w:pPr>
      <w:bookmarkStart w:id="32" w:name="_Toc87217986"/>
      <w:r>
        <w:lastRenderedPageBreak/>
        <w:t>Research Areas</w:t>
      </w:r>
      <w:bookmarkEnd w:id="30"/>
      <w:bookmarkEnd w:id="32"/>
    </w:p>
    <w:p w14:paraId="3A31F93E" w14:textId="38F6B094" w:rsidR="006F617D" w:rsidRDefault="007459BA" w:rsidP="006F617D">
      <w:pPr>
        <w:pStyle w:val="Tekstpods"/>
        <w:rPr>
          <w:lang w:val="en-GB"/>
        </w:rPr>
      </w:pPr>
      <w:r w:rsidRPr="00994047">
        <w:rPr>
          <w:lang w:val="en-GB"/>
        </w:rPr>
        <w:t>This section will consist o</w:t>
      </w:r>
      <w:r>
        <w:rPr>
          <w:lang w:val="en-GB"/>
        </w:rPr>
        <w:t>f multiple areas of different parameters and their workings, as well as how those parameters affect the MQTT performance.</w:t>
      </w:r>
      <w:bookmarkStart w:id="33" w:name="_Toc86486757"/>
    </w:p>
    <w:p w14:paraId="6AE0E6BE" w14:textId="77777777" w:rsidR="00973706" w:rsidRPr="006F617D" w:rsidRDefault="00973706" w:rsidP="006F617D">
      <w:pPr>
        <w:pStyle w:val="Tekstpods"/>
        <w:rPr>
          <w:lang w:val="en-GB"/>
        </w:rPr>
      </w:pPr>
    </w:p>
    <w:p w14:paraId="1D0567B2" w14:textId="2CEB64BA" w:rsidR="006F617D" w:rsidRDefault="00F437A5">
      <w:pPr>
        <w:pStyle w:val="Heading3"/>
      </w:pPr>
      <w:bookmarkStart w:id="34" w:name="_Toc87217987"/>
      <w:r>
        <w:t xml:space="preserve">Current Advance in </w:t>
      </w:r>
      <w:r w:rsidR="006F617D">
        <w:t>Protocol</w:t>
      </w:r>
      <w:r>
        <w:t xml:space="preserve"> Performance </w:t>
      </w:r>
      <w:r w:rsidR="00584DAB">
        <w:t>Benchmark</w:t>
      </w:r>
      <w:bookmarkEnd w:id="34"/>
    </w:p>
    <w:p w14:paraId="5D83F43B" w14:textId="77777777" w:rsidR="00973706" w:rsidRPr="00973706" w:rsidRDefault="00973706" w:rsidP="00973706">
      <w:pPr>
        <w:pStyle w:val="Tekstpods"/>
      </w:pPr>
    </w:p>
    <w:p w14:paraId="700E8B78" w14:textId="5F3C4705" w:rsidR="00F437A5" w:rsidRPr="00F437A5" w:rsidRDefault="00F437A5" w:rsidP="00F437A5">
      <w:pPr>
        <w:pStyle w:val="Tekstpods"/>
      </w:pPr>
      <w:r w:rsidRPr="00F437A5">
        <w:t>Over the last decade, there has been a substantial increase in the global use of IoT. As the number of lin</w:t>
      </w:r>
      <w:r>
        <w:t>ked</w:t>
      </w:r>
      <w:r w:rsidRPr="00F437A5">
        <w:t xml:space="preserve"> devices grows by the billions year after year, the capacity and operational costs of IoT networks and related communications software become critical. Manufacturers, software developers, integrators, telecom operators, and business-end customers are all in desperate need of a benchmarking reference that encompasses the performance elements of IoT transport protocols.</w:t>
      </w:r>
    </w:p>
    <w:p w14:paraId="68FE14CF" w14:textId="77777777" w:rsidR="00EA05CB" w:rsidRDefault="00EA05CB" w:rsidP="00EA05CB">
      <w:pPr>
        <w:pStyle w:val="Tekstpods"/>
      </w:pPr>
      <w:r>
        <w:t>Chapter 2.1 literature reviews demonstrate the most recent advancement in evaluating the performance of IoT transport protocols, which compare the performance of various IoT protocols such as CoAP [], MQTT power consumption [], the performance impact analysis of securing the MQTT [], Performance authentication in MQTT, and so on.</w:t>
      </w:r>
    </w:p>
    <w:p w14:paraId="76712D3A" w14:textId="77777777" w:rsidR="00EA05CB" w:rsidRDefault="00EA05CB" w:rsidP="00EA05CB">
      <w:pPr>
        <w:pStyle w:val="Tekstpods"/>
      </w:pPr>
      <w:r>
        <w:t>Furthermore, [] article presents a performance benchmarking methodology as well as examples for the creation of MQTT protocol performance testing. The implementation work was completed under the Eclipse Foundation's open-source project IoT Testware.</w:t>
      </w:r>
    </w:p>
    <w:p w14:paraId="6EE0F6B7" w14:textId="77777777" w:rsidR="00EA05CB" w:rsidRDefault="00EA05CB" w:rsidP="00EA05CB">
      <w:pPr>
        <w:pStyle w:val="Tekstpods"/>
      </w:pPr>
      <w:r>
        <w:t>There are few research on accurate benchmarking of the MQTT protocol on the basis of its various configuration parameters, and it is required to comprehend the whole pipeline performance of the MQTT and generalize the conclusions acquired from the experiments.</w:t>
      </w:r>
    </w:p>
    <w:p w14:paraId="4765B301" w14:textId="77777777" w:rsidR="00EA05CB" w:rsidRDefault="00EA05CB" w:rsidP="00EA05CB">
      <w:pPr>
        <w:pStyle w:val="Tekstpods"/>
      </w:pPr>
      <w:r>
        <w:t>As a state-of-the-art solution, this thesis proposes a solution for evaluating MQTT performance on the basis of various configurations,   As a result, the objective is to utilize these methods to measure how effectively the MQTT broker is performing its functions. Because MQTT is a transport protocol, the measurements will concentrate on how quick, dependable, and efficient data transmission is handled. The measurements are intended to serve this function while also addressing a wide range of use-case situations. In order for the acquired measurement data to be usable, the test system configuration must be carefully considered.</w:t>
      </w:r>
    </w:p>
    <w:p w14:paraId="23911631" w14:textId="77777777" w:rsidR="00EA05CB" w:rsidRDefault="00EA05CB" w:rsidP="00EA05CB">
      <w:pPr>
        <w:pStyle w:val="Tekstpods"/>
      </w:pPr>
      <w:r>
        <w:lastRenderedPageBreak/>
        <w:t>At the present, it is quite difficult to obtain clear instructions for anyone interested in designing and implementing an IoT ecosystem on how MQTT protocol settings affect latency. This understanding is critical in the case of many IoT applications.</w:t>
      </w:r>
    </w:p>
    <w:p w14:paraId="55D3D529" w14:textId="7E905B5F" w:rsidR="00F437A5" w:rsidRDefault="00EA05CB" w:rsidP="00EA05CB">
      <w:pPr>
        <w:pStyle w:val="Tekstpods"/>
      </w:pPr>
      <w:r>
        <w:t xml:space="preserve">In this thesis, research was performed on MQTT pipeline performance, and many experiments were carried out to elaborate </w:t>
      </w:r>
      <w:r w:rsidR="00973706">
        <w:t xml:space="preserve">on </w:t>
      </w:r>
      <w:r>
        <w:t>benchmarking and assessing MQTT performance on different configuration parameters</w:t>
      </w:r>
      <w:r w:rsidR="00F437A5">
        <w:t>.</w:t>
      </w:r>
    </w:p>
    <w:p w14:paraId="030E5409" w14:textId="77777777" w:rsidR="00973706" w:rsidRPr="00F437A5" w:rsidRDefault="00973706" w:rsidP="00EA05CB">
      <w:pPr>
        <w:pStyle w:val="Tekstpods"/>
      </w:pPr>
    </w:p>
    <w:p w14:paraId="761B6622" w14:textId="68ADCFDD" w:rsidR="00956B23" w:rsidRDefault="00956B23">
      <w:pPr>
        <w:pStyle w:val="Heading3"/>
      </w:pPr>
      <w:bookmarkStart w:id="35" w:name="_Toc87217988"/>
      <w:r>
        <w:t>MQTT Connection</w:t>
      </w:r>
      <w:bookmarkEnd w:id="35"/>
    </w:p>
    <w:p w14:paraId="6F0C4BA5" w14:textId="77777777" w:rsidR="00973706" w:rsidRPr="00973706" w:rsidRDefault="00973706" w:rsidP="00973706">
      <w:pPr>
        <w:pStyle w:val="Tekstpods"/>
      </w:pPr>
    </w:p>
    <w:p w14:paraId="21CD8FFB" w14:textId="75B8C42A" w:rsidR="00C06ADF" w:rsidRDefault="00716256" w:rsidP="00C06ADF">
      <w:pPr>
        <w:pStyle w:val="Tekstpods"/>
      </w:pPr>
      <w:r w:rsidRPr="00082CEC">
        <w:drawing>
          <wp:anchor distT="0" distB="0" distL="114300" distR="114300" simplePos="0" relativeHeight="251711488" behindDoc="0" locked="0" layoutInCell="1" allowOverlap="1" wp14:anchorId="177F90E7" wp14:editId="065A8309">
            <wp:simplePos x="0" y="0"/>
            <wp:positionH relativeFrom="column">
              <wp:posOffset>991870</wp:posOffset>
            </wp:positionH>
            <wp:positionV relativeFrom="paragraph">
              <wp:posOffset>587375</wp:posOffset>
            </wp:positionV>
            <wp:extent cx="3665220" cy="2011680"/>
            <wp:effectExtent l="0" t="0" r="0" b="7620"/>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7"/>
                    <a:stretch>
                      <a:fillRect/>
                    </a:stretch>
                  </pic:blipFill>
                  <pic:spPr>
                    <a:xfrm>
                      <a:off x="0" y="0"/>
                      <a:ext cx="3665220" cy="201168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13536" behindDoc="0" locked="0" layoutInCell="1" allowOverlap="1" wp14:anchorId="5D90CE23" wp14:editId="30B764E8">
                <wp:simplePos x="0" y="0"/>
                <wp:positionH relativeFrom="column">
                  <wp:posOffset>1167765</wp:posOffset>
                </wp:positionH>
                <wp:positionV relativeFrom="paragraph">
                  <wp:posOffset>2602865</wp:posOffset>
                </wp:positionV>
                <wp:extent cx="32766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24FCD8F2" w14:textId="2391C5DE" w:rsidR="00082CEC" w:rsidRPr="001377B4" w:rsidRDefault="00082CEC" w:rsidP="00082CEC">
                            <w:pPr>
                              <w:pStyle w:val="Caption"/>
                              <w:jc w:val="center"/>
                            </w:pPr>
                            <w:bookmarkStart w:id="36" w:name="_Toc87218122"/>
                            <w:r>
                              <w:t xml:space="preserve">Figure </w:t>
                            </w:r>
                            <w:r>
                              <w:fldChar w:fldCharType="begin"/>
                            </w:r>
                            <w:r>
                              <w:instrText xml:space="preserve"> SEQ Figure \* ARABIC </w:instrText>
                            </w:r>
                            <w:r>
                              <w:fldChar w:fldCharType="separate"/>
                            </w:r>
                            <w:r w:rsidR="00973706">
                              <w:t>3</w:t>
                            </w:r>
                            <w:r>
                              <w:fldChar w:fldCharType="end"/>
                            </w:r>
                            <w:r>
                              <w:rPr>
                                <w:lang w:val="en-IN"/>
                              </w:rPr>
                              <w:t xml:space="preserve">: </w:t>
                            </w:r>
                            <w:r w:rsidRPr="00FC72B7">
                              <w:rPr>
                                <w:i/>
                                <w:iCs/>
                                <w:lang w:val="en-IN"/>
                              </w:rPr>
                              <w:t>Protocol Stacks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0CE23" id="Text Box 16" o:spid="_x0000_s1027" type="#_x0000_t202" style="position:absolute;left:0;text-align:left;margin-left:91.95pt;margin-top:204.95pt;width:258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&#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" stroked="f">
                <v:textbox style="mso-fit-shape-to-text:t" inset="0,0,0,0">
                  <w:txbxContent>
                    <w:p w14:paraId="24FCD8F2" w14:textId="2391C5DE" w:rsidR="00082CEC" w:rsidRPr="001377B4" w:rsidRDefault="00082CEC" w:rsidP="00082CEC">
                      <w:pPr>
                        <w:pStyle w:val="Caption"/>
                        <w:jc w:val="center"/>
                      </w:pPr>
                      <w:bookmarkStart w:id="37" w:name="_Toc87218122"/>
                      <w:r>
                        <w:t xml:space="preserve">Figure </w:t>
                      </w:r>
                      <w:r>
                        <w:fldChar w:fldCharType="begin"/>
                      </w:r>
                      <w:r>
                        <w:instrText xml:space="preserve"> SEQ Figure \* ARABIC </w:instrText>
                      </w:r>
                      <w:r>
                        <w:fldChar w:fldCharType="separate"/>
                      </w:r>
                      <w:r w:rsidR="00973706">
                        <w:t>3</w:t>
                      </w:r>
                      <w:r>
                        <w:fldChar w:fldCharType="end"/>
                      </w:r>
                      <w:r>
                        <w:rPr>
                          <w:lang w:val="en-IN"/>
                        </w:rPr>
                        <w:t xml:space="preserve">: </w:t>
                      </w:r>
                      <w:r w:rsidRPr="00FC72B7">
                        <w:rPr>
                          <w:i/>
                          <w:iCs/>
                          <w:lang w:val="en-IN"/>
                        </w:rPr>
                        <w:t>Protocol Stacks</w:t>
                      </w:r>
                      <w:bookmarkEnd w:id="37"/>
                    </w:p>
                  </w:txbxContent>
                </v:textbox>
                <w10:wrap type="topAndBottom"/>
              </v:shape>
            </w:pict>
          </mc:Fallback>
        </mc:AlternateContent>
      </w:r>
      <w:r w:rsidR="00C06ADF">
        <w:t>TCP/IP foundations the MQTT protocol. A TCP/IP stack is required on both the client and the broker.</w:t>
      </w:r>
    </w:p>
    <w:p w14:paraId="228D5579" w14:textId="05C32ABC" w:rsidR="00C06ADF" w:rsidRDefault="00C06ADF" w:rsidP="00C06ADF">
      <w:pPr>
        <w:pStyle w:val="Tekstpods"/>
      </w:pPr>
    </w:p>
    <w:p w14:paraId="542C3991" w14:textId="2DE2E9AF" w:rsidR="00956B23" w:rsidRDefault="00C06ADF" w:rsidP="00C06ADF">
      <w:pPr>
        <w:pStyle w:val="Tekstpods"/>
        <w:ind w:firstLine="360"/>
      </w:pPr>
      <w:r>
        <w:t xml:space="preserve">The MQTT connection is always established between a single client and the broker. Clients never communicate directly with one another. The client sends a CONNECT message to the broker to establish a connection. The broker replies with </w:t>
      </w:r>
      <w:r w:rsidR="00716256">
        <w:t>a</w:t>
      </w:r>
      <w:r>
        <w:t xml:space="preserve"> CONNACK message and an indication of the status code. Once the connection is established, the broker maintains it until the client sends a disconnect signal or the connection is broken.</w:t>
      </w:r>
    </w:p>
    <w:p w14:paraId="79A6F04A" w14:textId="559E9210" w:rsidR="008949FC" w:rsidRDefault="008949FC" w:rsidP="00C06ADF">
      <w:pPr>
        <w:pStyle w:val="Tekstpods"/>
        <w:ind w:firstLine="360"/>
      </w:pPr>
      <w:r>
        <w:lastRenderedPageBreak/>
        <mc:AlternateContent>
          <mc:Choice Requires="wps">
            <w:drawing>
              <wp:anchor distT="0" distB="0" distL="114300" distR="114300" simplePos="0" relativeHeight="251716608" behindDoc="0" locked="0" layoutInCell="1" allowOverlap="1" wp14:anchorId="290C7B57" wp14:editId="2B7C7269">
                <wp:simplePos x="0" y="0"/>
                <wp:positionH relativeFrom="column">
                  <wp:posOffset>836930</wp:posOffset>
                </wp:positionH>
                <wp:positionV relativeFrom="paragraph">
                  <wp:posOffset>3689985</wp:posOffset>
                </wp:positionV>
                <wp:extent cx="46482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09295C18" w14:textId="0836A6F0" w:rsidR="00082CEC" w:rsidRPr="00764D7E" w:rsidRDefault="00082CEC" w:rsidP="00082CEC">
                            <w:pPr>
                              <w:pStyle w:val="Caption"/>
                            </w:pPr>
                            <w:bookmarkStart w:id="38" w:name="_Toc87218123"/>
                            <w:r>
                              <w:t xml:space="preserve">Figure </w:t>
                            </w:r>
                            <w:r>
                              <w:fldChar w:fldCharType="begin"/>
                            </w:r>
                            <w:r>
                              <w:instrText xml:space="preserve"> SEQ Figure \* ARABIC </w:instrText>
                            </w:r>
                            <w:r>
                              <w:fldChar w:fldCharType="separate"/>
                            </w:r>
                            <w:r w:rsidR="00973706">
                              <w:t>4</w:t>
                            </w:r>
                            <w:r>
                              <w:fldChar w:fldCharType="end"/>
                            </w:r>
                            <w:r>
                              <w:rPr>
                                <w:lang w:val="en-IN"/>
                              </w:rPr>
                              <w:t xml:space="preserve">: </w:t>
                            </w:r>
                            <w:r w:rsidR="00F7601A" w:rsidRPr="008949FC">
                              <w:rPr>
                                <w:i/>
                                <w:iCs/>
                                <w:lang w:val="en-IN"/>
                              </w:rPr>
                              <w:t xml:space="preserve">MQTT connection </w:t>
                            </w:r>
                            <w:r w:rsidR="00F7601A">
                              <w:rPr>
                                <w:i/>
                                <w:iCs/>
                                <w:lang w:val="en-IN"/>
                              </w:rPr>
                              <w:t xml:space="preserve">flow for </w:t>
                            </w:r>
                            <w:r w:rsidR="00F7601A" w:rsidRPr="008949FC">
                              <w:rPr>
                                <w:i/>
                                <w:iCs/>
                                <w:lang w:val="en-IN"/>
                              </w:rPr>
                              <w:t>Establish, Maintain</w:t>
                            </w:r>
                            <w:r w:rsidR="00616D96">
                              <w:rPr>
                                <w:i/>
                                <w:iCs/>
                                <w:lang w:val="en-IN"/>
                              </w:rPr>
                              <w:t xml:space="preserve">, </w:t>
                            </w:r>
                            <w:r w:rsidR="00F7601A" w:rsidRPr="008949FC">
                              <w:rPr>
                                <w:i/>
                                <w:iCs/>
                                <w:lang w:val="en-IN"/>
                              </w:rPr>
                              <w:t xml:space="preserve"> and Terminate</w:t>
                            </w:r>
                            <w:r w:rsidR="00F7601A">
                              <w:rPr>
                                <w:i/>
                                <w:iCs/>
                                <w:lang w:val="en-IN"/>
                              </w:rPr>
                              <w: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0C7B57" id="Text Box 19" o:spid="_x0000_s1028" type="#_x0000_t202" style="position:absolute;left:0;text-align:left;margin-left:65.9pt;margin-top:290.55pt;width:366pt;height:.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cHLgIAAGYEAAAOAAAAZHJzL2Uyb0RvYy54bWysVMFu2zAMvQ/YPwi6L06yLm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" stroked="f">
                <v:textbox style="mso-fit-shape-to-text:t" inset="0,0,0,0">
                  <w:txbxContent>
                    <w:p w14:paraId="09295C18" w14:textId="0836A6F0" w:rsidR="00082CEC" w:rsidRPr="00764D7E" w:rsidRDefault="00082CEC" w:rsidP="00082CEC">
                      <w:pPr>
                        <w:pStyle w:val="Caption"/>
                      </w:pPr>
                      <w:bookmarkStart w:id="39" w:name="_Toc87218123"/>
                      <w:r>
                        <w:t xml:space="preserve">Figure </w:t>
                      </w:r>
                      <w:r>
                        <w:fldChar w:fldCharType="begin"/>
                      </w:r>
                      <w:r>
                        <w:instrText xml:space="preserve"> SEQ Figure \* ARABIC </w:instrText>
                      </w:r>
                      <w:r>
                        <w:fldChar w:fldCharType="separate"/>
                      </w:r>
                      <w:r w:rsidR="00973706">
                        <w:t>4</w:t>
                      </w:r>
                      <w:r>
                        <w:fldChar w:fldCharType="end"/>
                      </w:r>
                      <w:r>
                        <w:rPr>
                          <w:lang w:val="en-IN"/>
                        </w:rPr>
                        <w:t xml:space="preserve">: </w:t>
                      </w:r>
                      <w:r w:rsidR="00F7601A" w:rsidRPr="008949FC">
                        <w:rPr>
                          <w:i/>
                          <w:iCs/>
                          <w:lang w:val="en-IN"/>
                        </w:rPr>
                        <w:t xml:space="preserve">MQTT connection </w:t>
                      </w:r>
                      <w:r w:rsidR="00F7601A">
                        <w:rPr>
                          <w:i/>
                          <w:iCs/>
                          <w:lang w:val="en-IN"/>
                        </w:rPr>
                        <w:t xml:space="preserve">flow for </w:t>
                      </w:r>
                      <w:r w:rsidR="00F7601A" w:rsidRPr="008949FC">
                        <w:rPr>
                          <w:i/>
                          <w:iCs/>
                          <w:lang w:val="en-IN"/>
                        </w:rPr>
                        <w:t>Establish, Maintain</w:t>
                      </w:r>
                      <w:r w:rsidR="00616D96">
                        <w:rPr>
                          <w:i/>
                          <w:iCs/>
                          <w:lang w:val="en-IN"/>
                        </w:rPr>
                        <w:t xml:space="preserve">, </w:t>
                      </w:r>
                      <w:r w:rsidR="00F7601A" w:rsidRPr="008949FC">
                        <w:rPr>
                          <w:i/>
                          <w:iCs/>
                          <w:lang w:val="en-IN"/>
                        </w:rPr>
                        <w:t xml:space="preserve"> and Terminate</w:t>
                      </w:r>
                      <w:r w:rsidR="00F7601A">
                        <w:rPr>
                          <w:i/>
                          <w:iCs/>
                          <w:lang w:val="en-IN"/>
                        </w:rPr>
                        <w:t>.</w:t>
                      </w:r>
                      <w:bookmarkEnd w:id="39"/>
                    </w:p>
                  </w:txbxContent>
                </v:textbox>
                <w10:wrap type="topAndBottom"/>
              </v:shape>
            </w:pict>
          </mc:Fallback>
        </mc:AlternateContent>
      </w:r>
      <w:r w:rsidRPr="008949FC">
        <w:drawing>
          <wp:anchor distT="0" distB="0" distL="114300" distR="114300" simplePos="0" relativeHeight="251723776" behindDoc="0" locked="0" layoutInCell="1" allowOverlap="1" wp14:anchorId="4F47AAAC" wp14:editId="6BAD495A">
            <wp:simplePos x="0" y="0"/>
            <wp:positionH relativeFrom="column">
              <wp:posOffset>753110</wp:posOffset>
            </wp:positionH>
            <wp:positionV relativeFrom="paragraph">
              <wp:posOffset>100965</wp:posOffset>
            </wp:positionV>
            <wp:extent cx="3913505" cy="3611880"/>
            <wp:effectExtent l="0" t="0" r="0" b="7620"/>
            <wp:wrapTopAndBottom/>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8"/>
                    <a:stretch>
                      <a:fillRect/>
                    </a:stretch>
                  </pic:blipFill>
                  <pic:spPr>
                    <a:xfrm>
                      <a:off x="0" y="0"/>
                      <a:ext cx="3913505" cy="3611880"/>
                    </a:xfrm>
                    <a:prstGeom prst="rect">
                      <a:avLst/>
                    </a:prstGeom>
                  </pic:spPr>
                </pic:pic>
              </a:graphicData>
            </a:graphic>
            <wp14:sizeRelH relativeFrom="margin">
              <wp14:pctWidth>0</wp14:pctWidth>
            </wp14:sizeRelH>
            <wp14:sizeRelV relativeFrom="margin">
              <wp14:pctHeight>0</wp14:pctHeight>
            </wp14:sizeRelV>
          </wp:anchor>
        </w:drawing>
      </w:r>
      <w:r w:rsidRPr="008949FC">
        <w:t xml:space="preserve"> </w:t>
      </w:r>
    </w:p>
    <w:p w14:paraId="20F7EB67" w14:textId="7C30E2F6" w:rsidR="00082CEC" w:rsidRDefault="008949FC" w:rsidP="00C06ADF">
      <w:pPr>
        <w:pStyle w:val="Tekstpods"/>
        <w:ind w:firstLine="360"/>
      </w:pPr>
      <w:r w:rsidRPr="008949FC">
        <w:t>The connection between the client and the server is ended after a set amount of time. To sustain the connection, the client sends a PINGREQ packet to the server to signal that it is alive. The MQTT server sends a PINGRESP packet to the client with the specified identification in order to keep the connection alive.</w:t>
      </w:r>
    </w:p>
    <w:p w14:paraId="251F1C44" w14:textId="21249746" w:rsidR="008949FC" w:rsidRDefault="008949FC" w:rsidP="008949FC">
      <w:pPr>
        <w:pStyle w:val="Tekstpods"/>
        <w:ind w:firstLine="360"/>
      </w:pPr>
      <w:r w:rsidRPr="008949FC">
        <w:t>To disconnect from the server, the MQTT client sends a DISCONNECT packet. This packet is not acknowledged by the server. However, all client-related application messages are flushed and the client is disconnected from the server.</w:t>
      </w:r>
    </w:p>
    <w:p w14:paraId="13CC229D" w14:textId="77777777" w:rsidR="008949FC" w:rsidRPr="00956B23" w:rsidRDefault="008949FC" w:rsidP="008949FC">
      <w:pPr>
        <w:pStyle w:val="Tekstpods"/>
        <w:ind w:firstLine="360"/>
      </w:pPr>
    </w:p>
    <w:p w14:paraId="3CD8AC2B" w14:textId="204BF66B" w:rsidR="00956B23" w:rsidRDefault="00956B23" w:rsidP="00956B23">
      <w:pPr>
        <w:pStyle w:val="Heading4"/>
        <w:rPr>
          <w:b/>
          <w:bCs/>
          <w:i w:val="0"/>
          <w:iCs/>
        </w:rPr>
      </w:pPr>
      <w:r w:rsidRPr="00956B23">
        <w:rPr>
          <w:b/>
          <w:bCs/>
          <w:i w:val="0"/>
          <w:iCs/>
        </w:rPr>
        <w:t>MQTT connection through a Network Address Translation (NAT)</w:t>
      </w:r>
    </w:p>
    <w:p w14:paraId="62FB63C5" w14:textId="06EA0F47" w:rsidR="000C7277" w:rsidRPr="000C7277" w:rsidRDefault="000C7277" w:rsidP="000C7277"/>
    <w:p w14:paraId="6A21FA55" w14:textId="464A7DE1" w:rsidR="00956B23" w:rsidRPr="00956B23" w:rsidRDefault="000C7277" w:rsidP="000C7277">
      <w:pPr>
        <w:spacing w:line="312" w:lineRule="auto"/>
        <w:ind w:firstLine="360"/>
        <w:jc w:val="both"/>
      </w:pPr>
      <w:r w:rsidRPr="000C7277">
        <w:rPr>
          <w:lang w:val="en-GB"/>
        </w:rPr>
        <w:t>In many circumstances, the MQTT client is placed behind a router that employs network address translation (NAT) to convert a private network address (such as 192.168.x.x or 10.0.x.x) to a public</w:t>
      </w:r>
      <w:r w:rsidR="00BA0B14">
        <w:rPr>
          <w:lang w:val="en-GB"/>
        </w:rPr>
        <w:t>-</w:t>
      </w:r>
      <w:r w:rsidRPr="000C7277">
        <w:rPr>
          <w:lang w:val="en-GB"/>
        </w:rPr>
        <w:t xml:space="preserve">facing address. As previously stated, the MQTT client establishes the connection by sending a CONNECT message to the broker. There is no difficulty with clients situated behind a NAT since the broker has a public address and maintains the connection open to enable bidirectional sending and receiving of messages </w:t>
      </w:r>
      <w:r>
        <w:rPr>
          <w:lang w:val="en-GB"/>
        </w:rPr>
        <w:t xml:space="preserve">which </w:t>
      </w:r>
      <w:r w:rsidR="00BA0B14">
        <w:rPr>
          <w:lang w:val="en-GB"/>
        </w:rPr>
        <w:t>are</w:t>
      </w:r>
      <w:r>
        <w:rPr>
          <w:lang w:val="en-GB"/>
        </w:rPr>
        <w:t xml:space="preserve"> </w:t>
      </w:r>
      <w:r w:rsidRPr="000C7277">
        <w:rPr>
          <w:lang w:val="en-GB"/>
        </w:rPr>
        <w:t xml:space="preserve">after the </w:t>
      </w:r>
      <w:r>
        <w:rPr>
          <w:lang w:val="en-GB"/>
        </w:rPr>
        <w:t>very first</w:t>
      </w:r>
      <w:r w:rsidRPr="000C7277">
        <w:rPr>
          <w:lang w:val="en-GB"/>
        </w:rPr>
        <w:t xml:space="preserve"> CONNECT.</w:t>
      </w:r>
    </w:p>
    <w:p w14:paraId="5BA04821" w14:textId="015F3E8F" w:rsidR="00956B23" w:rsidRDefault="00BA0B14">
      <w:pPr>
        <w:pStyle w:val="Heading4"/>
        <w:rPr>
          <w:b/>
          <w:bCs/>
          <w:i w:val="0"/>
          <w:iCs/>
        </w:rPr>
      </w:pPr>
      <w:r>
        <w:rPr>
          <w:b/>
          <w:bCs/>
          <w:i w:val="0"/>
          <w:iCs/>
        </w:rPr>
        <w:lastRenderedPageBreak/>
        <w:t>The c</w:t>
      </w:r>
      <w:r w:rsidR="00956B23" w:rsidRPr="00956B23">
        <w:rPr>
          <w:b/>
          <w:bCs/>
          <w:i w:val="0"/>
          <w:iCs/>
        </w:rPr>
        <w:t xml:space="preserve">lient initiates </w:t>
      </w:r>
      <w:r>
        <w:rPr>
          <w:b/>
          <w:bCs/>
          <w:i w:val="0"/>
          <w:iCs/>
        </w:rPr>
        <w:t xml:space="preserve">the </w:t>
      </w:r>
      <w:r w:rsidR="00956B23" w:rsidRPr="00956B23">
        <w:rPr>
          <w:b/>
          <w:bCs/>
          <w:i w:val="0"/>
          <w:iCs/>
        </w:rPr>
        <w:t>connection with a CONNECT message</w:t>
      </w:r>
    </w:p>
    <w:p w14:paraId="1A06A5DA" w14:textId="77777777" w:rsidR="000C7277" w:rsidRPr="000C7277" w:rsidRDefault="000C7277" w:rsidP="000C7277"/>
    <w:p w14:paraId="0F67AE7B" w14:textId="62DE73E5" w:rsidR="00956B23" w:rsidRPr="000C7277" w:rsidRDefault="000C7277" w:rsidP="000C7277">
      <w:pPr>
        <w:spacing w:line="312" w:lineRule="auto"/>
        <w:ind w:firstLine="360"/>
        <w:jc w:val="both"/>
        <w:rPr>
          <w:lang w:val="en-GB"/>
        </w:rPr>
      </w:pPr>
      <w:r w:rsidRPr="000C7277">
        <w:rPr>
          <w:lang w:val="en-GB"/>
        </w:rPr>
        <w:t>The client sends a command message to the broker to begin a connection. The broker cancels the connection if this CONNECT message is faulty</w:t>
      </w:r>
      <w:r>
        <w:rPr>
          <w:lang w:val="en-GB"/>
        </w:rPr>
        <w:t xml:space="preserve"> &lt;&lt;todo&gt;&gt; </w:t>
      </w:r>
      <w:r w:rsidRPr="000C7277">
        <w:rPr>
          <w:lang w:val="en-GB"/>
        </w:rPr>
        <w:t>or if too much time occurs between creating a network socket and sending the connect message. This approach discourages malicious customers from slowing down the broker.</w:t>
      </w:r>
      <w:r>
        <w:rPr>
          <w:lang w:val="en-GB"/>
        </w:rPr>
        <w:t xml:space="preserve"> </w:t>
      </w:r>
      <w:r w:rsidRPr="000C7277">
        <w:rPr>
          <w:lang w:val="en-GB"/>
        </w:rPr>
        <w:t>Some information in a CONNECT message is presumably more valuable to MQTT library implementers than to MQTT library consumers.</w:t>
      </w:r>
    </w:p>
    <w:p w14:paraId="7024162E" w14:textId="77777777" w:rsidR="00956B23" w:rsidRPr="00956B23" w:rsidRDefault="00956B23" w:rsidP="00956B23"/>
    <w:p w14:paraId="0B441136" w14:textId="429C5047" w:rsidR="00956B23" w:rsidRDefault="00956B23">
      <w:pPr>
        <w:pStyle w:val="Heading4"/>
        <w:rPr>
          <w:b/>
          <w:bCs/>
          <w:i w:val="0"/>
          <w:iCs/>
        </w:rPr>
      </w:pPr>
      <w:r w:rsidRPr="00956B23">
        <w:rPr>
          <w:b/>
          <w:bCs/>
          <w:i w:val="0"/>
          <w:iCs/>
        </w:rPr>
        <w:t>ClientID</w:t>
      </w:r>
    </w:p>
    <w:p w14:paraId="01C08B50" w14:textId="77777777" w:rsidR="00BA0B14" w:rsidRPr="00BA0B14" w:rsidRDefault="00BA0B14" w:rsidP="00BA0B14"/>
    <w:p w14:paraId="17863400" w14:textId="77777777" w:rsidR="00EA05CB" w:rsidRDefault="00BA0B14" w:rsidP="00BA0B14">
      <w:pPr>
        <w:spacing w:line="312" w:lineRule="auto"/>
        <w:ind w:firstLine="360"/>
        <w:jc w:val="both"/>
        <w:rPr>
          <w:lang w:val="en-GB"/>
        </w:rPr>
      </w:pPr>
      <w:r w:rsidRPr="00BA0B14">
        <w:rPr>
          <w:lang w:val="en-GB"/>
        </w:rPr>
        <w:t xml:space="preserve">Each MQTT client that connects to </w:t>
      </w:r>
      <w:r>
        <w:rPr>
          <w:lang w:val="en-GB"/>
        </w:rPr>
        <w:t>the</w:t>
      </w:r>
      <w:r w:rsidRPr="00BA0B14">
        <w:rPr>
          <w:lang w:val="en-GB"/>
        </w:rPr>
        <w:t xml:space="preserve"> MQTT broker is identified by the client identifier (ClientId). The ClientId is used by the broker to identify the client and the client's current state. As a result, this Id should be unique for each customer and broker. </w:t>
      </w:r>
    </w:p>
    <w:p w14:paraId="797A4D8A" w14:textId="7E5B818F" w:rsidR="00956B23" w:rsidRPr="00956B23" w:rsidRDefault="00BA0B14" w:rsidP="00BA0B14">
      <w:pPr>
        <w:spacing w:line="312" w:lineRule="auto"/>
        <w:ind w:firstLine="360"/>
        <w:jc w:val="both"/>
      </w:pPr>
      <w:r w:rsidRPr="00BA0B14">
        <w:rPr>
          <w:lang w:val="en-GB"/>
        </w:rPr>
        <w:t xml:space="preserve">If </w:t>
      </w:r>
      <w:r w:rsidR="00EA05CB">
        <w:rPr>
          <w:lang w:val="en-GB"/>
        </w:rPr>
        <w:t xml:space="preserve">one not </w:t>
      </w:r>
      <w:r w:rsidRPr="00BA0B14">
        <w:rPr>
          <w:lang w:val="en-GB"/>
        </w:rPr>
        <w:t xml:space="preserve">require the broker to hold a state, you may transmit an empty ClientId in MQTT 3.1.1. The absence of </w:t>
      </w:r>
      <w:r>
        <w:rPr>
          <w:lang w:val="en-GB"/>
        </w:rPr>
        <w:t xml:space="preserve">the </w:t>
      </w:r>
      <w:r w:rsidRPr="00BA0B14">
        <w:rPr>
          <w:lang w:val="en-GB"/>
        </w:rPr>
        <w:t>ClientId results in a connection with no state. In this situation, the clean session flag must be set to true or the connection would be rejected by the broker.</w:t>
      </w:r>
    </w:p>
    <w:p w14:paraId="1A11C84C" w14:textId="77777777" w:rsidR="00956B23" w:rsidRPr="00956B23" w:rsidRDefault="00956B23" w:rsidP="00956B23"/>
    <w:p w14:paraId="2C74A33F" w14:textId="51731C6C" w:rsidR="00956B23" w:rsidRDefault="00956B23">
      <w:pPr>
        <w:pStyle w:val="Heading4"/>
        <w:rPr>
          <w:b/>
          <w:bCs/>
          <w:i w:val="0"/>
          <w:iCs/>
        </w:rPr>
      </w:pPr>
      <w:r w:rsidRPr="00956B23">
        <w:rPr>
          <w:b/>
          <w:bCs/>
          <w:i w:val="0"/>
          <w:iCs/>
        </w:rPr>
        <w:t>Clean Session</w:t>
      </w:r>
    </w:p>
    <w:p w14:paraId="481631C7" w14:textId="77777777" w:rsidR="00BA0B14" w:rsidRPr="00BA0B14" w:rsidRDefault="00BA0B14" w:rsidP="00BA0B14"/>
    <w:p w14:paraId="0215C662" w14:textId="16513691" w:rsidR="00956B23" w:rsidRPr="00956B23" w:rsidRDefault="00BA0B14" w:rsidP="00BA0B14">
      <w:pPr>
        <w:spacing w:line="312" w:lineRule="auto"/>
        <w:ind w:firstLine="360"/>
        <w:jc w:val="both"/>
      </w:pPr>
      <w:r w:rsidRPr="00BA0B14">
        <w:rPr>
          <w:lang w:val="en-GB"/>
        </w:rPr>
        <w:t>The clean session flag indicates to the broker whether or not the client want</w:t>
      </w:r>
      <w:r>
        <w:rPr>
          <w:lang w:val="en-GB"/>
        </w:rPr>
        <w:t>s</w:t>
      </w:r>
      <w:r w:rsidRPr="00BA0B14">
        <w:rPr>
          <w:lang w:val="en-GB"/>
        </w:rPr>
        <w:t xml:space="preserve"> to create a persistent session. A persistent session </w:t>
      </w:r>
      <w:r>
        <w:rPr>
          <w:lang w:val="en-GB"/>
        </w:rPr>
        <w:t xml:space="preserve">means </w:t>
      </w:r>
      <w:r w:rsidRPr="00BA0B14">
        <w:rPr>
          <w:lang w:val="en-GB"/>
        </w:rPr>
        <w:t xml:space="preserve">CleanSession </w:t>
      </w:r>
      <w:r>
        <w:rPr>
          <w:lang w:val="en-GB"/>
        </w:rPr>
        <w:t>is “</w:t>
      </w:r>
      <w:r w:rsidRPr="00BA0B14">
        <w:rPr>
          <w:lang w:val="en-GB"/>
        </w:rPr>
        <w:t>false</w:t>
      </w:r>
      <w:r>
        <w:rPr>
          <w:lang w:val="en-GB"/>
        </w:rPr>
        <w:t>”,</w:t>
      </w:r>
      <w:r w:rsidRPr="00BA0B14">
        <w:rPr>
          <w:lang w:val="en-GB"/>
        </w:rPr>
        <w:t xml:space="preserve"> preserves all subscriptions for the client as well as any missed messages for the client who subscribed with a Quality of Service (QoS) level 1 or 2. If the session is not persistent </w:t>
      </w:r>
      <w:r>
        <w:rPr>
          <w:lang w:val="en-GB"/>
        </w:rPr>
        <w:t xml:space="preserve">means </w:t>
      </w:r>
      <w:r w:rsidRPr="00BA0B14">
        <w:rPr>
          <w:lang w:val="en-GB"/>
        </w:rPr>
        <w:t xml:space="preserve">CleanSession </w:t>
      </w:r>
      <w:r>
        <w:rPr>
          <w:lang w:val="en-GB"/>
        </w:rPr>
        <w:t>is “true”</w:t>
      </w:r>
      <w:r w:rsidRPr="00BA0B14">
        <w:rPr>
          <w:lang w:val="en-GB"/>
        </w:rPr>
        <w:t>, the broker does not save anything for the client and deletes all data from any prior persistent session.</w:t>
      </w:r>
    </w:p>
    <w:p w14:paraId="2268A226" w14:textId="77777777" w:rsidR="00956B23" w:rsidRPr="00956B23" w:rsidRDefault="00956B23" w:rsidP="00956B23"/>
    <w:p w14:paraId="630FF0DC" w14:textId="4F288522" w:rsidR="00956B23" w:rsidRDefault="00956B23">
      <w:pPr>
        <w:pStyle w:val="Heading4"/>
        <w:rPr>
          <w:b/>
          <w:bCs/>
          <w:i w:val="0"/>
          <w:iCs/>
        </w:rPr>
      </w:pPr>
      <w:r w:rsidRPr="00956B23">
        <w:rPr>
          <w:b/>
          <w:bCs/>
          <w:i w:val="0"/>
          <w:iCs/>
        </w:rPr>
        <w:t>Username/Password</w:t>
      </w:r>
    </w:p>
    <w:p w14:paraId="6088571F" w14:textId="77777777" w:rsidR="00BA0B14" w:rsidRPr="00BA0B14" w:rsidRDefault="00BA0B14" w:rsidP="00BA0B14"/>
    <w:p w14:paraId="6CDB5983" w14:textId="1B6F0C82" w:rsidR="00956B23" w:rsidRPr="00956B23" w:rsidRDefault="00BA0B14" w:rsidP="00BA0B14">
      <w:pPr>
        <w:spacing w:line="312" w:lineRule="auto"/>
        <w:ind w:firstLine="360"/>
        <w:jc w:val="both"/>
      </w:pPr>
      <w:r w:rsidRPr="00BA0B14">
        <w:rPr>
          <w:lang w:val="en-GB"/>
        </w:rPr>
        <w:t xml:space="preserve">For client authentication and approval, MQTT may communicate a user name and password. If this information is not encrypted or hashed (through implement or TLS), the password is delivered in plain text. </w:t>
      </w:r>
      <w:r>
        <w:rPr>
          <w:lang w:val="en-GB"/>
        </w:rPr>
        <w:t>One can</w:t>
      </w:r>
      <w:r w:rsidRPr="00BA0B14">
        <w:rPr>
          <w:lang w:val="en-GB"/>
        </w:rPr>
        <w:t xml:space="preserve"> strongly advise using user names and passwords in conjunction with </w:t>
      </w:r>
      <w:r>
        <w:rPr>
          <w:lang w:val="en-GB"/>
        </w:rPr>
        <w:t xml:space="preserve">the </w:t>
      </w:r>
      <w:r w:rsidRPr="00BA0B14">
        <w:rPr>
          <w:lang w:val="en-GB"/>
        </w:rPr>
        <w:t xml:space="preserve">secure transmission. Brokers such as </w:t>
      </w:r>
      <w:r>
        <w:t>Mosquitto</w:t>
      </w:r>
      <w:r w:rsidRPr="00BA0B14">
        <w:rPr>
          <w:lang w:val="en-GB"/>
        </w:rPr>
        <w:t xml:space="preserve"> may authenticate clients using an SSL certificate, eliminating the requirement for a username and password.</w:t>
      </w:r>
    </w:p>
    <w:p w14:paraId="6EDA5BA9" w14:textId="77777777" w:rsidR="00956B23" w:rsidRPr="00956B23" w:rsidRDefault="00956B23" w:rsidP="00956B23"/>
    <w:p w14:paraId="18B15C72" w14:textId="4DB22AF9" w:rsidR="00956B23" w:rsidRDefault="00956B23">
      <w:pPr>
        <w:pStyle w:val="Heading4"/>
        <w:rPr>
          <w:b/>
          <w:bCs/>
          <w:i w:val="0"/>
          <w:iCs/>
        </w:rPr>
      </w:pPr>
      <w:r w:rsidRPr="00956B23">
        <w:rPr>
          <w:b/>
          <w:bCs/>
          <w:i w:val="0"/>
          <w:iCs/>
        </w:rPr>
        <w:lastRenderedPageBreak/>
        <w:t>Keep</w:t>
      </w:r>
      <w:r w:rsidR="00BA0B14">
        <w:rPr>
          <w:b/>
          <w:bCs/>
          <w:i w:val="0"/>
          <w:iCs/>
        </w:rPr>
        <w:t>-</w:t>
      </w:r>
      <w:r w:rsidRPr="00956B23">
        <w:rPr>
          <w:b/>
          <w:bCs/>
          <w:i w:val="0"/>
          <w:iCs/>
        </w:rPr>
        <w:t>Alive</w:t>
      </w:r>
    </w:p>
    <w:p w14:paraId="47277583" w14:textId="77777777" w:rsidR="00BA0B14" w:rsidRPr="00BA0B14" w:rsidRDefault="00BA0B14" w:rsidP="00BA0B14"/>
    <w:p w14:paraId="5BBE845B" w14:textId="4C5B06C1" w:rsidR="00BA0B14" w:rsidRDefault="00BA0B14" w:rsidP="00BA0B14">
      <w:pPr>
        <w:spacing w:line="312" w:lineRule="auto"/>
        <w:ind w:firstLine="360"/>
        <w:jc w:val="both"/>
        <w:rPr>
          <w:lang w:val="en-GB"/>
        </w:rPr>
      </w:pPr>
      <w:r w:rsidRPr="00BA0B14">
        <w:rPr>
          <w:lang w:val="en-GB"/>
        </w:rPr>
        <w:t xml:space="preserve">When the connection is established, the client specifies and transmits to the broker a time interval in seconds. This interval specifies the maximum amount of time that the broker and client may go without sending a message. The client agrees to send PING Request messages to the broker </w:t>
      </w:r>
      <w:r>
        <w:rPr>
          <w:lang w:val="en-GB"/>
        </w:rPr>
        <w:t>regularly</w:t>
      </w:r>
      <w:r w:rsidRPr="00BA0B14">
        <w:rPr>
          <w:lang w:val="en-GB"/>
        </w:rPr>
        <w:t>. The broker sends a PING answer. This strategy enables both parties to know if the other is still accessible.</w:t>
      </w:r>
    </w:p>
    <w:p w14:paraId="3B8A22B1" w14:textId="6C4FD98E" w:rsidR="00956B23" w:rsidRPr="00956B23" w:rsidRDefault="00BA0B14" w:rsidP="00BA0B14">
      <w:pPr>
        <w:spacing w:line="312" w:lineRule="auto"/>
        <w:ind w:firstLine="360"/>
        <w:jc w:val="both"/>
      </w:pPr>
      <w:r w:rsidRPr="00BA0B14">
        <w:rPr>
          <w:lang w:val="en-GB"/>
        </w:rPr>
        <w:t xml:space="preserve">Moreover, Individual libraries also provide extra configuration choices. For example, </w:t>
      </w:r>
      <w:r>
        <w:rPr>
          <w:lang w:val="en-GB"/>
        </w:rPr>
        <w:t>how</w:t>
      </w:r>
      <w:r w:rsidRPr="00BA0B14">
        <w:rPr>
          <w:lang w:val="en-GB"/>
        </w:rPr>
        <w:t xml:space="preserve"> queued messages are stored in a particular implementation.</w:t>
      </w:r>
    </w:p>
    <w:p w14:paraId="1CA1B60C" w14:textId="77777777" w:rsidR="00956B23" w:rsidRPr="00956B23" w:rsidRDefault="00956B23" w:rsidP="00956B23"/>
    <w:p w14:paraId="563F9813" w14:textId="073AC33D" w:rsidR="007459BA" w:rsidRDefault="007459BA" w:rsidP="007459BA">
      <w:pPr>
        <w:pStyle w:val="Heading3"/>
      </w:pPr>
      <w:bookmarkStart w:id="40" w:name="_Toc87217989"/>
      <w:r>
        <w:t>Published Messages</w:t>
      </w:r>
      <w:bookmarkEnd w:id="33"/>
      <w:bookmarkEnd w:id="40"/>
    </w:p>
    <w:p w14:paraId="74609E73" w14:textId="77777777" w:rsidR="005000A4" w:rsidRPr="005000A4" w:rsidRDefault="005000A4" w:rsidP="005000A4">
      <w:pPr>
        <w:pStyle w:val="Tekstpods"/>
      </w:pPr>
    </w:p>
    <w:p w14:paraId="27C925CE" w14:textId="77777777" w:rsidR="005000A4" w:rsidRDefault="007459BA" w:rsidP="007459BA">
      <w:pPr>
        <w:pStyle w:val="Tekstpods"/>
        <w:rPr>
          <w:lang w:val="en-GB"/>
        </w:rPr>
      </w:pPr>
      <w:r w:rsidRPr="00D7615D">
        <w:rPr>
          <w:lang w:val="en-GB"/>
        </w:rPr>
        <w:t>When a client publishes a message on a topic then the broker will distribute that message to any connected clients that have subscribed to that topic. Once the message has been sent to those clients it will be removed from the broker</w:t>
      </w:r>
      <w:r w:rsidR="00195BDB">
        <w:rPr>
          <w:lang w:val="en-GB"/>
        </w:rPr>
        <w:t xml:space="preserve"> unless it is not marked for retained</w:t>
      </w:r>
      <w:r w:rsidRPr="00D7615D">
        <w:rPr>
          <w:lang w:val="en-GB"/>
        </w:rPr>
        <w:t xml:space="preserve">. If no clients have subscribed to the topic or they aren’t currently connected, then the message is removed from the broker. </w:t>
      </w:r>
    </w:p>
    <w:p w14:paraId="60B9ED10" w14:textId="038887AA" w:rsidR="007459BA" w:rsidRPr="00D7615D" w:rsidRDefault="007459BA" w:rsidP="007459BA">
      <w:pPr>
        <w:pStyle w:val="Tekstpods"/>
        <w:rPr>
          <w:lang w:val="en-GB"/>
        </w:rPr>
      </w:pPr>
      <w:r w:rsidRPr="00D7615D">
        <w:rPr>
          <w:lang w:val="en-GB"/>
        </w:rPr>
        <w:t xml:space="preserve">To </w:t>
      </w:r>
      <w:r>
        <w:rPr>
          <w:lang w:val="en-GB"/>
        </w:rPr>
        <w:t>conclude,</w:t>
      </w:r>
      <w:r w:rsidRPr="00D7615D">
        <w:rPr>
          <w:lang w:val="en-GB"/>
        </w:rPr>
        <w:t xml:space="preserve"> the Broker does not store messages </w:t>
      </w:r>
      <w:r>
        <w:rPr>
          <w:lang w:val="en-GB"/>
        </w:rPr>
        <w:t>but</w:t>
      </w:r>
      <w:r w:rsidRPr="00D7615D">
        <w:rPr>
          <w:lang w:val="en-GB"/>
        </w:rPr>
        <w:t xml:space="preserve"> </w:t>
      </w:r>
      <w:r w:rsidR="00195BDB">
        <w:rPr>
          <w:lang w:val="en-GB"/>
        </w:rPr>
        <w:t>r</w:t>
      </w:r>
      <w:r w:rsidRPr="00D7615D">
        <w:rPr>
          <w:lang w:val="en-GB"/>
        </w:rPr>
        <w:t>etained messages</w:t>
      </w:r>
      <w:r>
        <w:rPr>
          <w:lang w:val="en-GB"/>
        </w:rPr>
        <w:t xml:space="preserve">, </w:t>
      </w:r>
      <w:r w:rsidRPr="00D7615D">
        <w:rPr>
          <w:lang w:val="en-GB"/>
        </w:rPr>
        <w:t>Persistent connections</w:t>
      </w:r>
      <w:r>
        <w:rPr>
          <w:lang w:val="en-GB"/>
        </w:rPr>
        <w:t>,</w:t>
      </w:r>
      <w:r w:rsidRPr="00D7615D">
        <w:rPr>
          <w:lang w:val="en-GB"/>
        </w:rPr>
        <w:t xml:space="preserve"> and Q</w:t>
      </w:r>
      <w:r>
        <w:rPr>
          <w:lang w:val="en-GB"/>
        </w:rPr>
        <w:t>o</w:t>
      </w:r>
      <w:r w:rsidRPr="00D7615D">
        <w:rPr>
          <w:lang w:val="en-GB"/>
        </w:rPr>
        <w:t xml:space="preserve">S levels can </w:t>
      </w:r>
      <w:r>
        <w:rPr>
          <w:lang w:val="en-GB"/>
        </w:rPr>
        <w:t>result</w:t>
      </w:r>
      <w:r w:rsidRPr="00D7615D">
        <w:rPr>
          <w:lang w:val="en-GB"/>
        </w:rPr>
        <w:t xml:space="preserve"> in messages being stored temporarily on the broker or server.</w:t>
      </w:r>
    </w:p>
    <w:p w14:paraId="57C868AF" w14:textId="77777777" w:rsidR="007459BA" w:rsidRPr="00D7615D" w:rsidRDefault="007459BA" w:rsidP="007459BA">
      <w:pPr>
        <w:pStyle w:val="Tekstpods"/>
        <w:rPr>
          <w:lang w:val="en-GB"/>
        </w:rPr>
      </w:pPr>
    </w:p>
    <w:p w14:paraId="69C672A5" w14:textId="4D07943B" w:rsidR="005F7D1E" w:rsidRDefault="005F7D1E">
      <w:pPr>
        <w:pStyle w:val="Heading3"/>
      </w:pPr>
      <w:bookmarkStart w:id="41" w:name="_Toc86486758"/>
      <w:bookmarkStart w:id="42" w:name="_Toc87217990"/>
      <w:r>
        <w:t>Publishing Messages and The Retain Flag</w:t>
      </w:r>
      <w:bookmarkEnd w:id="42"/>
    </w:p>
    <w:p w14:paraId="36CE8C80" w14:textId="77777777" w:rsidR="005000A4" w:rsidRPr="005000A4" w:rsidRDefault="005000A4" w:rsidP="005000A4">
      <w:pPr>
        <w:pStyle w:val="Tekstpods"/>
      </w:pPr>
    </w:p>
    <w:p w14:paraId="2315C22A" w14:textId="77777777" w:rsidR="005F7D1E" w:rsidRDefault="005F7D1E" w:rsidP="005F7D1E">
      <w:pPr>
        <w:pStyle w:val="Tekstpods"/>
        <w:ind w:firstLine="360"/>
      </w:pPr>
      <w:r w:rsidRPr="005F7D1E">
        <w:t>Generally, if a publisher publishes a message to a topic, and nothing is subscribed to that topic the message is simply rejected or discarded by the broker. However</w:t>
      </w:r>
      <w:r>
        <w:t>,</w:t>
      </w:r>
      <w:r w:rsidRPr="005F7D1E">
        <w:t xml:space="preserve"> the publisher may request the broker to preserve the last message on that subject by setting the retained message signal. This might be highly important, for example, if the sensor publishes its status only when modified. Without retained messages, the subscriber would have to wait for the status to change before it received a message. However</w:t>
      </w:r>
      <w:r>
        <w:t>,</w:t>
      </w:r>
      <w:r w:rsidRPr="005F7D1E">
        <w:t xml:space="preserve"> with the retained message, the subscriber would see the current condition of the sensor. </w:t>
      </w:r>
    </w:p>
    <w:p w14:paraId="1388B4C9" w14:textId="1CF36457" w:rsidR="005F7D1E" w:rsidRDefault="005F7D1E" w:rsidP="005F7D1E">
      <w:pPr>
        <w:pStyle w:val="Tekstpods"/>
        <w:ind w:firstLine="360"/>
      </w:pPr>
      <w:r w:rsidRPr="005F7D1E">
        <w:t>What is important to understand is that just one message is retained per topic. The next message published on that topic replaces the previous retained message for that topic.</w:t>
      </w:r>
    </w:p>
    <w:p w14:paraId="405D2E87" w14:textId="48473FDA" w:rsidR="005F7D1E" w:rsidRDefault="005F7D1E" w:rsidP="005F7D1E">
      <w:pPr>
        <w:pStyle w:val="Tekstpods"/>
        <w:ind w:firstLine="360"/>
      </w:pPr>
      <w:r w:rsidRPr="005F7D1E">
        <w:lastRenderedPageBreak/>
        <w:t xml:space="preserve">The retained message feature is </w:t>
      </w:r>
      <w:r>
        <w:t xml:space="preserve">a </w:t>
      </w:r>
      <w:r w:rsidRPr="005F7D1E">
        <w:t>particular advantage for retaining the last state of an object and is particularly beneficial when the state doesn’t change regularly</w:t>
      </w:r>
      <w:r>
        <w:t xml:space="preserve"> and </w:t>
      </w:r>
      <w:r w:rsidRPr="005F7D1E">
        <w:t>Quality of service</w:t>
      </w:r>
      <w:r>
        <w:t xml:space="preserve"> (QoS)</w:t>
      </w:r>
      <w:r w:rsidRPr="005F7D1E">
        <w:t xml:space="preserve"> parameters d</w:t>
      </w:r>
      <w:r>
        <w:t>o not a</w:t>
      </w:r>
      <w:r w:rsidRPr="005F7D1E">
        <w:t>ffect retained messages.</w:t>
      </w:r>
    </w:p>
    <w:p w14:paraId="7069615D" w14:textId="77777777" w:rsidR="00973706" w:rsidRPr="005F7D1E" w:rsidRDefault="00973706" w:rsidP="005F7D1E">
      <w:pPr>
        <w:pStyle w:val="Tekstpods"/>
        <w:ind w:firstLine="360"/>
      </w:pPr>
    </w:p>
    <w:p w14:paraId="3E64F4AA" w14:textId="33067802" w:rsidR="007459BA" w:rsidRDefault="007459BA" w:rsidP="007459BA">
      <w:pPr>
        <w:pStyle w:val="Heading3"/>
      </w:pPr>
      <w:bookmarkStart w:id="43" w:name="_Toc87217991"/>
      <w:r>
        <w:t>Subscribing to Topics</w:t>
      </w:r>
      <w:bookmarkEnd w:id="41"/>
      <w:bookmarkEnd w:id="43"/>
    </w:p>
    <w:p w14:paraId="1A36B26E" w14:textId="77777777" w:rsidR="005000A4" w:rsidRPr="005000A4" w:rsidRDefault="005000A4" w:rsidP="005000A4">
      <w:pPr>
        <w:pStyle w:val="Tekstpods"/>
      </w:pPr>
    </w:p>
    <w:p w14:paraId="519F1D47" w14:textId="77777777" w:rsidR="00EA05CB" w:rsidRDefault="007459BA" w:rsidP="007459BA">
      <w:pPr>
        <w:pStyle w:val="Tekstpods"/>
        <w:rPr>
          <w:lang w:val="en-GB"/>
        </w:rPr>
      </w:pPr>
      <w:r w:rsidRPr="00A33BE3">
        <w:rPr>
          <w:lang w:val="en-GB"/>
        </w:rPr>
        <w:t xml:space="preserve">When </w:t>
      </w:r>
      <w:r>
        <w:rPr>
          <w:lang w:val="en-GB"/>
        </w:rPr>
        <w:t>one</w:t>
      </w:r>
      <w:r w:rsidRPr="00A33BE3">
        <w:rPr>
          <w:lang w:val="en-GB"/>
        </w:rPr>
        <w:t xml:space="preserve"> subscribe</w:t>
      </w:r>
      <w:r>
        <w:rPr>
          <w:lang w:val="en-GB"/>
        </w:rPr>
        <w:t>s</w:t>
      </w:r>
      <w:r w:rsidRPr="00A33BE3">
        <w:rPr>
          <w:lang w:val="en-GB"/>
        </w:rPr>
        <w:t xml:space="preserve"> to a topic, </w:t>
      </w:r>
      <w:r>
        <w:rPr>
          <w:lang w:val="en-GB"/>
        </w:rPr>
        <w:t xml:space="preserve">it needs to </w:t>
      </w:r>
      <w:r w:rsidRPr="00A33BE3">
        <w:rPr>
          <w:lang w:val="en-GB"/>
        </w:rPr>
        <w:t>set the quality of service for the topic subscription. The levels of Q</w:t>
      </w:r>
      <w:r>
        <w:rPr>
          <w:lang w:val="en-GB"/>
        </w:rPr>
        <w:t>o</w:t>
      </w:r>
      <w:r w:rsidRPr="00A33BE3">
        <w:rPr>
          <w:lang w:val="en-GB"/>
        </w:rPr>
        <w:t>S and their meaning are the same as</w:t>
      </w:r>
      <w:r>
        <w:rPr>
          <w:lang w:val="en-GB"/>
        </w:rPr>
        <w:t xml:space="preserve"> </w:t>
      </w:r>
      <w:r w:rsidRPr="00A33BE3">
        <w:rPr>
          <w:lang w:val="en-GB"/>
        </w:rPr>
        <w:t xml:space="preserve">for published </w:t>
      </w:r>
      <w:r>
        <w:rPr>
          <w:lang w:val="en-GB"/>
        </w:rPr>
        <w:t>messages</w:t>
      </w:r>
      <w:r w:rsidRPr="00A33BE3">
        <w:rPr>
          <w:lang w:val="en-GB"/>
        </w:rPr>
        <w:t>. When subscrib</w:t>
      </w:r>
      <w:r>
        <w:rPr>
          <w:lang w:val="en-GB"/>
        </w:rPr>
        <w:t>ing</w:t>
      </w:r>
      <w:r w:rsidRPr="00A33BE3">
        <w:rPr>
          <w:lang w:val="en-GB"/>
        </w:rPr>
        <w:t xml:space="preserve"> to one or more topi</w:t>
      </w:r>
      <w:r>
        <w:rPr>
          <w:lang w:val="en-GB"/>
        </w:rPr>
        <w:t xml:space="preserve">cs, </w:t>
      </w:r>
      <w:r w:rsidRPr="00A33BE3">
        <w:rPr>
          <w:lang w:val="en-GB"/>
        </w:rPr>
        <w:t xml:space="preserve">the broker </w:t>
      </w:r>
      <w:r>
        <w:rPr>
          <w:lang w:val="en-GB"/>
        </w:rPr>
        <w:t xml:space="preserve">needs </w:t>
      </w:r>
      <w:r w:rsidRPr="00A33BE3">
        <w:rPr>
          <w:lang w:val="en-GB"/>
        </w:rPr>
        <w:t>to send messages on that topic.</w:t>
      </w:r>
      <w:r>
        <w:rPr>
          <w:lang w:val="en-GB"/>
        </w:rPr>
        <w:t xml:space="preserve"> </w:t>
      </w:r>
      <w:r w:rsidRPr="00A33BE3">
        <w:rPr>
          <w:lang w:val="en-GB"/>
        </w:rPr>
        <w:t>To send messages to a client, the broker uses the same posting mechanism that the client uses.</w:t>
      </w:r>
      <w:r>
        <w:rPr>
          <w:lang w:val="en-GB"/>
        </w:rPr>
        <w:t xml:space="preserve"> </w:t>
      </w:r>
      <w:r w:rsidRPr="00A33BE3">
        <w:rPr>
          <w:lang w:val="en-GB"/>
        </w:rPr>
        <w:t xml:space="preserve">You can subscribe to multiple topics using </w:t>
      </w:r>
      <w:r>
        <w:rPr>
          <w:lang w:val="en-GB"/>
        </w:rPr>
        <w:t>the two</w:t>
      </w:r>
      <w:r w:rsidRPr="00A33BE3">
        <w:rPr>
          <w:lang w:val="en-GB"/>
        </w:rPr>
        <w:t xml:space="preserve"> wildcards (+ and #), as shown in </w:t>
      </w:r>
      <w:r w:rsidR="00195BDB">
        <w:rPr>
          <w:lang w:val="en-GB"/>
        </w:rPr>
        <w:t xml:space="preserve">chapter </w:t>
      </w:r>
      <w:r w:rsidR="00195BDB">
        <w:rPr>
          <w:lang w:val="en-GB"/>
        </w:rPr>
        <w:fldChar w:fldCharType="begin"/>
      </w:r>
      <w:r w:rsidR="00195BDB">
        <w:rPr>
          <w:lang w:val="en-GB"/>
        </w:rPr>
        <w:instrText xml:space="preserve"> REF _Ref86575194 \r \h </w:instrText>
      </w:r>
      <w:r w:rsidR="00195BDB">
        <w:rPr>
          <w:lang w:val="en-GB"/>
        </w:rPr>
      </w:r>
      <w:r w:rsidR="00195BDB">
        <w:rPr>
          <w:lang w:val="en-GB"/>
        </w:rPr>
        <w:fldChar w:fldCharType="separate"/>
      </w:r>
      <w:r w:rsidR="00FF2DB9">
        <w:rPr>
          <w:lang w:val="en-GB"/>
        </w:rPr>
        <w:t>1.5</w:t>
      </w:r>
      <w:r w:rsidR="00195BDB">
        <w:rPr>
          <w:lang w:val="en-GB"/>
        </w:rPr>
        <w:fldChar w:fldCharType="end"/>
      </w:r>
      <w:r w:rsidRPr="00A33BE3">
        <w:rPr>
          <w:lang w:val="en-GB"/>
        </w:rPr>
        <w:t>.</w:t>
      </w:r>
      <w:r>
        <w:rPr>
          <w:lang w:val="en-GB"/>
        </w:rPr>
        <w:t xml:space="preserve"> </w:t>
      </w:r>
    </w:p>
    <w:p w14:paraId="420AF799" w14:textId="7727EC3F" w:rsidR="007459BA" w:rsidRDefault="007459BA" w:rsidP="007459BA">
      <w:pPr>
        <w:pStyle w:val="Tekstpods"/>
        <w:rPr>
          <w:lang w:val="en-GB"/>
        </w:rPr>
      </w:pPr>
      <w:r w:rsidRPr="00A33BE3">
        <w:rPr>
          <w:lang w:val="en-GB"/>
        </w:rPr>
        <w:t xml:space="preserve">All subscriptions are confirmed by the broker using a subscription confirmation message that includes a </w:t>
      </w:r>
      <w:r>
        <w:rPr>
          <w:lang w:val="en-GB"/>
        </w:rPr>
        <w:t>packet</w:t>
      </w:r>
      <w:r w:rsidRPr="00A33BE3">
        <w:rPr>
          <w:lang w:val="en-GB"/>
        </w:rPr>
        <w:t xml:space="preserve"> identifier that can be used to verify the success of the subscription.</w:t>
      </w:r>
    </w:p>
    <w:p w14:paraId="39C97A41" w14:textId="77777777" w:rsidR="007459BA" w:rsidRPr="00A33BE3" w:rsidRDefault="007459BA" w:rsidP="007459BA">
      <w:pPr>
        <w:pStyle w:val="Tekstpods"/>
        <w:rPr>
          <w:lang w:val="en-GB"/>
        </w:rPr>
      </w:pPr>
    </w:p>
    <w:p w14:paraId="0163E902" w14:textId="15466A4E" w:rsidR="007459BA" w:rsidRDefault="007459BA" w:rsidP="007459BA">
      <w:pPr>
        <w:pStyle w:val="Heading3"/>
        <w:rPr>
          <w:lang w:val="en-GB"/>
        </w:rPr>
      </w:pPr>
      <w:bookmarkStart w:id="44" w:name="_Toc86486759"/>
      <w:bookmarkStart w:id="45" w:name="_Toc87217992"/>
      <w:r w:rsidRPr="00A939BA">
        <w:rPr>
          <w:lang w:val="en-GB"/>
        </w:rPr>
        <w:t xml:space="preserve">Multiple Subscribers </w:t>
      </w:r>
      <w:r>
        <w:rPr>
          <w:lang w:val="en-GB"/>
        </w:rPr>
        <w:t>for</w:t>
      </w:r>
      <w:r w:rsidRPr="00A939BA">
        <w:rPr>
          <w:lang w:val="en-GB"/>
        </w:rPr>
        <w:t xml:space="preserve"> </w:t>
      </w:r>
      <w:r>
        <w:rPr>
          <w:lang w:val="en-GB"/>
        </w:rPr>
        <w:t>Same</w:t>
      </w:r>
      <w:r w:rsidRPr="00A939BA">
        <w:rPr>
          <w:lang w:val="en-GB"/>
        </w:rPr>
        <w:t xml:space="preserve"> </w:t>
      </w:r>
      <w:r>
        <w:rPr>
          <w:lang w:val="en-GB"/>
        </w:rPr>
        <w:t>Topic</w:t>
      </w:r>
      <w:bookmarkEnd w:id="44"/>
      <w:bookmarkEnd w:id="45"/>
    </w:p>
    <w:p w14:paraId="4968E7FC" w14:textId="77777777" w:rsidR="005000A4" w:rsidRPr="005000A4" w:rsidRDefault="005000A4" w:rsidP="005000A4">
      <w:pPr>
        <w:pStyle w:val="Tekstpods"/>
        <w:rPr>
          <w:lang w:val="en-GB"/>
        </w:rPr>
      </w:pPr>
    </w:p>
    <w:p w14:paraId="70EE9996" w14:textId="77777777" w:rsidR="007459BA" w:rsidRDefault="007459BA" w:rsidP="007459BA">
      <w:pPr>
        <w:pStyle w:val="Tekstpods"/>
        <w:rPr>
          <w:lang w:val="en-GB"/>
        </w:rPr>
      </w:pPr>
      <w:r w:rsidRPr="00994047">
        <w:rPr>
          <w:lang w:val="en-GB"/>
        </w:rPr>
        <w:t xml:space="preserve">The </w:t>
      </w:r>
      <w:r>
        <w:rPr>
          <w:lang w:val="en-GB"/>
        </w:rPr>
        <w:t>Client</w:t>
      </w:r>
      <w:r w:rsidRPr="00994047">
        <w:rPr>
          <w:lang w:val="en-GB"/>
        </w:rPr>
        <w:t xml:space="preserve"> is free to publish </w:t>
      </w:r>
      <w:r>
        <w:rPr>
          <w:lang w:val="en-GB"/>
        </w:rPr>
        <w:t>a message</w:t>
      </w:r>
      <w:r w:rsidRPr="00994047">
        <w:rPr>
          <w:lang w:val="en-GB"/>
        </w:rPr>
        <w:t xml:space="preserve"> on any topic </w:t>
      </w:r>
      <w:r>
        <w:rPr>
          <w:lang w:val="en-GB"/>
        </w:rPr>
        <w:t>it</w:t>
      </w:r>
      <w:r w:rsidRPr="00994047">
        <w:rPr>
          <w:lang w:val="en-GB"/>
        </w:rPr>
        <w:t xml:space="preserve"> chooses. </w:t>
      </w:r>
      <w:r>
        <w:rPr>
          <w:lang w:val="en-GB"/>
        </w:rPr>
        <w:t>Currently,</w:t>
      </w:r>
      <w:r w:rsidRPr="00994047">
        <w:rPr>
          <w:lang w:val="en-GB"/>
        </w:rPr>
        <w:t xml:space="preserve"> there </w:t>
      </w:r>
      <w:r>
        <w:rPr>
          <w:lang w:val="en-GB"/>
        </w:rPr>
        <w:t>is</w:t>
      </w:r>
      <w:r w:rsidRPr="00994047">
        <w:rPr>
          <w:lang w:val="en-GB"/>
        </w:rPr>
        <w:t xml:space="preserve"> no reserved </w:t>
      </w:r>
      <w:r>
        <w:rPr>
          <w:lang w:val="en-GB"/>
        </w:rPr>
        <w:t>Topic name</w:t>
      </w:r>
      <w:r w:rsidRPr="00994047">
        <w:rPr>
          <w:lang w:val="en-GB"/>
        </w:rPr>
        <w:t>.</w:t>
      </w:r>
      <w:r>
        <w:rPr>
          <w:lang w:val="en-GB"/>
        </w:rPr>
        <w:t xml:space="preserve"> </w:t>
      </w:r>
      <w:r w:rsidRPr="00994047">
        <w:rPr>
          <w:lang w:val="en-GB"/>
        </w:rPr>
        <w:t>However</w:t>
      </w:r>
      <w:r>
        <w:rPr>
          <w:lang w:val="en-GB"/>
        </w:rPr>
        <w:t>,</w:t>
      </w:r>
      <w:r w:rsidRPr="00994047">
        <w:rPr>
          <w:lang w:val="en-GB"/>
        </w:rPr>
        <w:t xml:space="preserve"> </w:t>
      </w:r>
      <w:r>
        <w:rPr>
          <w:lang w:val="en-GB"/>
        </w:rPr>
        <w:t xml:space="preserve">MQTT </w:t>
      </w:r>
      <w:r w:rsidRPr="00994047">
        <w:rPr>
          <w:lang w:val="en-GB"/>
        </w:rPr>
        <w:t>brokers can restrict access to topics.</w:t>
      </w:r>
    </w:p>
    <w:p w14:paraId="0C87019D" w14:textId="77777777" w:rsidR="007459BA" w:rsidRPr="00994047" w:rsidRDefault="007459BA" w:rsidP="007459BA">
      <w:pPr>
        <w:pStyle w:val="Tekstpods"/>
        <w:rPr>
          <w:lang w:val="en-GB"/>
        </w:rPr>
      </w:pPr>
      <w:r w:rsidRPr="00994047">
        <w:rPr>
          <w:lang w:val="en-GB"/>
        </w:rPr>
        <w:t xml:space="preserve">The client cannot directly publish a message to another client and does not know whether </w:t>
      </w:r>
      <w:r>
        <w:rPr>
          <w:lang w:val="en-GB"/>
        </w:rPr>
        <w:t>the</w:t>
      </w:r>
      <w:r w:rsidRPr="00994047">
        <w:rPr>
          <w:lang w:val="en-GB"/>
        </w:rPr>
        <w:t xml:space="preserve"> client receives that message. </w:t>
      </w:r>
      <w:r>
        <w:rPr>
          <w:lang w:val="en-GB"/>
        </w:rPr>
        <w:t>Clients</w:t>
      </w:r>
      <w:r w:rsidRPr="00994047">
        <w:rPr>
          <w:lang w:val="en-GB"/>
        </w:rPr>
        <w:t xml:space="preserve"> can publish messages </w:t>
      </w:r>
      <w:r>
        <w:rPr>
          <w:lang w:val="en-GB"/>
        </w:rPr>
        <w:t>only to</w:t>
      </w:r>
      <w:r w:rsidRPr="00994047">
        <w:rPr>
          <w:lang w:val="en-GB"/>
        </w:rPr>
        <w:t xml:space="preserve"> one topic and not to a group of topics. However, a message can be received by a group of subscribers if they subscribe to the same topic.</w:t>
      </w:r>
    </w:p>
    <w:p w14:paraId="32559544" w14:textId="753774F4" w:rsidR="007459BA" w:rsidRDefault="007459BA" w:rsidP="007459BA">
      <w:pPr>
        <w:pStyle w:val="Tekstpods"/>
        <w:rPr>
          <w:lang w:val="en-GB"/>
        </w:rPr>
      </w:pPr>
    </w:p>
    <w:p w14:paraId="6B8EB870" w14:textId="712D6562" w:rsidR="00973706" w:rsidRDefault="00973706" w:rsidP="007459BA">
      <w:pPr>
        <w:pStyle w:val="Tekstpods"/>
        <w:rPr>
          <w:lang w:val="en-GB"/>
        </w:rPr>
      </w:pPr>
    </w:p>
    <w:p w14:paraId="75975B55" w14:textId="654B2262" w:rsidR="00973706" w:rsidRDefault="00973706" w:rsidP="007459BA">
      <w:pPr>
        <w:pStyle w:val="Tekstpods"/>
        <w:rPr>
          <w:lang w:val="en-GB"/>
        </w:rPr>
      </w:pPr>
    </w:p>
    <w:p w14:paraId="0E72F67A" w14:textId="77777777" w:rsidR="00973706" w:rsidRPr="00A939BA" w:rsidRDefault="00973706" w:rsidP="007459BA">
      <w:pPr>
        <w:pStyle w:val="Tekstpods"/>
        <w:rPr>
          <w:lang w:val="en-GB"/>
        </w:rPr>
      </w:pPr>
    </w:p>
    <w:p w14:paraId="184C1225" w14:textId="3625C03F" w:rsidR="007459BA" w:rsidRDefault="007459BA" w:rsidP="007459BA">
      <w:pPr>
        <w:pStyle w:val="Heading3"/>
        <w:rPr>
          <w:lang w:val="en-GB"/>
        </w:rPr>
      </w:pPr>
      <w:bookmarkStart w:id="46" w:name="_Toc86486760"/>
      <w:bookmarkStart w:id="47" w:name="_Toc87217993"/>
      <w:r w:rsidRPr="00FE2B97">
        <w:rPr>
          <w:lang w:val="en-GB"/>
        </w:rPr>
        <w:lastRenderedPageBreak/>
        <w:t xml:space="preserve">Quality </w:t>
      </w:r>
      <w:r>
        <w:rPr>
          <w:lang w:val="en-GB"/>
        </w:rPr>
        <w:t>o</w:t>
      </w:r>
      <w:r w:rsidRPr="00FE2B97">
        <w:rPr>
          <w:lang w:val="en-GB"/>
        </w:rPr>
        <w:t>f Service</w:t>
      </w:r>
      <w:r>
        <w:rPr>
          <w:lang w:val="en-GB"/>
        </w:rPr>
        <w:t xml:space="preserve"> (QoS)</w:t>
      </w:r>
      <w:bookmarkEnd w:id="46"/>
      <w:bookmarkEnd w:id="47"/>
    </w:p>
    <w:p w14:paraId="614D0E52" w14:textId="77777777" w:rsidR="00EA05CB" w:rsidRPr="00EA05CB" w:rsidRDefault="00EA05CB" w:rsidP="00EA05CB">
      <w:pPr>
        <w:pStyle w:val="Tekstpods"/>
        <w:rPr>
          <w:lang w:val="en-GB"/>
        </w:rPr>
      </w:pPr>
    </w:p>
    <w:p w14:paraId="3960D103" w14:textId="47872890" w:rsidR="007459BA" w:rsidRDefault="007459BA" w:rsidP="007459BA">
      <w:pPr>
        <w:pStyle w:val="Tekstpods"/>
        <w:rPr>
          <w:lang w:val="en-GB"/>
        </w:rPr>
      </w:pPr>
      <w:r w:rsidRPr="00653B4D">
        <w:rPr>
          <w:lang w:val="en-GB"/>
        </w:rPr>
        <w:t>The Quality of Service level is a consensus between a message sender and recipient regarding the assurances of receiving the message. These warranties may cover the number of times a message will arrive and whether duplicates will occur or not. The publishing process between the publisher and the MQTT broker has a QoS level, while the publishing process between the MQTT broker and the subscriber has a different QoS level. The following three different QoS levels are supported by MQTT</w:t>
      </w:r>
      <w:r w:rsidR="00EA05CB">
        <w:rPr>
          <w:lang w:val="en-GB"/>
        </w:rPr>
        <w:t>.</w:t>
      </w:r>
    </w:p>
    <w:p w14:paraId="1F4C5FCE" w14:textId="77777777" w:rsidR="00EA05CB" w:rsidRDefault="00EA05CB" w:rsidP="00EA05CB">
      <w:pPr>
        <w:pStyle w:val="Heading4"/>
        <w:rPr>
          <w:i w:val="0"/>
          <w:iCs/>
          <w:lang w:val="en-GB"/>
        </w:rPr>
      </w:pPr>
      <w:r w:rsidRPr="00EA05CB">
        <w:rPr>
          <w:i w:val="0"/>
          <w:iCs/>
          <w:lang w:val="en-GB"/>
        </w:rPr>
        <w:t>QoS “0”</w:t>
      </w:r>
    </w:p>
    <w:p w14:paraId="500411DD" w14:textId="77777777" w:rsidR="00EA05CB" w:rsidRDefault="00EA05CB" w:rsidP="00EA05CB">
      <w:pPr>
        <w:rPr>
          <w:lang w:val="en-GB"/>
        </w:rPr>
      </w:pPr>
    </w:p>
    <w:p w14:paraId="472E35AF" w14:textId="53FC743E" w:rsidR="00EA05CB" w:rsidRDefault="00EA05CB" w:rsidP="00EA05CB">
      <w:pPr>
        <w:pStyle w:val="Tekstpods"/>
        <w:ind w:firstLine="360"/>
        <w:rPr>
          <w:lang w:val="en-GB"/>
        </w:rPr>
      </w:pPr>
      <w:r w:rsidRPr="00A8731C">
        <w:rPr>
          <w:lang w:val="en-GB"/>
        </w:rPr>
        <w:t>This QoS level provides the same guarantee as</w:t>
      </w:r>
      <w:r w:rsidR="005000A4">
        <w:rPr>
          <w:lang w:val="en-GB"/>
        </w:rPr>
        <w:t xml:space="preserve"> to</w:t>
      </w:r>
      <w:r>
        <w:rPr>
          <w:lang w:val="en-GB"/>
        </w:rPr>
        <w:t xml:space="preserve"> </w:t>
      </w:r>
      <w:r w:rsidRPr="00A8731C">
        <w:rPr>
          <w:lang w:val="en-GB"/>
        </w:rPr>
        <w:t>the underlying TCP protocol. The receiver or the destination do</w:t>
      </w:r>
      <w:r>
        <w:rPr>
          <w:lang w:val="en-GB"/>
        </w:rPr>
        <w:t>es</w:t>
      </w:r>
      <w:r w:rsidRPr="00A8731C">
        <w:rPr>
          <w:lang w:val="en-GB"/>
        </w:rPr>
        <w:t xml:space="preserve"> not acknowledge the communication. Nothing happens once the publ</w:t>
      </w:r>
      <w:r>
        <w:rPr>
          <w:lang w:val="en-GB"/>
        </w:rPr>
        <w:t>isher</w:t>
      </w:r>
      <w:r w:rsidRPr="00A8731C">
        <w:rPr>
          <w:lang w:val="en-GB"/>
        </w:rPr>
        <w:t xml:space="preserve"> delivers the message to the receiver. If communication fails to reach its intended destination, the sender neither stores nor schedules new transmission of </w:t>
      </w:r>
      <w:r>
        <w:rPr>
          <w:lang w:val="en-GB"/>
        </w:rPr>
        <w:t xml:space="preserve">a </w:t>
      </w:r>
      <w:r w:rsidRPr="00A8731C">
        <w:rPr>
          <w:lang w:val="en-GB"/>
        </w:rPr>
        <w:t>message. When compared to the other QoS levels, this one has the lowest overhead.</w:t>
      </w:r>
    </w:p>
    <w:p w14:paraId="52CE51B7" w14:textId="77777777" w:rsidR="00EA05CB" w:rsidRPr="00EA05CB" w:rsidRDefault="00EA05CB" w:rsidP="00EA05CB">
      <w:pPr>
        <w:rPr>
          <w:lang w:val="en-GB"/>
        </w:rPr>
      </w:pPr>
    </w:p>
    <w:p w14:paraId="5021BCD6" w14:textId="77777777" w:rsidR="00EA05CB" w:rsidRDefault="00EA05CB" w:rsidP="00EA05CB">
      <w:pPr>
        <w:pStyle w:val="Heading4"/>
        <w:rPr>
          <w:i w:val="0"/>
          <w:iCs/>
          <w:lang w:val="en-GB"/>
        </w:rPr>
      </w:pPr>
      <w:r w:rsidRPr="00EA05CB">
        <w:rPr>
          <w:i w:val="0"/>
          <w:iCs/>
          <w:lang w:val="en-GB"/>
        </w:rPr>
        <w:t>QoS “</w:t>
      </w:r>
      <w:r>
        <w:rPr>
          <w:i w:val="0"/>
          <w:iCs/>
          <w:lang w:val="en-GB"/>
        </w:rPr>
        <w:t>1</w:t>
      </w:r>
      <w:r w:rsidRPr="00EA05CB">
        <w:rPr>
          <w:i w:val="0"/>
          <w:iCs/>
          <w:lang w:val="en-GB"/>
        </w:rPr>
        <w:t>”</w:t>
      </w:r>
    </w:p>
    <w:p w14:paraId="3956320A" w14:textId="77777777" w:rsidR="00EA05CB" w:rsidRDefault="00EA05CB" w:rsidP="00EA05CB">
      <w:pPr>
        <w:rPr>
          <w:lang w:val="en-GB"/>
        </w:rPr>
      </w:pPr>
    </w:p>
    <w:p w14:paraId="3ACA6A5F" w14:textId="77777777" w:rsidR="00EA05CB" w:rsidRDefault="00EA05CB" w:rsidP="00EA05CB">
      <w:pPr>
        <w:pStyle w:val="Tekstpods"/>
        <w:ind w:firstLine="360"/>
        <w:rPr>
          <w:lang w:val="en-GB"/>
        </w:rPr>
      </w:pPr>
      <w:r w:rsidRPr="00875225">
        <w:rPr>
          <w:lang w:val="en-GB"/>
        </w:rPr>
        <w:t>This QoS level adds a confirmation requirement to the destination that must receive the message at least once. In this approach, QoS level 1 guarantees that the message will be delivered to the subscriber at least once. One of the major drawbacks of this QoS level is that it may result in duplicate messages, meaning that the same message may be delivered to the same destination several times.</w:t>
      </w:r>
    </w:p>
    <w:p w14:paraId="025F95F5" w14:textId="77777777" w:rsidR="00EA05CB" w:rsidRDefault="00EA05CB" w:rsidP="00EA05CB">
      <w:pPr>
        <w:pStyle w:val="Tekstpods"/>
        <w:ind w:firstLine="360"/>
        <w:rPr>
          <w:lang w:val="en-GB"/>
        </w:rPr>
      </w:pPr>
      <w:r w:rsidRPr="00875225">
        <w:rPr>
          <w:lang w:val="en-GB"/>
        </w:rPr>
        <w:t>The publisher keeps the message until the subscriber responds with an acknowledgment. If the sender does not get an acknowledgment within a certain amount of time, the sender will resend the message to the receiver. The final receiver must be equipped with the appropriate logic to identify duplicates.</w:t>
      </w:r>
    </w:p>
    <w:p w14:paraId="28088A82" w14:textId="77777777" w:rsidR="00EA05CB" w:rsidRDefault="00EA05CB" w:rsidP="00EA05CB">
      <w:pPr>
        <w:rPr>
          <w:lang w:val="en-GB"/>
        </w:rPr>
      </w:pPr>
    </w:p>
    <w:p w14:paraId="6AB66109" w14:textId="77777777" w:rsidR="00EA05CB" w:rsidRPr="00EA05CB" w:rsidRDefault="00EA05CB" w:rsidP="00EA05CB">
      <w:pPr>
        <w:rPr>
          <w:lang w:val="en-GB"/>
        </w:rPr>
      </w:pPr>
    </w:p>
    <w:p w14:paraId="71B595DF" w14:textId="77777777" w:rsidR="00EA05CB" w:rsidRDefault="00EA05CB" w:rsidP="00EA05CB">
      <w:pPr>
        <w:pStyle w:val="Heading4"/>
        <w:rPr>
          <w:i w:val="0"/>
          <w:iCs/>
          <w:lang w:val="en-GB"/>
        </w:rPr>
      </w:pPr>
      <w:r w:rsidRPr="00EA05CB">
        <w:rPr>
          <w:i w:val="0"/>
          <w:iCs/>
          <w:lang w:val="en-GB"/>
        </w:rPr>
        <w:t>QoS “</w:t>
      </w:r>
      <w:r>
        <w:rPr>
          <w:i w:val="0"/>
          <w:iCs/>
          <w:lang w:val="en-GB"/>
        </w:rPr>
        <w:t>2</w:t>
      </w:r>
      <w:r w:rsidRPr="00EA05CB">
        <w:rPr>
          <w:i w:val="0"/>
          <w:iCs/>
          <w:lang w:val="en-GB"/>
        </w:rPr>
        <w:t>”</w:t>
      </w:r>
    </w:p>
    <w:p w14:paraId="5E4372A9" w14:textId="77777777" w:rsidR="00EA05CB" w:rsidRDefault="00EA05CB" w:rsidP="00EA05CB">
      <w:pPr>
        <w:rPr>
          <w:lang w:val="en-GB"/>
        </w:rPr>
      </w:pPr>
    </w:p>
    <w:p w14:paraId="5C92B7E7" w14:textId="77777777" w:rsidR="00EA05CB" w:rsidRDefault="00EA05CB" w:rsidP="00EA05CB">
      <w:pPr>
        <w:pStyle w:val="Tekstpods"/>
        <w:ind w:firstLine="360"/>
        <w:rPr>
          <w:lang w:val="en-GB"/>
        </w:rPr>
      </w:pPr>
      <w:r w:rsidRPr="00C0008C">
        <w:rPr>
          <w:lang w:val="en-GB"/>
        </w:rPr>
        <w:t xml:space="preserve">Exactly once delivery: This QoS level ensures that the message is delivered to the intended recipient just once. In comparison to the other QoS levels, QoS level 2 has the largest overhead. </w:t>
      </w:r>
    </w:p>
    <w:p w14:paraId="03A5F216" w14:textId="15D1C836" w:rsidR="00EA05CB" w:rsidRDefault="00973706" w:rsidP="00EA05CB">
      <w:pPr>
        <w:pStyle w:val="Tekstpods"/>
        <w:ind w:firstLine="360"/>
        <w:rPr>
          <w:lang w:val="en-GB"/>
        </w:rPr>
      </w:pPr>
      <w:r>
        <w:lastRenderedPageBreak/>
        <mc:AlternateContent>
          <mc:Choice Requires="wps">
            <w:drawing>
              <wp:anchor distT="0" distB="0" distL="114300" distR="114300" simplePos="0" relativeHeight="251719680" behindDoc="0" locked="0" layoutInCell="1" allowOverlap="1" wp14:anchorId="0B1E024B" wp14:editId="02C2D953">
                <wp:simplePos x="0" y="0"/>
                <wp:positionH relativeFrom="column">
                  <wp:posOffset>615950</wp:posOffset>
                </wp:positionH>
                <wp:positionV relativeFrom="paragraph">
                  <wp:posOffset>5596255</wp:posOffset>
                </wp:positionV>
                <wp:extent cx="42291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29ABEA48" w14:textId="5ABC4868" w:rsidR="008949FC" w:rsidRPr="00910068" w:rsidRDefault="008949FC" w:rsidP="008949FC">
                            <w:pPr>
                              <w:pStyle w:val="Caption"/>
                              <w:rPr>
                                <w:lang w:val="en-GB"/>
                              </w:rPr>
                            </w:pPr>
                            <w:bookmarkStart w:id="48" w:name="_Toc87218124"/>
                            <w:r>
                              <w:t xml:space="preserve">Figure </w:t>
                            </w:r>
                            <w:r>
                              <w:fldChar w:fldCharType="begin"/>
                            </w:r>
                            <w:r>
                              <w:instrText xml:space="preserve"> SEQ Figure \* ARABIC </w:instrText>
                            </w:r>
                            <w:r>
                              <w:fldChar w:fldCharType="separate"/>
                            </w:r>
                            <w:r w:rsidR="00973706">
                              <w:t>5</w:t>
                            </w:r>
                            <w:r>
                              <w:fldChar w:fldCharType="end"/>
                            </w:r>
                            <w:r>
                              <w:rPr>
                                <w:lang w:val="en-IN"/>
                              </w:rPr>
                              <w:t>: Publishing me</w:t>
                            </w:r>
                            <w:r w:rsidR="00616D96">
                              <w:rPr>
                                <w:lang w:val="en-IN"/>
                              </w:rPr>
                              <w:t>s</w:t>
                            </w:r>
                            <w:r>
                              <w:rPr>
                                <w:lang w:val="en-IN"/>
                              </w:rPr>
                              <w:t>sages to the broker with different QoS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E024B" id="Text Box 22" o:spid="_x0000_s1029" type="#_x0000_t202" style="position:absolute;left:0;text-align:left;margin-left:48.5pt;margin-top:440.65pt;width:333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" stroked="f">
                <v:textbox style="mso-fit-shape-to-text:t" inset="0,0,0,0">
                  <w:txbxContent>
                    <w:p w14:paraId="29ABEA48" w14:textId="5ABC4868" w:rsidR="008949FC" w:rsidRPr="00910068" w:rsidRDefault="008949FC" w:rsidP="008949FC">
                      <w:pPr>
                        <w:pStyle w:val="Caption"/>
                        <w:rPr>
                          <w:lang w:val="en-GB"/>
                        </w:rPr>
                      </w:pPr>
                      <w:bookmarkStart w:id="49" w:name="_Toc87218124"/>
                      <w:r>
                        <w:t xml:space="preserve">Figure </w:t>
                      </w:r>
                      <w:r>
                        <w:fldChar w:fldCharType="begin"/>
                      </w:r>
                      <w:r>
                        <w:instrText xml:space="preserve"> SEQ Figure \* ARABIC </w:instrText>
                      </w:r>
                      <w:r>
                        <w:fldChar w:fldCharType="separate"/>
                      </w:r>
                      <w:r w:rsidR="00973706">
                        <w:t>5</w:t>
                      </w:r>
                      <w:r>
                        <w:fldChar w:fldCharType="end"/>
                      </w:r>
                      <w:r>
                        <w:rPr>
                          <w:lang w:val="en-IN"/>
                        </w:rPr>
                        <w:t>: Publishing me</w:t>
                      </w:r>
                      <w:r w:rsidR="00616D96">
                        <w:rPr>
                          <w:lang w:val="en-IN"/>
                        </w:rPr>
                        <w:t>s</w:t>
                      </w:r>
                      <w:r>
                        <w:rPr>
                          <w:lang w:val="en-IN"/>
                        </w:rPr>
                        <w:t>sages to the broker with different QoS</w:t>
                      </w:r>
                      <w:bookmarkEnd w:id="49"/>
                    </w:p>
                  </w:txbxContent>
                </v:textbox>
                <w10:wrap type="topAndBottom"/>
              </v:shape>
            </w:pict>
          </mc:Fallback>
        </mc:AlternateContent>
      </w:r>
      <w:r w:rsidR="00EA05CB" w:rsidRPr="00C0008C">
        <w:rPr>
          <w:lang w:val="en-GB"/>
        </w:rPr>
        <w:t>This degree of QoS necessitates two flows between the sender and recipient. When the publisher is certain that a message broadcast with QoS level 2 has been successfully received once by the destination, it is considered effectively delivered.</w:t>
      </w:r>
    </w:p>
    <w:p w14:paraId="2379FF43" w14:textId="3D670CCB" w:rsidR="00EA05CB" w:rsidRDefault="00973706" w:rsidP="00973706">
      <w:pPr>
        <w:rPr>
          <w:lang w:val="en-GB"/>
        </w:rPr>
      </w:pPr>
      <w:r w:rsidRPr="008949FC">
        <w:rPr>
          <w:lang w:val="en-GB"/>
        </w:rPr>
        <w:drawing>
          <wp:anchor distT="0" distB="0" distL="114300" distR="114300" simplePos="0" relativeHeight="251717632" behindDoc="0" locked="0" layoutInCell="1" allowOverlap="1" wp14:anchorId="7CAD6E15" wp14:editId="487EB1DC">
            <wp:simplePos x="0" y="0"/>
            <wp:positionH relativeFrom="column">
              <wp:posOffset>699770</wp:posOffset>
            </wp:positionH>
            <wp:positionV relativeFrom="paragraph">
              <wp:posOffset>169545</wp:posOffset>
            </wp:positionV>
            <wp:extent cx="4229100" cy="4598670"/>
            <wp:effectExtent l="0" t="0" r="0" b="0"/>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stretch>
                      <a:fillRect/>
                    </a:stretch>
                  </pic:blipFill>
                  <pic:spPr>
                    <a:xfrm>
                      <a:off x="0" y="0"/>
                      <a:ext cx="4229100" cy="4598670"/>
                    </a:xfrm>
                    <a:prstGeom prst="rect">
                      <a:avLst/>
                    </a:prstGeom>
                  </pic:spPr>
                </pic:pic>
              </a:graphicData>
            </a:graphic>
            <wp14:sizeRelH relativeFrom="margin">
              <wp14:pctWidth>0</wp14:pctWidth>
            </wp14:sizeRelH>
            <wp14:sizeRelV relativeFrom="margin">
              <wp14:pctHeight>0</wp14:pctHeight>
            </wp14:sizeRelV>
          </wp:anchor>
        </w:drawing>
      </w:r>
    </w:p>
    <w:p w14:paraId="70FA756B" w14:textId="00814CF8" w:rsidR="005000A4" w:rsidRDefault="00EA05CB" w:rsidP="007459BA">
      <w:pPr>
        <w:pStyle w:val="Tekstpods"/>
        <w:ind w:firstLine="360"/>
        <w:rPr>
          <w:lang w:val="en-GB"/>
        </w:rPr>
      </w:pPr>
      <w:r>
        <w:rPr>
          <w:lang w:val="en-GB"/>
        </w:rPr>
        <w:t xml:space="preserve">From Figure </w:t>
      </w:r>
      <w:r w:rsidR="00973706">
        <w:rPr>
          <w:lang w:val="en-GB"/>
        </w:rPr>
        <w:t>5</w:t>
      </w:r>
      <w:r>
        <w:rPr>
          <w:lang w:val="en-GB"/>
        </w:rPr>
        <w:t>, i</w:t>
      </w:r>
      <w:r w:rsidR="008949FC" w:rsidRPr="008949FC">
        <w:rPr>
          <w:lang w:val="en-GB"/>
        </w:rPr>
        <w:t xml:space="preserve">f the application messages are sent at QoS 0, the client receives no acknowledgment for the published packet. In the case of QoS 1, the broker acknowledges the published packet with PUBACK, which includes the packet identification. </w:t>
      </w:r>
    </w:p>
    <w:p w14:paraId="7ABC82B8" w14:textId="658531CF" w:rsidR="008949FC" w:rsidRDefault="008949FC" w:rsidP="007459BA">
      <w:pPr>
        <w:pStyle w:val="Tekstpods"/>
        <w:ind w:firstLine="360"/>
        <w:rPr>
          <w:lang w:val="en-GB"/>
        </w:rPr>
      </w:pPr>
      <w:r w:rsidRPr="008949FC">
        <w:rPr>
          <w:lang w:val="en-GB"/>
        </w:rPr>
        <w:t>In QoS 2</w:t>
      </w:r>
      <w:r w:rsidR="005000A4">
        <w:rPr>
          <w:lang w:val="en-GB"/>
        </w:rPr>
        <w:t xml:space="preserve"> </w:t>
      </w:r>
      <w:r w:rsidRPr="008949FC">
        <w:rPr>
          <w:lang w:val="en-GB"/>
        </w:rPr>
        <w:t>however, four packets are exchanged. With the PUBREC packet, the server confirms receipt of the PUBLISH packet. The MQTT client then sends a PUBREL packet to release publish. The server then delivers the fourth packet, PUBCOMP, indicating that the application message on the provided subject has been published.</w:t>
      </w:r>
    </w:p>
    <w:p w14:paraId="0984DA43" w14:textId="46DB83D9" w:rsidR="008949FC" w:rsidRDefault="007459BA" w:rsidP="008949FC">
      <w:pPr>
        <w:pStyle w:val="Tekstpods"/>
        <w:ind w:firstLine="360"/>
        <w:rPr>
          <w:lang w:val="en-GB"/>
        </w:rPr>
      </w:pPr>
      <w:r w:rsidRPr="0056197B">
        <w:rPr>
          <w:lang w:val="en-GB"/>
        </w:rPr>
        <w:t xml:space="preserve">If a publisher uses a higher QoS level than the subscriber specifies, the MQTT server must lower the QoS level to the lowest level the subscriber is using when publishing the </w:t>
      </w:r>
      <w:r w:rsidRPr="0056197B">
        <w:rPr>
          <w:lang w:val="en-GB"/>
        </w:rPr>
        <w:lastRenderedPageBreak/>
        <w:t>message from the MQTT server to this subscriber. For example,  If one utilize</w:t>
      </w:r>
      <w:r>
        <w:rPr>
          <w:lang w:val="en-GB"/>
        </w:rPr>
        <w:t>s</w:t>
      </w:r>
      <w:r w:rsidRPr="0056197B">
        <w:rPr>
          <w:lang w:val="en-GB"/>
        </w:rPr>
        <w:t xml:space="preserve"> QoS level 2 to publish a message from the publisher to the MQTT server, but one subscriber specified QoS level 1 when subscribing, the MQTT server will publish to this subscriber using QoS level 1.</w:t>
      </w:r>
    </w:p>
    <w:p w14:paraId="7C5DA7DF" w14:textId="399ED7C8" w:rsidR="007459BA" w:rsidRPr="000D1D1E" w:rsidRDefault="007459BA" w:rsidP="00D35867">
      <w:pPr>
        <w:pStyle w:val="Tekstpods"/>
        <w:ind w:firstLine="360"/>
        <w:rPr>
          <w:lang w:val="en-GB"/>
        </w:rPr>
      </w:pPr>
      <w:r w:rsidRPr="00213CC0">
        <w:rPr>
          <w:lang w:val="en-GB"/>
        </w:rPr>
        <w:t xml:space="preserve">Furthermore, for all Experiments environments, we will use the QoS level "0". The reason behind it is, first our research </w:t>
      </w:r>
      <w:r>
        <w:rPr>
          <w:lang w:val="en-GB"/>
        </w:rPr>
        <w:t>is</w:t>
      </w:r>
      <w:r w:rsidRPr="00213CC0">
        <w:rPr>
          <w:lang w:val="en-GB"/>
        </w:rPr>
        <w:t xml:space="preserve"> based on parameters such as payload, topic name, and wildcards rather than QoS levels. Second, we</w:t>
      </w:r>
      <w:r>
        <w:rPr>
          <w:lang w:val="en-GB"/>
        </w:rPr>
        <w:t xml:space="preserve"> a</w:t>
      </w:r>
      <w:r w:rsidRPr="00213CC0">
        <w:rPr>
          <w:lang w:val="en-GB"/>
        </w:rPr>
        <w:t xml:space="preserve">re connected to a highly </w:t>
      </w:r>
      <w:r w:rsidR="00195BDB">
        <w:rPr>
          <w:lang w:val="en-GB"/>
        </w:rPr>
        <w:t>reliable</w:t>
      </w:r>
      <w:r w:rsidRPr="00213CC0">
        <w:rPr>
          <w:lang w:val="en-GB"/>
        </w:rPr>
        <w:t xml:space="preserve"> </w:t>
      </w:r>
      <w:r w:rsidR="00195BDB">
        <w:rPr>
          <w:lang w:val="en-GB"/>
        </w:rPr>
        <w:t xml:space="preserve">and secure </w:t>
      </w:r>
      <w:r w:rsidRPr="00213CC0">
        <w:rPr>
          <w:lang w:val="en-GB"/>
        </w:rPr>
        <w:t>private network. Finally, there are no issues with message duplication or loss because we publish when needed and the message is confirmed at the subscriber level.</w:t>
      </w:r>
    </w:p>
    <w:p w14:paraId="3EE3F5A2" w14:textId="77777777" w:rsidR="003E76A2" w:rsidRDefault="003E76A2" w:rsidP="00F437A5">
      <w:pPr>
        <w:pStyle w:val="Heading3"/>
      </w:pPr>
      <w:bookmarkStart w:id="50" w:name="_Ref85668128"/>
      <w:bookmarkStart w:id="51" w:name="_Toc86486761"/>
      <w:bookmarkStart w:id="52" w:name="_Toc87217994"/>
      <w:r>
        <w:t>Persistent Connections and Clean Sessions</w:t>
      </w:r>
      <w:bookmarkEnd w:id="52"/>
      <w:r>
        <w:t xml:space="preserve"> </w:t>
      </w:r>
    </w:p>
    <w:p w14:paraId="31BA0EA3" w14:textId="77777777" w:rsidR="005000A4" w:rsidRDefault="003E76A2" w:rsidP="003E76A2">
      <w:pPr>
        <w:pStyle w:val="Tekstpods"/>
      </w:pPr>
      <w:r>
        <w:t xml:space="preserve">When a client connects to a broker, it may use either a non-persistent (clean session) or a persistent connection. The broker does not store any subscription information or undelivered messages for the client while using a non-persistent connection. </w:t>
      </w:r>
    </w:p>
    <w:p w14:paraId="4A530D76" w14:textId="7E2377DB" w:rsidR="003E76A2" w:rsidRPr="00AB1AB3" w:rsidRDefault="003E76A2" w:rsidP="003E76A2">
      <w:pPr>
        <w:pStyle w:val="Tekstpods"/>
      </w:pPr>
      <w:r>
        <w:t>When the client just transmits messages, this mode is suitable. It can also connect as a long-term client via a persistent connection. In this mode, the broker/server will hold messages for the client if it is disconnected depending on the QoS of the published messages and the subscribing client.</w:t>
      </w:r>
    </w:p>
    <w:p w14:paraId="18BBFA95" w14:textId="4FEEA16F" w:rsidR="00AB1AB3" w:rsidRDefault="00AB1AB3">
      <w:pPr>
        <w:pStyle w:val="Heading3"/>
      </w:pPr>
      <w:bookmarkStart w:id="53" w:name="_Toc87217995"/>
      <w:r>
        <w:t>The Last Will</w:t>
      </w:r>
      <w:bookmarkEnd w:id="53"/>
      <w:r>
        <w:t xml:space="preserve"> </w:t>
      </w:r>
    </w:p>
    <w:p w14:paraId="6F715283" w14:textId="1270C65C" w:rsidR="008949FC" w:rsidRPr="00AB1AB3" w:rsidRDefault="00AB1AB3" w:rsidP="008949FC">
      <w:pPr>
        <w:pStyle w:val="Tekstpods"/>
      </w:pPr>
      <w:r w:rsidRPr="00AB1AB3">
        <w:t>The</w:t>
      </w:r>
      <w:r>
        <w:t xml:space="preserve"> last Will</w:t>
      </w:r>
      <w:r w:rsidRPr="00AB1AB3">
        <w:t xml:space="preserve"> message is used to inform subscribers of an unexpected shutdown of the publication. The publisher directs the broker to notify all subscribers </w:t>
      </w:r>
      <w:r w:rsidR="00973706">
        <w:t>of</w:t>
      </w:r>
      <w:r w:rsidRPr="00AB1AB3">
        <w:t xml:space="preserve"> a subject, using the last will message, in the case that the connection breaks. Second, if the broker detects a connection break it transmits the last will message to all subscribers of that subject.</w:t>
      </w:r>
    </w:p>
    <w:p w14:paraId="265044C0" w14:textId="265A1AA0" w:rsidR="005F7D1E" w:rsidRPr="005F7D1E" w:rsidRDefault="007459BA" w:rsidP="005F7D1E">
      <w:pPr>
        <w:pStyle w:val="Heading3"/>
      </w:pPr>
      <w:bookmarkStart w:id="54" w:name="_Toc87217996"/>
      <w:r>
        <w:t>MQTT Callback Function</w:t>
      </w:r>
      <w:bookmarkEnd w:id="50"/>
      <w:bookmarkEnd w:id="51"/>
      <w:bookmarkEnd w:id="54"/>
      <w:r>
        <w:t xml:space="preserve"> </w:t>
      </w:r>
    </w:p>
    <w:p w14:paraId="5CDF30FC" w14:textId="77777777" w:rsidR="005000A4" w:rsidRDefault="007459BA" w:rsidP="007459BA">
      <w:pPr>
        <w:pStyle w:val="Tekstpods"/>
        <w:ind w:firstLine="360"/>
      </w:pPr>
      <w:r w:rsidRPr="007459BA">
        <w:t xml:space="preserve">The callback function work as it must be supplied in the constructor if the client is used to subscribing to topics. When new messages arrive at the client, this function is invoked. For both inbound and outbound messages, the client uses the same buffer internally. </w:t>
      </w:r>
    </w:p>
    <w:p w14:paraId="6FBF3AC3" w14:textId="4A0C81DF" w:rsidR="007459BA" w:rsidRDefault="007459BA" w:rsidP="007459BA">
      <w:pPr>
        <w:pStyle w:val="Tekstpods"/>
        <w:ind w:firstLine="360"/>
      </w:pPr>
      <w:r w:rsidRPr="007459BA">
        <w:t>The topic and payload values passed to the function will be overwritten once the callback function returns, or if a call to publish or subscribe is performed from within the callback function. If the values are required after the callback returns, the program should keep a copy of them.</w:t>
      </w:r>
    </w:p>
    <w:p w14:paraId="0D540555" w14:textId="6D5A618F" w:rsidR="00195BDB" w:rsidRDefault="00195BDB" w:rsidP="00195BDB">
      <w:pPr>
        <w:pStyle w:val="Tekstpods"/>
      </w:pPr>
      <w:r>
        <w:lastRenderedPageBreak/>
        <w:t>Working of t</w:t>
      </w:r>
      <w:r w:rsidRPr="007459BA">
        <w:t>he callback function</w:t>
      </w:r>
      <w:r>
        <w:t>: It</w:t>
      </w:r>
      <w:r w:rsidRPr="007459BA">
        <w:t xml:space="preserve"> is just a function that </w:t>
      </w:r>
      <w:r>
        <w:t>triggered</w:t>
      </w:r>
      <w:r w:rsidRPr="007459BA">
        <w:t xml:space="preserve"> </w:t>
      </w:r>
      <w:r>
        <w:t xml:space="preserve">another </w:t>
      </w:r>
      <w:r w:rsidRPr="007459BA">
        <w:t>function to call it if certain conditions are fulfilled. Typically, this provides a pointer to a function in a class someplace, and the class comes to the call-my-callback point that is a function to be called. It is similar to ISR described in [</w:t>
      </w:r>
      <w:r>
        <w:fldChar w:fldCharType="begin"/>
      </w:r>
      <w:r w:rsidRPr="007459BA">
        <w:instrText xml:space="preserve"> REF _Ref85636198 \r \h </w:instrText>
      </w:r>
      <w:r>
        <w:fldChar w:fldCharType="separate"/>
      </w:r>
      <w:r w:rsidR="00FF2DB9">
        <w:t>3.1.1</w:t>
      </w:r>
      <w:r>
        <w:fldChar w:fldCharType="end"/>
      </w:r>
      <w:r w:rsidRPr="007459BA">
        <w:t xml:space="preserve">] on the Arduino with </w:t>
      </w:r>
      <w:r w:rsidRPr="007459BA">
        <w:rPr>
          <w:i/>
          <w:iCs/>
        </w:rPr>
        <w:t>attachInterrupt()</w:t>
      </w:r>
      <w:r w:rsidRPr="007459BA">
        <w:t xml:space="preserve"> but it is not an ISR. That just stores the function name you pass it. Later the real ISR calls that function (by reading the variable) when it is called.</w:t>
      </w:r>
    </w:p>
    <w:p w14:paraId="4C516032" w14:textId="0A730C36" w:rsidR="005F7D1E" w:rsidRDefault="005F7D1E" w:rsidP="00195BDB">
      <w:pPr>
        <w:pStyle w:val="Tekstpods"/>
      </w:pPr>
      <w:r w:rsidRPr="005F7D1E">
        <w:t xml:space="preserve">It should also be mentioned that the underlying WiFi network </w:t>
      </w:r>
      <w:r>
        <w:t xml:space="preserve">is </w:t>
      </w:r>
      <w:r w:rsidRPr="005F7D1E">
        <w:t xml:space="preserve">utilized in these </w:t>
      </w:r>
      <w:r>
        <w:t>experiments and it</w:t>
      </w:r>
      <w:r w:rsidRPr="005F7D1E">
        <w:t xml:space="preserve"> offered a steady connection </w:t>
      </w:r>
      <w:r>
        <w:t>but the</w:t>
      </w:r>
      <w:r w:rsidRPr="005F7D1E">
        <w:t xml:space="preserve"> packet losses </w:t>
      </w:r>
      <w:r>
        <w:t>can happen.</w:t>
      </w:r>
      <w:r w:rsidRPr="005F7D1E">
        <w:t xml:space="preserve"> </w:t>
      </w:r>
    </w:p>
    <w:p w14:paraId="294669C2" w14:textId="72919DB3" w:rsidR="00195BDB" w:rsidRDefault="005F7D1E" w:rsidP="005F7D1E">
      <w:pPr>
        <w:pStyle w:val="Tekstpods"/>
        <w:ind w:firstLine="360"/>
      </w:pPr>
      <w:r w:rsidRPr="005F7D1E">
        <w:t>Finally, this thesis is confined to studying the</w:t>
      </w:r>
      <w:r>
        <w:t xml:space="preserve"> performance</w:t>
      </w:r>
      <w:r w:rsidRPr="005F7D1E">
        <w:t xml:space="preserve"> of the MQTT broker solely. </w:t>
      </w:r>
      <w:r>
        <w:t xml:space="preserve">There is no </w:t>
      </w:r>
      <w:r w:rsidRPr="005F7D1E">
        <w:t>other</w:t>
      </w:r>
      <w:r>
        <w:t xml:space="preserve"> protocol</w:t>
      </w:r>
      <w:r w:rsidRPr="005F7D1E">
        <w:t xml:space="preserve"> </w:t>
      </w:r>
      <w:r w:rsidR="00F437A5">
        <w:t xml:space="preserve">that </w:t>
      </w:r>
      <w:r w:rsidRPr="005F7D1E">
        <w:t>is investigated</w:t>
      </w:r>
      <w:r>
        <w:t xml:space="preserve"> or compared.</w:t>
      </w:r>
    </w:p>
    <w:p w14:paraId="575BCDD8" w14:textId="77777777" w:rsidR="00973706" w:rsidRPr="007459BA" w:rsidRDefault="00973706" w:rsidP="005F7D1E">
      <w:pPr>
        <w:pStyle w:val="Tekstpods"/>
        <w:ind w:firstLine="360"/>
      </w:pPr>
    </w:p>
    <w:p w14:paraId="163E50E4" w14:textId="00C64867" w:rsidR="007459BA" w:rsidRDefault="007459BA" w:rsidP="007459BA">
      <w:pPr>
        <w:pStyle w:val="Heading2"/>
      </w:pPr>
      <w:bookmarkStart w:id="55" w:name="_Toc86486762"/>
      <w:bookmarkStart w:id="56" w:name="_Toc87217997"/>
      <w:r>
        <w:t>Quantitative Research Method</w:t>
      </w:r>
      <w:bookmarkEnd w:id="55"/>
      <w:bookmarkEnd w:id="56"/>
    </w:p>
    <w:p w14:paraId="51D44B6B" w14:textId="77777777" w:rsidR="00973706" w:rsidRPr="00973706" w:rsidRDefault="00973706" w:rsidP="00973706">
      <w:pPr>
        <w:pStyle w:val="Tekstpods"/>
      </w:pPr>
    </w:p>
    <w:p w14:paraId="666D5105" w14:textId="2615ED6F" w:rsidR="008949FC" w:rsidRDefault="007459BA" w:rsidP="005000A4">
      <w:pPr>
        <w:pStyle w:val="Tekstpods"/>
        <w:rPr>
          <w:lang w:val="en-GB"/>
        </w:rPr>
      </w:pPr>
      <w:r>
        <w:rPr>
          <w:lang w:val="en-GB"/>
        </w:rPr>
        <w:t xml:space="preserve">In this thesis, the </w:t>
      </w:r>
      <w:r w:rsidRPr="00D02769">
        <w:rPr>
          <w:lang w:val="en-GB"/>
        </w:rPr>
        <w:t>Quantitative research</w:t>
      </w:r>
      <w:r>
        <w:rPr>
          <w:lang w:val="en-GB"/>
        </w:rPr>
        <w:t xml:space="preserve"> method is used which</w:t>
      </w:r>
      <w:r w:rsidRPr="00D02769">
        <w:rPr>
          <w:lang w:val="en-GB"/>
        </w:rPr>
        <w:t xml:space="preserve"> includes the empirical investigation of observable and measurable variables. It is used for concept testing, prediction of outcomes, and figuring out relationships between and amongst </w:t>
      </w:r>
      <w:r>
        <w:rPr>
          <w:lang w:val="en-GB"/>
        </w:rPr>
        <w:t>variables.</w:t>
      </w:r>
    </w:p>
    <w:p w14:paraId="3242880D" w14:textId="6736CF0E" w:rsidR="005000A4" w:rsidRDefault="005000A4" w:rsidP="005000A4">
      <w:pPr>
        <w:pStyle w:val="Tekstpods"/>
        <w:rPr>
          <w:lang w:val="en-GB"/>
        </w:rPr>
      </w:pPr>
      <w:r>
        <w:rPr>
          <w:lang w:val="en-GB"/>
        </w:rPr>
        <w:t>As per the research methods, first, the novelty in the research area is identified. The proper experiment configuration will be identified. Later, the data from the investigation has been collected for further observation and analysis.</w:t>
      </w:r>
    </w:p>
    <w:p w14:paraId="3CB227E0" w14:textId="4B48E9B1" w:rsidR="00973706" w:rsidRDefault="00973706" w:rsidP="005000A4">
      <w:pPr>
        <w:pStyle w:val="Tekstpods"/>
        <w:rPr>
          <w:lang w:val="en-GB"/>
        </w:rPr>
      </w:pPr>
    </w:p>
    <w:p w14:paraId="473A1027" w14:textId="023F1C1F" w:rsidR="00973706" w:rsidRDefault="00973706" w:rsidP="005000A4">
      <w:pPr>
        <w:pStyle w:val="Tekstpods"/>
        <w:rPr>
          <w:lang w:val="en-GB"/>
        </w:rPr>
      </w:pPr>
    </w:p>
    <w:p w14:paraId="4A2672C1" w14:textId="104FC2EE" w:rsidR="00973706" w:rsidRDefault="00973706" w:rsidP="005000A4">
      <w:pPr>
        <w:pStyle w:val="Tekstpods"/>
        <w:rPr>
          <w:lang w:val="en-GB"/>
        </w:rPr>
      </w:pPr>
    </w:p>
    <w:p w14:paraId="5EF5CBDF" w14:textId="781274F4" w:rsidR="00973706" w:rsidRDefault="00973706" w:rsidP="005000A4">
      <w:pPr>
        <w:pStyle w:val="Tekstpods"/>
        <w:rPr>
          <w:lang w:val="en-GB"/>
        </w:rPr>
      </w:pPr>
    </w:p>
    <w:p w14:paraId="771DBE0E" w14:textId="77777777" w:rsidR="00973706" w:rsidRPr="00D02769" w:rsidRDefault="00973706" w:rsidP="005000A4">
      <w:pPr>
        <w:pStyle w:val="Tekstpods"/>
        <w:rPr>
          <w:lang w:val="en-GB"/>
        </w:rPr>
      </w:pPr>
    </w:p>
    <w:p w14:paraId="17D0BADB" w14:textId="134AFE33" w:rsidR="007459BA" w:rsidRDefault="007459BA" w:rsidP="007459BA">
      <w:pPr>
        <w:pStyle w:val="Heading2"/>
      </w:pPr>
      <w:bookmarkStart w:id="57" w:name="_Toc86486763"/>
      <w:bookmarkStart w:id="58" w:name="_Toc87217998"/>
      <w:r>
        <w:lastRenderedPageBreak/>
        <w:t>Limitations</w:t>
      </w:r>
      <w:bookmarkEnd w:id="57"/>
      <w:bookmarkEnd w:id="58"/>
    </w:p>
    <w:p w14:paraId="2F7C2857" w14:textId="7E48615C" w:rsidR="005000A4" w:rsidRDefault="005F7D1E" w:rsidP="005F7D1E">
      <w:pPr>
        <w:pStyle w:val="Tekstpods"/>
        <w:rPr>
          <w:lang w:val="en-GB"/>
        </w:rPr>
      </w:pPr>
      <w:r w:rsidRPr="005F7D1E">
        <w:rPr>
          <w:lang w:val="en-GB"/>
        </w:rPr>
        <w:t xml:space="preserve">The limitation of this experiment’s setup comes from the hardware part. The </w:t>
      </w:r>
      <w:r>
        <w:rPr>
          <w:lang w:val="en-GB"/>
        </w:rPr>
        <w:t>s</w:t>
      </w:r>
      <w:r w:rsidRPr="005F7D1E">
        <w:rPr>
          <w:lang w:val="en-GB"/>
        </w:rPr>
        <w:t>pecification of the Microcontroller ESP8266 has</w:t>
      </w:r>
      <w:r>
        <w:rPr>
          <w:lang w:val="en-GB"/>
        </w:rPr>
        <w:t xml:space="preserve"> </w:t>
      </w:r>
      <w:r w:rsidRPr="005F7D1E">
        <w:rPr>
          <w:lang w:val="en-GB"/>
        </w:rPr>
        <w:t>been discussed in chapter 3.1.1</w:t>
      </w:r>
      <w:r>
        <w:rPr>
          <w:lang w:val="en-GB"/>
        </w:rPr>
        <w:t xml:space="preserve"> and it has 80 KB of RAM</w:t>
      </w:r>
      <w:r w:rsidRPr="005F7D1E">
        <w:rPr>
          <w:lang w:val="en-GB"/>
        </w:rPr>
        <w:t>.</w:t>
      </w:r>
      <w:r>
        <w:rPr>
          <w:lang w:val="en-GB"/>
        </w:rPr>
        <w:t xml:space="preserve"> As the experiment continues</w:t>
      </w:r>
      <w:r w:rsidR="00F437A5">
        <w:rPr>
          <w:lang w:val="en-GB"/>
        </w:rPr>
        <w:t xml:space="preserve">, </w:t>
      </w:r>
      <w:r>
        <w:rPr>
          <w:lang w:val="en-GB"/>
        </w:rPr>
        <w:t>one thing has been noticed that one can not generate a buffer size of more than 10000 Bytes which makes it impossible to publish payload size over 10000 Bytes.</w:t>
      </w:r>
      <w:r w:rsidR="00F437A5">
        <w:rPr>
          <w:lang w:val="en-GB"/>
        </w:rPr>
        <w:t xml:space="preserve"> </w:t>
      </w:r>
    </w:p>
    <w:p w14:paraId="3F06B0E3" w14:textId="7AEE9FFA" w:rsidR="005F7D1E" w:rsidRDefault="00F437A5" w:rsidP="005F7D1E">
      <w:pPr>
        <w:pStyle w:val="Tekstpods"/>
        <w:rPr>
          <w:lang w:val="en-GB"/>
        </w:rPr>
      </w:pPr>
      <w:r>
        <w:rPr>
          <w:lang w:val="en-GB"/>
        </w:rPr>
        <w:t>However, In real-life scenarios, it is quite unusual that someone is willing to transfer more than a Kb per single payload.</w:t>
      </w:r>
      <w:r w:rsidR="005F7D1E">
        <w:rPr>
          <w:lang w:val="en-GB"/>
        </w:rPr>
        <w:t xml:space="preserve"> Moreover, due to the computational power capacity of the microcontroller, there are a few limitations for the experiments which would be described in chapter 4.2.</w:t>
      </w:r>
    </w:p>
    <w:p w14:paraId="3BF22CED" w14:textId="0CBB407C" w:rsidR="005F7D1E" w:rsidRPr="005F7D1E" w:rsidRDefault="005F7D1E" w:rsidP="005F7D1E">
      <w:pPr>
        <w:pStyle w:val="Tekstpods"/>
      </w:pPr>
      <w:r>
        <w:rPr>
          <w:lang w:val="en-GB"/>
        </w:rPr>
        <w:t xml:space="preserve">As for the software part, there is one limitation in the </w:t>
      </w:r>
      <w:r w:rsidRPr="007459BA">
        <w:t>PubSubClient</w:t>
      </w:r>
      <w:r>
        <w:rPr>
          <w:lang w:val="en-GB"/>
        </w:rPr>
        <w:t xml:space="preserve"> library discussed in chapter 3.1.2. As per the default value set 256 Bytesm, one can not publish payload over that size which later can be overcome by overriding that value.</w:t>
      </w:r>
    </w:p>
    <w:p w14:paraId="34A413B6" w14:textId="73D6423C" w:rsidR="002D5B37" w:rsidRDefault="007459BA" w:rsidP="005F7D1E">
      <w:pPr>
        <w:overflowPunct/>
        <w:autoSpaceDE/>
        <w:autoSpaceDN/>
        <w:adjustRightInd/>
        <w:ind w:firstLine="360"/>
        <w:textAlignment w:val="auto"/>
        <w:rPr>
          <w:lang w:val="en-GB"/>
        </w:rPr>
        <w:sectPr w:rsidR="002D5B37" w:rsidSect="00286311">
          <w:footnotePr>
            <w:numRestart w:val="eachPage"/>
          </w:footnotePr>
          <w:pgSz w:w="11907" w:h="16840" w:code="9"/>
          <w:pgMar w:top="1418" w:right="1418" w:bottom="1418" w:left="1701" w:header="1814" w:footer="1814" w:gutter="0"/>
          <w:cols w:space="708"/>
          <w:titlePg/>
          <w:docGrid w:linePitch="326"/>
        </w:sectPr>
      </w:pPr>
      <w:r>
        <w:rPr>
          <w:lang w:val="en-GB"/>
        </w:rPr>
        <w:br w:type="page"/>
      </w:r>
    </w:p>
    <w:p w14:paraId="3E585274" w14:textId="77777777" w:rsidR="007459BA" w:rsidRDefault="007459BA" w:rsidP="00973706">
      <w:pPr>
        <w:pStyle w:val="Tekstpods"/>
        <w:ind w:firstLine="0"/>
        <w:rPr>
          <w:lang w:val="en-GB"/>
        </w:rPr>
      </w:pPr>
    </w:p>
    <w:p w14:paraId="46C1A86E" w14:textId="26C0DDE0" w:rsidR="007459BA" w:rsidRDefault="007459BA" w:rsidP="007459BA">
      <w:pPr>
        <w:pStyle w:val="Heading1"/>
      </w:pPr>
      <w:bookmarkStart w:id="59" w:name="_Toc86486765"/>
      <w:bookmarkStart w:id="60" w:name="_Ref86573625"/>
      <w:bookmarkStart w:id="61" w:name="_Ref87152778"/>
      <w:bookmarkStart w:id="62" w:name="_Toc87217999"/>
      <w:r w:rsidRPr="007459BA">
        <w:t>Experiment Architecture</w:t>
      </w:r>
      <w:bookmarkEnd w:id="59"/>
      <w:bookmarkEnd w:id="60"/>
      <w:bookmarkEnd w:id="61"/>
      <w:bookmarkEnd w:id="62"/>
    </w:p>
    <w:p w14:paraId="0E6768F8" w14:textId="7C2343D2" w:rsidR="007459BA" w:rsidRPr="007459BA" w:rsidRDefault="007459BA" w:rsidP="007459BA">
      <w:pPr>
        <w:pStyle w:val="Tekstpods"/>
      </w:pPr>
      <w:r w:rsidRPr="007459BA">
        <w:t>In this chapter, the architecture of the overall experiment and their work will be discussed. All the Hardware parts and Software which are used during the experiment are discussed</w:t>
      </w:r>
      <w:r w:rsidR="00195BDB">
        <w:t xml:space="preserve"> here</w:t>
      </w:r>
      <w:r w:rsidRPr="007459BA">
        <w:t>.</w:t>
      </w:r>
    </w:p>
    <w:p w14:paraId="30329FE0" w14:textId="5B411530" w:rsidR="007459BA" w:rsidRDefault="00973706" w:rsidP="007459BA">
      <w:pPr>
        <w:pStyle w:val="Heading2"/>
      </w:pPr>
      <w:bookmarkStart w:id="63" w:name="_Toc86486766"/>
      <w:bookmarkStart w:id="64" w:name="_Toc87218000"/>
      <w:r>
        <w:t xml:space="preserve">Experiment </w:t>
      </w:r>
      <w:r w:rsidR="007459BA">
        <w:t>Setup</w:t>
      </w:r>
      <w:bookmarkEnd w:id="63"/>
      <w:bookmarkEnd w:id="64"/>
      <w:r w:rsidR="007459BA">
        <w:t xml:space="preserve"> </w:t>
      </w:r>
    </w:p>
    <w:p w14:paraId="36DBE6D1" w14:textId="7ACB256F" w:rsidR="007459BA" w:rsidRPr="007459BA" w:rsidRDefault="00195BDB" w:rsidP="00195BDB">
      <w:pPr>
        <w:pStyle w:val="Tekstpods"/>
      </w:pPr>
      <w:r w:rsidRPr="00195BDB">
        <w:drawing>
          <wp:anchor distT="0" distB="0" distL="114300" distR="114300" simplePos="0" relativeHeight="251664384" behindDoc="0" locked="0" layoutInCell="1" allowOverlap="1" wp14:anchorId="660A4DCC" wp14:editId="5606E1CF">
            <wp:simplePos x="0" y="0"/>
            <wp:positionH relativeFrom="column">
              <wp:posOffset>-24130</wp:posOffset>
            </wp:positionH>
            <wp:positionV relativeFrom="paragraph">
              <wp:posOffset>356870</wp:posOffset>
            </wp:positionV>
            <wp:extent cx="5580380" cy="3508375"/>
            <wp:effectExtent l="0" t="0" r="127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580380" cy="3508375"/>
                    </a:xfrm>
                    <a:prstGeom prst="rect">
                      <a:avLst/>
                    </a:prstGeom>
                  </pic:spPr>
                </pic:pic>
              </a:graphicData>
            </a:graphic>
          </wp:anchor>
        </w:drawing>
      </w:r>
      <w:r w:rsidR="007459BA" w:rsidRPr="007459BA">
        <w:t xml:space="preserve">The overall Experiment’s architecture diagram is shown below. </w:t>
      </w:r>
    </w:p>
    <w:p w14:paraId="2D32B80B" w14:textId="2C7FD3B2" w:rsidR="007459BA" w:rsidRDefault="007459BA" w:rsidP="007459BA">
      <w:pPr>
        <w:pStyle w:val="Caption"/>
        <w:jc w:val="center"/>
        <w:rPr>
          <w:lang w:val="en-IN"/>
        </w:rPr>
      </w:pPr>
      <w:bookmarkStart w:id="65" w:name="_Toc87218125"/>
      <w:r w:rsidRPr="007459BA">
        <w:t xml:space="preserve">Figure </w:t>
      </w:r>
      <w:r>
        <w:rPr>
          <w:noProof w:val="0"/>
        </w:rPr>
        <w:fldChar w:fldCharType="begin"/>
      </w:r>
      <w:r w:rsidRPr="007459BA">
        <w:instrText xml:space="preserve"> SEQ Figure \* ARABIC </w:instrText>
      </w:r>
      <w:r>
        <w:rPr>
          <w:noProof w:val="0"/>
        </w:rPr>
        <w:fldChar w:fldCharType="separate"/>
      </w:r>
      <w:r w:rsidR="00973706">
        <w:t>6</w:t>
      </w:r>
      <w:r>
        <w:fldChar w:fldCharType="end"/>
      </w:r>
      <w:r>
        <w:rPr>
          <w:lang w:val="en-IN"/>
        </w:rPr>
        <w:t xml:space="preserve">: </w:t>
      </w:r>
      <w:r w:rsidRPr="00730654">
        <w:rPr>
          <w:i/>
          <w:iCs/>
          <w:lang w:val="en-IN"/>
        </w:rPr>
        <w:t>Overall Experiments Setup</w:t>
      </w:r>
      <w:bookmarkEnd w:id="65"/>
    </w:p>
    <w:p w14:paraId="0DCB48DA" w14:textId="785D1033" w:rsidR="007459BA" w:rsidRPr="00844F58" w:rsidRDefault="007459BA" w:rsidP="007459BA">
      <w:pPr>
        <w:rPr>
          <w:lang w:val="en-IN"/>
        </w:rPr>
      </w:pPr>
    </w:p>
    <w:p w14:paraId="4AB69847" w14:textId="4868A8BE" w:rsidR="007459BA" w:rsidRPr="007459BA" w:rsidRDefault="007459BA" w:rsidP="007459BA">
      <w:pPr>
        <w:pStyle w:val="Tekstpods"/>
      </w:pPr>
      <w:r w:rsidRPr="007459BA">
        <w:t xml:space="preserve">For the research experiments, a private network has been set up. The reason behind setting up a private network is discussed here &lt;&lt;todo link to research method, scope thesis&gt;&gt;. We have used Raspberry Pi </w:t>
      </w:r>
      <w:r w:rsidR="00195BDB">
        <w:t>4</w:t>
      </w:r>
      <w:r w:rsidRPr="007459BA">
        <w:t xml:space="preserve"> with Raspbian OS installed. Later, we have installed </w:t>
      </w:r>
      <w:r w:rsidRPr="007459BA">
        <w:lastRenderedPageBreak/>
        <w:t>Mosquitto Broker and set up parameters. A private wi-fi network has been created separately for this project.</w:t>
      </w:r>
    </w:p>
    <w:p w14:paraId="59FCC7C3" w14:textId="2698EF77" w:rsidR="007459BA" w:rsidRPr="007459BA" w:rsidRDefault="007459BA" w:rsidP="007459BA">
      <w:pPr>
        <w:pStyle w:val="Tekstpods"/>
      </w:pPr>
      <w:r w:rsidRPr="007459BA">
        <w:t xml:space="preserve">The </w:t>
      </w:r>
      <w:r w:rsidR="00195BDB">
        <w:t>R</w:t>
      </w:r>
      <w:r w:rsidRPr="007459BA">
        <w:t xml:space="preserve">aspberry </w:t>
      </w:r>
      <w:r w:rsidR="00195BDB">
        <w:t>P</w:t>
      </w:r>
      <w:r w:rsidRPr="007459BA">
        <w:t xml:space="preserve">i is connected to a </w:t>
      </w:r>
      <w:r w:rsidR="00195BDB">
        <w:t>private</w:t>
      </w:r>
      <w:r w:rsidRPr="007459BA">
        <w:t xml:space="preserve"> network</w:t>
      </w:r>
      <w:r w:rsidR="00195BDB">
        <w:t xml:space="preserve"> using an ethernet interface</w:t>
      </w:r>
      <w:r w:rsidRPr="007459BA">
        <w:t>. Two individual similar ESP8266 microcontrollers are used as Publishers and Subscribers, both of which are connected to Notebooks/PCs for Power and Instructions. For the experiments, the Interrupts has been introduced to both microcontrollers, which connect both microcontrollers with GPIO pin D2 and ground via wire&lt;&lt;todo link&gt;&gt;. Both microcontrollers have an inbuild wifi module that is being used for connecting to a private network.</w:t>
      </w:r>
    </w:p>
    <w:p w14:paraId="51887A3A" w14:textId="77777777" w:rsidR="007459BA" w:rsidRPr="007459BA" w:rsidRDefault="007459BA" w:rsidP="007459BA">
      <w:pPr>
        <w:pStyle w:val="Tekstpods"/>
      </w:pPr>
    </w:p>
    <w:p w14:paraId="7BC5DC9B" w14:textId="77777777" w:rsidR="007459BA" w:rsidRDefault="007459BA" w:rsidP="007459BA">
      <w:pPr>
        <w:pStyle w:val="Heading3"/>
      </w:pPr>
      <w:bookmarkStart w:id="66" w:name="_Ref85636198"/>
      <w:bookmarkStart w:id="67" w:name="_Toc86486767"/>
      <w:bookmarkStart w:id="68" w:name="_Toc87218001"/>
      <w:r>
        <w:t>Hardware</w:t>
      </w:r>
      <w:bookmarkEnd w:id="66"/>
      <w:bookmarkEnd w:id="67"/>
      <w:bookmarkEnd w:id="68"/>
    </w:p>
    <w:p w14:paraId="1768A907" w14:textId="24CE2FA8" w:rsidR="00973706" w:rsidRDefault="007459BA" w:rsidP="00973706">
      <w:pPr>
        <w:pStyle w:val="Tekstpods"/>
      </w:pPr>
      <w:r w:rsidRPr="007459BA">
        <w:t xml:space="preserve">All the necessary hardware components and their description will be discussed below which are used to develop an experimental environment to perform research.  </w:t>
      </w:r>
    </w:p>
    <w:p w14:paraId="1506F41C" w14:textId="77777777" w:rsidR="00973706" w:rsidRDefault="00973706" w:rsidP="00973706">
      <w:pPr>
        <w:pStyle w:val="Tekstpods"/>
      </w:pPr>
    </w:p>
    <w:p w14:paraId="091CBE4F" w14:textId="5790E455" w:rsidR="00973706" w:rsidRPr="00973706" w:rsidRDefault="00973706" w:rsidP="00973706">
      <w:pPr>
        <w:pStyle w:val="Heading4"/>
        <w:rPr>
          <w:b/>
          <w:bCs/>
          <w:i w:val="0"/>
          <w:iCs/>
        </w:rPr>
      </w:pPr>
      <w:bookmarkStart w:id="69" w:name="_Toc86486768"/>
      <w:r w:rsidRPr="00973706">
        <w:rPr>
          <w:b/>
          <w:bCs/>
          <w:i w:val="0"/>
          <w:iCs/>
        </w:rPr>
        <w:t>Raspberry PI 4</w:t>
      </w:r>
    </w:p>
    <w:p w14:paraId="360A91E6" w14:textId="4E8BE9DD" w:rsidR="00973706" w:rsidRDefault="00973706" w:rsidP="00973706"/>
    <w:p w14:paraId="1B8D8523" w14:textId="77777777" w:rsidR="00973706" w:rsidRPr="007459BA" w:rsidRDefault="00973706" w:rsidP="00973706">
      <w:pPr>
        <w:pStyle w:val="Tekstpods"/>
      </w:pPr>
      <w:r w:rsidRPr="007459BA">
        <w:t>The Raspberry Pi is a small, single-board computer, which has the functionality for use as a traditional computer with the proper peripheral components.  The Raspberry Pi, despite the fact that it is constructed for different purposes, suits flawlessly into the  IoT environment due to its low cost, low power, and great potential for performing computing tasks and connectivity to numerous types of sensors.</w:t>
      </w:r>
    </w:p>
    <w:p w14:paraId="1F394404" w14:textId="77777777" w:rsidR="00973706" w:rsidRPr="007459BA" w:rsidRDefault="00973706" w:rsidP="00973706">
      <w:pPr>
        <w:pStyle w:val="Tekstpods"/>
      </w:pPr>
      <w:r w:rsidRPr="007459BA">
        <w:t>For our Raspberry Pi to assist the MQTT protocol, we use a server software program referred to as Mosquitto. It is a message broker and it has implemented various variations of the MQTT protocol, which includes the latest version 5.0. It is also a particularly lightweight software program, which makes Mosquitto the best preference for dealing with the MQTT protocol on our Raspberry Pi. The MQTT protocol works via way of means of having clients act as publishers and subscribers. The publishers send the messages to a broker which acts as an intermediary.</w:t>
      </w:r>
    </w:p>
    <w:p w14:paraId="72F31F0C" w14:textId="77777777" w:rsidR="00973706" w:rsidRPr="007459BA" w:rsidRDefault="00973706" w:rsidP="00973706">
      <w:pPr>
        <w:pStyle w:val="Tekstpods"/>
        <w:ind w:firstLine="0"/>
      </w:pPr>
      <w:r w:rsidRPr="007459BA">
        <w:t>Operations performed on Raspberry pi:</w:t>
      </w:r>
    </w:p>
    <w:p w14:paraId="73FB0824" w14:textId="77777777" w:rsidR="00973706" w:rsidRDefault="00973706" w:rsidP="00973706">
      <w:pPr>
        <w:pStyle w:val="Tekstpods"/>
        <w:numPr>
          <w:ilvl w:val="0"/>
          <w:numId w:val="7"/>
        </w:numPr>
      </w:pPr>
      <w:r>
        <w:t xml:space="preserve">Install </w:t>
      </w:r>
      <w:r w:rsidRPr="00F55D08">
        <w:t xml:space="preserve">Raspbian </w:t>
      </w:r>
      <w:r>
        <w:t>OS</w:t>
      </w:r>
    </w:p>
    <w:p w14:paraId="007445CB" w14:textId="77777777" w:rsidR="00973706" w:rsidRDefault="00973706" w:rsidP="00973706">
      <w:pPr>
        <w:pStyle w:val="Tekstpods"/>
        <w:numPr>
          <w:ilvl w:val="0"/>
          <w:numId w:val="7"/>
        </w:numPr>
      </w:pPr>
      <w:r>
        <w:t>Install mosquito MQTT broker</w:t>
      </w:r>
    </w:p>
    <w:p w14:paraId="68979DCC" w14:textId="77777777" w:rsidR="00973706" w:rsidRPr="00973706" w:rsidRDefault="00973706" w:rsidP="00973706"/>
    <w:p w14:paraId="6A7006C0" w14:textId="0DB69F8E" w:rsidR="00973706" w:rsidRPr="00973706" w:rsidRDefault="00973706" w:rsidP="00973706">
      <w:pPr>
        <w:pStyle w:val="Heading4"/>
        <w:rPr>
          <w:b/>
          <w:bCs/>
          <w:i w:val="0"/>
          <w:iCs/>
        </w:rPr>
      </w:pPr>
      <w:r>
        <w:rPr>
          <w:b/>
          <w:bCs/>
          <w:i w:val="0"/>
          <w:iCs/>
        </w:rPr>
        <w:lastRenderedPageBreak/>
        <w:t xml:space="preserve">Microcontroller </w:t>
      </w:r>
      <w:r w:rsidRPr="00973706">
        <w:rPr>
          <w:b/>
          <w:bCs/>
          <w:i w:val="0"/>
          <w:iCs/>
        </w:rPr>
        <w:t>ESP8266</w:t>
      </w:r>
    </w:p>
    <w:p w14:paraId="12FB4373" w14:textId="3C7845B1" w:rsidR="00973706" w:rsidRDefault="00973706" w:rsidP="00973706">
      <w:pPr>
        <w:pStyle w:val="Tekstpods"/>
        <w:ind w:firstLine="0"/>
      </w:pPr>
    </w:p>
    <w:p w14:paraId="5406DE62" w14:textId="4AE06915" w:rsidR="00F1359C" w:rsidRDefault="00F1359C" w:rsidP="00973706">
      <w:pPr>
        <w:pStyle w:val="Tekstpods"/>
      </w:pPr>
      <w:r w:rsidRPr="00F1359C">
        <w:t>The ESP8266 is a System on a Chip produced by the Chinese firm Espressif. It is made up of a Tensilica L106 32-bit microcontroller (MCU) and a Wi-Fi transceiver. It features 11 GPIO pins (General Purpose Input/Output pins) as well as an analog input. This means one may program it in the same way you would any other Arduino or microcontroller. It has a  You also get Wi-Fi communication, so one will use it to connect to your Wi-Fi network, connect to the Internet, run a web server with genuine web pages, allow your device to connect to it.   his chip has become the most popular IoT gadget on the market.</w:t>
      </w:r>
    </w:p>
    <w:p w14:paraId="1E2C2931" w14:textId="4BC2DAB5" w:rsidR="00F1359C" w:rsidRPr="007459BA" w:rsidRDefault="00F1359C" w:rsidP="00F1359C">
      <w:pPr>
        <w:pStyle w:val="Tekstpods"/>
      </w:pPr>
      <w:r w:rsidRPr="007459BA">
        <w:t xml:space="preserve">MQTT is lightweight so, it is perfect for running on small microcontrollers such as an ESP8266. For the experiment, we will be using two </w:t>
      </w:r>
      <w:r>
        <w:t>ESP</w:t>
      </w:r>
      <w:r w:rsidRPr="007459BA">
        <w:t>8266 one as a Publisher and the second as a Subscriber.</w:t>
      </w:r>
    </w:p>
    <w:p w14:paraId="4BA1F81D" w14:textId="77777777" w:rsidR="00973706" w:rsidRPr="007459BA" w:rsidRDefault="00973706" w:rsidP="00973706">
      <w:pPr>
        <w:pStyle w:val="Tekstpods"/>
        <w:ind w:firstLine="360"/>
      </w:pPr>
      <w:r w:rsidRPr="007459BA">
        <w:t>It has a set frequency of 80MHz, 80KB RAM Memory, and 4MB Flash Memory which is enough for the experiment.</w:t>
      </w:r>
    </w:p>
    <w:p w14:paraId="1FB83E8A" w14:textId="77777777" w:rsidR="00973706" w:rsidRPr="007459BA" w:rsidRDefault="00973706" w:rsidP="00973706">
      <w:pPr>
        <w:pStyle w:val="Tekstpods"/>
        <w:ind w:firstLine="0"/>
      </w:pPr>
      <w:r w:rsidRPr="007459BA">
        <w:t>Operations performed on both ESP8266:</w:t>
      </w:r>
    </w:p>
    <w:p w14:paraId="7A43EAFA" w14:textId="77777777" w:rsidR="00973706" w:rsidRPr="007459BA" w:rsidRDefault="00973706" w:rsidP="00973706">
      <w:pPr>
        <w:pStyle w:val="Tekstpods"/>
        <w:numPr>
          <w:ilvl w:val="0"/>
          <w:numId w:val="9"/>
        </w:numPr>
      </w:pPr>
      <w:r w:rsidRPr="007459BA">
        <w:t xml:space="preserve">Connect Interrupt wire to GPIO pin D2 and </w:t>
      </w:r>
      <w:r>
        <w:t xml:space="preserve">common </w:t>
      </w:r>
      <w:r w:rsidRPr="007459BA">
        <w:t>grounds</w:t>
      </w:r>
    </w:p>
    <w:p w14:paraId="1A9A7787" w14:textId="77777777" w:rsidR="00973706" w:rsidRPr="007459BA" w:rsidRDefault="00973706" w:rsidP="00973706">
      <w:pPr>
        <w:pStyle w:val="Tekstpods"/>
        <w:numPr>
          <w:ilvl w:val="0"/>
          <w:numId w:val="9"/>
        </w:numPr>
      </w:pPr>
      <w:r w:rsidRPr="007459BA">
        <w:t>Build the project and upload the firmware.</w:t>
      </w:r>
    </w:p>
    <w:p w14:paraId="1108AB89" w14:textId="77777777" w:rsidR="00973706" w:rsidRPr="00973706" w:rsidRDefault="00973706" w:rsidP="00973706"/>
    <w:p w14:paraId="4C27EC6F" w14:textId="1C28F582" w:rsidR="00973706" w:rsidRPr="00973706" w:rsidRDefault="00973706" w:rsidP="00973706">
      <w:pPr>
        <w:pStyle w:val="Heading4"/>
        <w:rPr>
          <w:b/>
          <w:bCs/>
          <w:i w:val="0"/>
          <w:iCs/>
        </w:rPr>
      </w:pPr>
      <w:r w:rsidRPr="00973706">
        <w:rPr>
          <w:b/>
          <w:bCs/>
          <w:i w:val="0"/>
          <w:iCs/>
        </w:rPr>
        <w:t>Interrupt</w:t>
      </w:r>
      <w:r>
        <w:rPr>
          <w:b/>
          <w:bCs/>
          <w:i w:val="0"/>
          <w:iCs/>
        </w:rPr>
        <w:t xml:space="preserve"> in ESP8266</w:t>
      </w:r>
    </w:p>
    <w:p w14:paraId="72E35116" w14:textId="1C211976" w:rsidR="00973706" w:rsidRDefault="00973706" w:rsidP="00973706">
      <w:r>
        <w:t xml:space="preserve"> </w:t>
      </w:r>
    </w:p>
    <w:p w14:paraId="4EA89642" w14:textId="06E55D20" w:rsidR="00973706" w:rsidRPr="007459BA" w:rsidRDefault="00973706" w:rsidP="00973706">
      <w:pPr>
        <w:pStyle w:val="Tekstpods"/>
      </w:pPr>
      <w:r w:rsidRPr="007459BA">
        <w:t xml:space="preserve">Interrupts are beneficial for making things happen automatically in microcontroller applications. With Interrupt, one does not need to continuously test the current </w:t>
      </w:r>
      <w:r>
        <w:t xml:space="preserve">GPIO </w:t>
      </w:r>
      <w:r w:rsidRPr="007459BA">
        <w:t xml:space="preserve">pin value. When an alternate pin value is detected, an event is triggered, and a function known as Interrupt Service Routine (ISR) is called. </w:t>
      </w:r>
    </w:p>
    <w:p w14:paraId="27DB224A" w14:textId="17660926" w:rsidR="00973706" w:rsidRDefault="00973706" w:rsidP="00973706">
      <w:pPr>
        <w:pStyle w:val="Tekstpods"/>
      </w:pPr>
    </w:p>
    <w:p w14:paraId="4079B8E4" w14:textId="48FA0411" w:rsidR="00F1359C" w:rsidRDefault="00F1359C" w:rsidP="00973706">
      <w:pPr>
        <w:pStyle w:val="Tekstpods"/>
      </w:pPr>
    </w:p>
    <w:p w14:paraId="3A7ACD47" w14:textId="154FE6EA" w:rsidR="00F1359C" w:rsidRDefault="00F1359C" w:rsidP="00973706">
      <w:pPr>
        <w:pStyle w:val="Tekstpods"/>
      </w:pPr>
    </w:p>
    <w:p w14:paraId="355A6644" w14:textId="2675E079" w:rsidR="00F1359C" w:rsidRDefault="00F1359C" w:rsidP="00973706">
      <w:pPr>
        <w:pStyle w:val="Tekstpods"/>
      </w:pPr>
    </w:p>
    <w:p w14:paraId="13313BF4" w14:textId="23D1F145" w:rsidR="00F1359C" w:rsidRDefault="00F1359C" w:rsidP="00973706">
      <w:pPr>
        <w:pStyle w:val="Tekstpods"/>
      </w:pPr>
    </w:p>
    <w:p w14:paraId="4821B42A" w14:textId="085C86D3" w:rsidR="00F1359C" w:rsidRDefault="00F1359C" w:rsidP="00973706">
      <w:pPr>
        <w:pStyle w:val="Tekstpods"/>
      </w:pPr>
    </w:p>
    <w:p w14:paraId="60ACFACE" w14:textId="29F0A854" w:rsidR="00F1359C" w:rsidRDefault="00F1359C" w:rsidP="00973706">
      <w:pPr>
        <w:pStyle w:val="Tekstpods"/>
      </w:pPr>
    </w:p>
    <w:p w14:paraId="1076730A" w14:textId="332541CE" w:rsidR="00F1359C" w:rsidRDefault="00F1359C" w:rsidP="00973706">
      <w:pPr>
        <w:pStyle w:val="Tekstpods"/>
      </w:pPr>
      <w:r>
        <w:lastRenderedPageBreak/>
        <mc:AlternateContent>
          <mc:Choice Requires="wps">
            <w:drawing>
              <wp:anchor distT="0" distB="0" distL="114300" distR="114300" simplePos="0" relativeHeight="251725824" behindDoc="0" locked="0" layoutInCell="1" allowOverlap="1" wp14:anchorId="22AEFA10" wp14:editId="56E0388E">
                <wp:simplePos x="0" y="0"/>
                <wp:positionH relativeFrom="column">
                  <wp:posOffset>955040</wp:posOffset>
                </wp:positionH>
                <wp:positionV relativeFrom="paragraph">
                  <wp:posOffset>1772920</wp:posOffset>
                </wp:positionV>
                <wp:extent cx="3352800" cy="175260"/>
                <wp:effectExtent l="3810" t="635"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93052" w14:textId="77777777" w:rsidR="00973706" w:rsidRPr="007459BA" w:rsidRDefault="00973706" w:rsidP="00973706">
                            <w:pPr>
                              <w:pStyle w:val="Caption"/>
                              <w:jc w:val="center"/>
                            </w:pPr>
                            <w:bookmarkStart w:id="70" w:name="_Ref85667899"/>
                            <w:bookmarkStart w:id="71" w:name="_Ref85667883"/>
                            <w:bookmarkStart w:id="72" w:name="_Toc87218126"/>
                            <w:r w:rsidRPr="007459BA">
                              <w:t xml:space="preserve">Figure </w:t>
                            </w:r>
                            <w:r>
                              <w:fldChar w:fldCharType="begin"/>
                            </w:r>
                            <w:r w:rsidRPr="007459BA">
                              <w:instrText xml:space="preserve"> SEQ Figure \* ARABIC </w:instrText>
                            </w:r>
                            <w:r>
                              <w:fldChar w:fldCharType="separate"/>
                            </w:r>
                            <w:r>
                              <w:t>7</w:t>
                            </w:r>
                            <w:r>
                              <w:fldChar w:fldCharType="end"/>
                            </w:r>
                            <w:bookmarkEnd w:id="70"/>
                            <w:r>
                              <w:rPr>
                                <w:lang w:val="en-IN"/>
                              </w:rPr>
                              <w:t xml:space="preserve">: </w:t>
                            </w:r>
                            <w:r w:rsidRPr="00730654">
                              <w:rPr>
                                <w:i/>
                                <w:iCs/>
                                <w:lang w:val="en-IN"/>
                              </w:rPr>
                              <w:t>Working of Interrupt in ESP8266</w:t>
                            </w:r>
                            <w:bookmarkEnd w:id="71"/>
                            <w:bookmarkEnd w:id="7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AEFA10" id="Text Box 8" o:spid="_x0000_s1030" type="#_x0000_t202" style="position:absolute;left:0;text-align:left;margin-left:75.2pt;margin-top:139.6pt;width:264pt;height:13.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" stroked="f">
                <v:textbox style="mso-fit-shape-to-text:t" inset="0,0,0,0">
                  <w:txbxContent>
                    <w:p w14:paraId="32993052" w14:textId="77777777" w:rsidR="00973706" w:rsidRPr="007459BA" w:rsidRDefault="00973706" w:rsidP="00973706">
                      <w:pPr>
                        <w:pStyle w:val="Caption"/>
                        <w:jc w:val="center"/>
                      </w:pPr>
                      <w:bookmarkStart w:id="73" w:name="_Ref85667899"/>
                      <w:bookmarkStart w:id="74" w:name="_Ref85667883"/>
                      <w:bookmarkStart w:id="75" w:name="_Toc87218126"/>
                      <w:r w:rsidRPr="007459BA">
                        <w:t xml:space="preserve">Figure </w:t>
                      </w:r>
                      <w:r>
                        <w:fldChar w:fldCharType="begin"/>
                      </w:r>
                      <w:r w:rsidRPr="007459BA">
                        <w:instrText xml:space="preserve"> SEQ Figure \* ARABIC </w:instrText>
                      </w:r>
                      <w:r>
                        <w:fldChar w:fldCharType="separate"/>
                      </w:r>
                      <w:r>
                        <w:t>7</w:t>
                      </w:r>
                      <w:r>
                        <w:fldChar w:fldCharType="end"/>
                      </w:r>
                      <w:bookmarkEnd w:id="73"/>
                      <w:r>
                        <w:rPr>
                          <w:lang w:val="en-IN"/>
                        </w:rPr>
                        <w:t xml:space="preserve">: </w:t>
                      </w:r>
                      <w:r w:rsidRPr="00730654">
                        <w:rPr>
                          <w:i/>
                          <w:iCs/>
                          <w:lang w:val="en-IN"/>
                        </w:rPr>
                        <w:t>Working of Interrupt in ESP8266</w:t>
                      </w:r>
                      <w:bookmarkEnd w:id="74"/>
                      <w:bookmarkEnd w:id="75"/>
                    </w:p>
                  </w:txbxContent>
                </v:textbox>
                <w10:wrap type="topAndBottom"/>
              </v:shape>
            </w:pict>
          </mc:Fallback>
        </mc:AlternateContent>
      </w:r>
      <w:r w:rsidRPr="00F33DF4">
        <w:drawing>
          <wp:anchor distT="0" distB="0" distL="114300" distR="114300" simplePos="0" relativeHeight="251726848" behindDoc="0" locked="0" layoutInCell="1" allowOverlap="1" wp14:anchorId="1EE4D48C" wp14:editId="47EA9F83">
            <wp:simplePos x="0" y="0"/>
            <wp:positionH relativeFrom="column">
              <wp:posOffset>951230</wp:posOffset>
            </wp:positionH>
            <wp:positionV relativeFrom="paragraph">
              <wp:posOffset>266065</wp:posOffset>
            </wp:positionV>
            <wp:extent cx="3353091" cy="138696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stretch>
                      <a:fillRect/>
                    </a:stretch>
                  </pic:blipFill>
                  <pic:spPr>
                    <a:xfrm>
                      <a:off x="0" y="0"/>
                      <a:ext cx="3353091" cy="1386960"/>
                    </a:xfrm>
                    <a:prstGeom prst="rect">
                      <a:avLst/>
                    </a:prstGeom>
                  </pic:spPr>
                </pic:pic>
              </a:graphicData>
            </a:graphic>
          </wp:anchor>
        </w:drawing>
      </w:r>
    </w:p>
    <w:p w14:paraId="336F0D57" w14:textId="77777777" w:rsidR="00F1359C" w:rsidRDefault="00F1359C" w:rsidP="00973706">
      <w:pPr>
        <w:pStyle w:val="Tekstpods"/>
      </w:pPr>
    </w:p>
    <w:p w14:paraId="4BFFB192" w14:textId="257B5693" w:rsidR="00973706" w:rsidRDefault="00973706" w:rsidP="00F1359C">
      <w:pPr>
        <w:pStyle w:val="Tekstpods"/>
      </w:pPr>
      <w:r w:rsidRPr="007459BA">
        <w:t xml:space="preserve">When an Interrupt happens, the processor stops the execution of the main program to execute a task, after which it gets returned to the main program as shown in the figure below in </w:t>
      </w:r>
      <w:r>
        <w:fldChar w:fldCharType="begin"/>
      </w:r>
      <w:r w:rsidRPr="007459BA">
        <w:instrText xml:space="preserve"> REF _Ref85667899 \h </w:instrText>
      </w:r>
      <w:r>
        <w:fldChar w:fldCharType="separate"/>
      </w:r>
      <w:r w:rsidRPr="007459BA">
        <w:t xml:space="preserve">Figure </w:t>
      </w:r>
      <w:r>
        <w:t>7</w:t>
      </w:r>
      <w:r>
        <w:fldChar w:fldCharType="end"/>
      </w:r>
      <w:r w:rsidRPr="007459BA">
        <w:t>.</w:t>
      </w:r>
      <w:r>
        <w:t xml:space="preserve"> </w:t>
      </w:r>
      <w:r w:rsidRPr="007459BA">
        <w:t>In our case, this is useful to trigger an action whenever the need for the time counter.</w:t>
      </w:r>
    </w:p>
    <w:p w14:paraId="4AAA4C08" w14:textId="77777777" w:rsidR="00973706" w:rsidRPr="00973706" w:rsidRDefault="00973706" w:rsidP="00973706"/>
    <w:p w14:paraId="3817D757" w14:textId="7316F097" w:rsidR="00973706" w:rsidRPr="00973706" w:rsidRDefault="00973706" w:rsidP="00973706">
      <w:pPr>
        <w:pStyle w:val="Heading4"/>
        <w:rPr>
          <w:b/>
          <w:bCs/>
          <w:i w:val="0"/>
          <w:iCs/>
        </w:rPr>
      </w:pPr>
      <w:r w:rsidRPr="00973706">
        <w:rPr>
          <w:b/>
          <w:bCs/>
          <w:i w:val="0"/>
          <w:iCs/>
        </w:rPr>
        <w:t xml:space="preserve">Wi-Fi Router </w:t>
      </w:r>
    </w:p>
    <w:p w14:paraId="427C6158" w14:textId="4A946DB1" w:rsidR="00973706" w:rsidRDefault="00973706" w:rsidP="00973706"/>
    <w:p w14:paraId="2040F331" w14:textId="77777777" w:rsidR="00973706" w:rsidRPr="007459BA" w:rsidRDefault="00973706" w:rsidP="00973706">
      <w:pPr>
        <w:pStyle w:val="Tekstpods"/>
        <w:ind w:firstLine="0"/>
      </w:pPr>
      <w:r w:rsidRPr="007459BA">
        <w:t>Operations performed on Wi-Fi Router:</w:t>
      </w:r>
    </w:p>
    <w:p w14:paraId="76BE7531" w14:textId="77777777" w:rsidR="00973706" w:rsidRPr="007459BA" w:rsidRDefault="00973706" w:rsidP="00973706">
      <w:pPr>
        <w:pStyle w:val="Tekstpods"/>
        <w:numPr>
          <w:ilvl w:val="0"/>
          <w:numId w:val="8"/>
        </w:numPr>
      </w:pPr>
      <w:r w:rsidRPr="007459BA">
        <w:t>Edit Router Configuration (Create a separate Network)</w:t>
      </w:r>
    </w:p>
    <w:p w14:paraId="03A2C334" w14:textId="77777777" w:rsidR="00973706" w:rsidRPr="007459BA" w:rsidRDefault="00973706" w:rsidP="00973706">
      <w:pPr>
        <w:pStyle w:val="Tekstpods"/>
        <w:numPr>
          <w:ilvl w:val="0"/>
          <w:numId w:val="8"/>
        </w:numPr>
      </w:pPr>
      <w:r w:rsidRPr="007459BA">
        <w:t xml:space="preserve">Gateway Configuration (Static IP to connect MQTT broker) </w:t>
      </w:r>
    </w:p>
    <w:p w14:paraId="3B40F17F" w14:textId="77777777" w:rsidR="00973706" w:rsidRPr="00973706" w:rsidRDefault="00973706" w:rsidP="00973706"/>
    <w:p w14:paraId="04D5B324" w14:textId="144B38B3" w:rsidR="007459BA" w:rsidRDefault="007459BA" w:rsidP="007459BA">
      <w:pPr>
        <w:pStyle w:val="Heading3"/>
      </w:pPr>
      <w:bookmarkStart w:id="76" w:name="_Toc87218002"/>
      <w:r>
        <w:t>Software and Libraries</w:t>
      </w:r>
      <w:bookmarkEnd w:id="69"/>
      <w:bookmarkEnd w:id="76"/>
    </w:p>
    <w:p w14:paraId="24CAD73D" w14:textId="77777777" w:rsidR="00F1359C" w:rsidRPr="00F1359C" w:rsidRDefault="00F1359C" w:rsidP="00F1359C">
      <w:pPr>
        <w:pStyle w:val="Tekstpods"/>
      </w:pPr>
    </w:p>
    <w:p w14:paraId="15461CA2" w14:textId="20A11745" w:rsidR="007459BA" w:rsidRDefault="00F1359C" w:rsidP="00F1359C">
      <w:pPr>
        <w:pStyle w:val="Tekstpods"/>
        <w:ind w:firstLine="360"/>
      </w:pPr>
      <w:r>
        <w:t>In this section, the software and the libraries used to develop the experiment system are described.</w:t>
      </w:r>
    </w:p>
    <w:p w14:paraId="5F06659E" w14:textId="77777777" w:rsidR="00F1359C" w:rsidRDefault="00F1359C" w:rsidP="00F1359C">
      <w:pPr>
        <w:pStyle w:val="Tekstpods"/>
        <w:ind w:firstLine="360"/>
      </w:pPr>
    </w:p>
    <w:p w14:paraId="5A92A429" w14:textId="72A8ECC5" w:rsidR="00973706" w:rsidRPr="00973706" w:rsidRDefault="00973706" w:rsidP="00973706">
      <w:pPr>
        <w:pStyle w:val="Heading4"/>
        <w:rPr>
          <w:b/>
          <w:bCs/>
          <w:i w:val="0"/>
          <w:iCs/>
        </w:rPr>
      </w:pPr>
      <w:bookmarkStart w:id="77" w:name="_Toc86486769"/>
      <w:r w:rsidRPr="00973706">
        <w:rPr>
          <w:b/>
          <w:bCs/>
          <w:i w:val="0"/>
          <w:iCs/>
        </w:rPr>
        <w:t>Mosquitto</w:t>
      </w:r>
    </w:p>
    <w:p w14:paraId="0B725381" w14:textId="77777777" w:rsidR="00973706" w:rsidRDefault="00973706" w:rsidP="00973706">
      <w:pPr>
        <w:pStyle w:val="Tekstpods"/>
      </w:pPr>
    </w:p>
    <w:p w14:paraId="59CF00A1" w14:textId="2848C9CC" w:rsidR="00973706" w:rsidRDefault="00973706" w:rsidP="00973706">
      <w:pPr>
        <w:pStyle w:val="Tekstpods"/>
      </w:pPr>
      <w:r w:rsidRPr="007459BA">
        <w:t xml:space="preserve">Eclipse Mosquitto is an open-source MQTT message broker that implements the MQTT protocol versions 3.1, 3.1.1, and 5.0. It is installed on Raspberry Pi </w:t>
      </w:r>
      <w:r>
        <w:t>4</w:t>
      </w:r>
      <w:r w:rsidRPr="007459BA">
        <w:t xml:space="preserve"> board for our experiment environment. </w:t>
      </w:r>
    </w:p>
    <w:p w14:paraId="755815AC" w14:textId="77777777" w:rsidR="00973706" w:rsidRDefault="00973706" w:rsidP="00973706">
      <w:pPr>
        <w:pStyle w:val="Tekstpods"/>
      </w:pPr>
      <w:r>
        <w:lastRenderedPageBreak/>
        <w:t xml:space="preserve">The MQTT protocol offers a lightweight way of carrying out messages using a publish/subscribe structure. This makes it ideal for Internet of Things messaging such as with low power sensors or mobile devices such as phones, embedded computers, or microcontrollers. </w:t>
      </w:r>
    </w:p>
    <w:p w14:paraId="4F446AFC" w14:textId="77777777" w:rsidR="00973706" w:rsidRDefault="00973706" w:rsidP="00973706">
      <w:pPr>
        <w:pStyle w:val="Tekstpods"/>
      </w:pPr>
      <w:r>
        <w:t>The Mosquitto project also includes a C library for creating MQTT clients, including the widely popular mosquitto_pub and mosquitto_sub command line MQTT clients.</w:t>
      </w:r>
    </w:p>
    <w:p w14:paraId="0EC916FF" w14:textId="77777777" w:rsidR="00973706" w:rsidRPr="007459BA" w:rsidRDefault="00973706" w:rsidP="00973706">
      <w:pPr>
        <w:pStyle w:val="Tekstpods"/>
      </w:pPr>
      <w:r>
        <w:t>The MQTT broker/server will start automatically on system startup.</w:t>
      </w:r>
    </w:p>
    <w:p w14:paraId="5C7D9BCD" w14:textId="77777777" w:rsidR="00973706" w:rsidRPr="00973706" w:rsidRDefault="00973706" w:rsidP="00973706"/>
    <w:p w14:paraId="2655219F" w14:textId="3907F93C" w:rsidR="00973706" w:rsidRPr="00973706" w:rsidRDefault="00973706" w:rsidP="00973706">
      <w:pPr>
        <w:pStyle w:val="Heading4"/>
        <w:rPr>
          <w:b/>
          <w:bCs/>
          <w:i w:val="0"/>
          <w:iCs/>
        </w:rPr>
      </w:pPr>
      <w:r w:rsidRPr="00973706">
        <w:rPr>
          <w:b/>
          <w:bCs/>
          <w:i w:val="0"/>
          <w:iCs/>
        </w:rPr>
        <w:t>Platform IO</w:t>
      </w:r>
    </w:p>
    <w:p w14:paraId="3E5ADF4F" w14:textId="77777777" w:rsidR="00973706" w:rsidRDefault="00973706" w:rsidP="00973706">
      <w:pPr>
        <w:pStyle w:val="Tekstpods"/>
      </w:pPr>
    </w:p>
    <w:p w14:paraId="6D168B8B" w14:textId="1A22A684" w:rsidR="00973706" w:rsidRDefault="00973706" w:rsidP="00973706">
      <w:pPr>
        <w:pStyle w:val="Tekstpods"/>
      </w:pPr>
      <w:r w:rsidRPr="007459BA">
        <w:t xml:space="preserve">Platform IO is a cross-platform universal </w:t>
      </w:r>
      <w:r>
        <w:t>middleware interface tool to ease configuration of the SDKs, libraries, projects</w:t>
      </w:r>
      <w:r w:rsidRPr="007459BA">
        <w:t xml:space="preserve"> for writing embedded applications. It is used as a writing program and testing out the experiment for this project on Visual Studio Code editor. It is programmed with the Arduino Service Interface Programming (ASIP) model.</w:t>
      </w:r>
    </w:p>
    <w:p w14:paraId="2B2538AF" w14:textId="77777777" w:rsidR="00973706" w:rsidRPr="007459BA" w:rsidRDefault="00973706" w:rsidP="00973706">
      <w:pPr>
        <w:pStyle w:val="Tekstpods"/>
        <w:ind w:left="723" w:firstLine="0"/>
      </w:pPr>
    </w:p>
    <w:p w14:paraId="5A85EA2F" w14:textId="77777777" w:rsidR="00973706" w:rsidRPr="00973706" w:rsidRDefault="00973706" w:rsidP="00973706"/>
    <w:p w14:paraId="23B8A1FC" w14:textId="19D8D7AF" w:rsidR="00973706" w:rsidRPr="00973706" w:rsidRDefault="00973706">
      <w:pPr>
        <w:pStyle w:val="Heading4"/>
        <w:rPr>
          <w:b/>
          <w:bCs/>
          <w:i w:val="0"/>
          <w:iCs/>
        </w:rPr>
      </w:pPr>
      <w:r w:rsidRPr="00973706">
        <w:rPr>
          <w:b/>
          <w:bCs/>
          <w:i w:val="0"/>
          <w:iCs/>
        </w:rPr>
        <w:t>Python</w:t>
      </w:r>
    </w:p>
    <w:p w14:paraId="149DEDD2" w14:textId="77777777" w:rsidR="00973706" w:rsidRDefault="00973706" w:rsidP="00973706">
      <w:pPr>
        <w:pStyle w:val="Tekstpods"/>
      </w:pPr>
    </w:p>
    <w:p w14:paraId="181E47AE" w14:textId="3DA8ED21" w:rsidR="00973706" w:rsidRPr="007459BA" w:rsidRDefault="00973706" w:rsidP="00973706">
      <w:pPr>
        <w:pStyle w:val="Tekstpods"/>
      </w:pPr>
      <w:r w:rsidRPr="007459BA">
        <w:t>The python script is used as a Subscriber</w:t>
      </w:r>
      <w:r>
        <w:t xml:space="preserve"> from the notepad</w:t>
      </w:r>
      <w:r w:rsidRPr="007459BA">
        <w:t xml:space="preserve"> to receive the data generated by the ESP8622 over MQTT protocol, later the data will be stored and converted as a .xlsx file format.</w:t>
      </w:r>
    </w:p>
    <w:p w14:paraId="6B3AA907" w14:textId="77777777" w:rsidR="00973706" w:rsidRPr="00973706" w:rsidRDefault="00973706" w:rsidP="00973706"/>
    <w:p w14:paraId="6003EE7E" w14:textId="70397581" w:rsidR="00973706" w:rsidRDefault="00973706" w:rsidP="00973706">
      <w:pPr>
        <w:pStyle w:val="Heading4"/>
        <w:rPr>
          <w:b/>
          <w:bCs/>
          <w:i w:val="0"/>
          <w:iCs/>
        </w:rPr>
      </w:pPr>
      <w:r w:rsidRPr="00973706">
        <w:rPr>
          <w:b/>
          <w:bCs/>
          <w:i w:val="0"/>
          <w:iCs/>
        </w:rPr>
        <w:t>Libraries</w:t>
      </w:r>
    </w:p>
    <w:p w14:paraId="675DC880" w14:textId="19857E6A" w:rsidR="00973706" w:rsidRDefault="00973706" w:rsidP="00973706"/>
    <w:p w14:paraId="314F7503" w14:textId="395AA671" w:rsidR="00F1359C" w:rsidRDefault="00F1359C" w:rsidP="00973706">
      <w:r>
        <w:t>In this section, all libraries that are used to development of the software processing for the experiment environment will be described here.</w:t>
      </w:r>
    </w:p>
    <w:p w14:paraId="0093CF37" w14:textId="27C0C5BC" w:rsidR="00973706" w:rsidRDefault="00973706" w:rsidP="00973706"/>
    <w:p w14:paraId="296E81EF" w14:textId="0F7B6FFD" w:rsidR="00F1359C" w:rsidRDefault="00F1359C" w:rsidP="00973706"/>
    <w:p w14:paraId="0D83FF4D" w14:textId="77777777" w:rsidR="00F1359C" w:rsidRPr="00973706" w:rsidRDefault="00F1359C" w:rsidP="00973706"/>
    <w:p w14:paraId="18323057" w14:textId="77777777" w:rsidR="00F1359C" w:rsidRDefault="00973706" w:rsidP="00973706">
      <w:pPr>
        <w:pStyle w:val="Tekstpods"/>
        <w:numPr>
          <w:ilvl w:val="0"/>
          <w:numId w:val="10"/>
        </w:numPr>
        <w:ind w:left="723"/>
      </w:pPr>
      <w:r w:rsidRPr="00F1359C">
        <w:rPr>
          <w:b/>
          <w:bCs/>
        </w:rPr>
        <w:t>Arduino</w:t>
      </w:r>
      <w:r w:rsidRPr="007459BA">
        <w:t xml:space="preserve">: </w:t>
      </w:r>
    </w:p>
    <w:p w14:paraId="7AA137BC" w14:textId="2B81DD1E" w:rsidR="00F1359C" w:rsidRPr="007459BA" w:rsidRDefault="00973706" w:rsidP="00F1359C">
      <w:pPr>
        <w:pStyle w:val="Tekstpods"/>
        <w:ind w:left="720" w:firstLine="0"/>
      </w:pPr>
      <w:r w:rsidRPr="007459BA">
        <w:t>This is the main included file for the Arduino SDK</w:t>
      </w:r>
      <w:r w:rsidR="00F1359C">
        <w:t xml:space="preserve">. </w:t>
      </w:r>
      <w:r w:rsidR="00F1359C" w:rsidRPr="00F1359C">
        <w:t xml:space="preserve">This library is free software; </w:t>
      </w:r>
      <w:r w:rsidR="00F1359C">
        <w:t>one</w:t>
      </w:r>
      <w:r w:rsidR="00F1359C" w:rsidRPr="00F1359C">
        <w:t xml:space="preserve"> may redistribute and/or modify it under the term</w:t>
      </w:r>
      <w:r w:rsidR="00F1359C">
        <w:t xml:space="preserve"> </w:t>
      </w:r>
      <w:r w:rsidR="00F1359C" w:rsidRPr="00F1359C">
        <w:t>of the GNU Lesser General Public License as published by the Free Software</w:t>
      </w:r>
      <w:r w:rsidR="00F1359C">
        <w:t xml:space="preserve"> </w:t>
      </w:r>
      <w:r w:rsidR="00F1359C" w:rsidRPr="00F1359C">
        <w:t>Foundation; either version 2.1 of the License, any later version.</w:t>
      </w:r>
    </w:p>
    <w:p w14:paraId="307CEE81" w14:textId="77777777" w:rsidR="00F1359C" w:rsidRDefault="00973706" w:rsidP="00973706">
      <w:pPr>
        <w:pStyle w:val="Tekstpods"/>
        <w:numPr>
          <w:ilvl w:val="0"/>
          <w:numId w:val="10"/>
        </w:numPr>
        <w:ind w:left="723"/>
      </w:pPr>
      <w:r w:rsidRPr="00F1359C">
        <w:rPr>
          <w:b/>
          <w:bCs/>
        </w:rPr>
        <w:lastRenderedPageBreak/>
        <w:t>ESP8266WiFi</w:t>
      </w:r>
      <w:r w:rsidRPr="007459BA">
        <w:t xml:space="preserve">: </w:t>
      </w:r>
    </w:p>
    <w:p w14:paraId="07C8DF3F" w14:textId="0D783D67" w:rsidR="00973706" w:rsidRDefault="00973706" w:rsidP="00F1359C">
      <w:pPr>
        <w:pStyle w:val="Tekstpods"/>
        <w:ind w:left="723" w:firstLine="0"/>
      </w:pPr>
      <w:r w:rsidRPr="007459BA">
        <w:t>It is a Wi-Fi library and provides a wide collection of C++ methods and properties to configure and operate ESP8266</w:t>
      </w:r>
      <w:r>
        <w:t>.</w:t>
      </w:r>
    </w:p>
    <w:p w14:paraId="58D8575B" w14:textId="01110FF7" w:rsidR="00F1359C" w:rsidRDefault="00F1359C" w:rsidP="00F1359C">
      <w:pPr>
        <w:pStyle w:val="Tekstpods"/>
        <w:ind w:left="723" w:firstLine="0"/>
      </w:pPr>
      <w:r w:rsidRPr="00F1359C">
        <w:t>The ESP8266 Wi-Fi library was created using the ESP8266 SDK and the naming conventions and general functionality philosophy of the Arduino WiFi library. The variety of Wi-Fi functionality translated from ESP8266 SDK to esp8266 / Arduino exceeded the Arduino WiFi library over time.</w:t>
      </w:r>
    </w:p>
    <w:p w14:paraId="069E348D" w14:textId="77777777" w:rsidR="00F1359C" w:rsidRPr="007459BA" w:rsidRDefault="00F1359C" w:rsidP="00F1359C">
      <w:pPr>
        <w:pStyle w:val="Tekstpods"/>
        <w:ind w:left="723" w:firstLine="0"/>
      </w:pPr>
    </w:p>
    <w:p w14:paraId="402918AD" w14:textId="77777777" w:rsidR="00973706" w:rsidRDefault="00973706" w:rsidP="00973706">
      <w:pPr>
        <w:pStyle w:val="Tekstpods"/>
        <w:numPr>
          <w:ilvl w:val="0"/>
          <w:numId w:val="10"/>
        </w:numPr>
        <w:ind w:left="723"/>
      </w:pPr>
      <w:r w:rsidRPr="00F1359C">
        <w:rPr>
          <w:b/>
          <w:bCs/>
        </w:rPr>
        <w:t>PubSubClient</w:t>
      </w:r>
      <w:r w:rsidRPr="007459BA">
        <w:t xml:space="preserve">: </w:t>
      </w:r>
    </w:p>
    <w:p w14:paraId="03A485CF" w14:textId="77777777" w:rsidR="00973706" w:rsidRDefault="00973706" w:rsidP="00F1359C">
      <w:pPr>
        <w:pStyle w:val="Tekstpods"/>
        <w:ind w:left="723" w:firstLine="0"/>
      </w:pPr>
      <w:r w:rsidRPr="007459BA">
        <w:t>This library allows you to send and receive MQTT messages.</w:t>
      </w:r>
      <w:r w:rsidRPr="005000A4">
        <w:t xml:space="preserve"> </w:t>
      </w:r>
      <w:r>
        <w:t>It is accomplished by merely implementing the protocol features. Because of the low memory and lack of a standard persistence method, it only supports Clean Sessions and does not support QoS 2 messages.</w:t>
      </w:r>
    </w:p>
    <w:p w14:paraId="59AE0B52" w14:textId="77777777" w:rsidR="00973706" w:rsidRDefault="00973706" w:rsidP="00F1359C">
      <w:pPr>
        <w:pStyle w:val="Tekstpods"/>
        <w:ind w:left="723" w:firstLine="0"/>
      </w:pPr>
      <w:r>
        <w:t>For network client libraries to implement, the Arduino platform specifies a common API. The PubSubClient supports a broad variety of Arduino-compatible devices out of the box by enabling sketches to pass in any implementation of the API.</w:t>
      </w:r>
    </w:p>
    <w:p w14:paraId="04F540AE" w14:textId="5BA6AFCC" w:rsidR="00973706" w:rsidRDefault="00973706" w:rsidP="00F1359C">
      <w:pPr>
        <w:pStyle w:val="Tekstpods"/>
        <w:ind w:left="723" w:firstLine="0"/>
      </w:pPr>
      <w:r>
        <w:t>It is utilized in a variety of production systems and was recently modified to enable MQTT 3.1.1. Other constants specified in that file regulate the version of MQTT utilized, the keepalive duration, and the various connection states the client might be in.</w:t>
      </w:r>
    </w:p>
    <w:p w14:paraId="24B300E6" w14:textId="77777777" w:rsidR="00F1359C" w:rsidRPr="007459BA" w:rsidRDefault="00F1359C" w:rsidP="00F1359C">
      <w:pPr>
        <w:pStyle w:val="Tekstpods"/>
        <w:ind w:left="723" w:firstLine="0"/>
      </w:pPr>
    </w:p>
    <w:p w14:paraId="68B1BCC7" w14:textId="77777777" w:rsidR="00F1359C" w:rsidRDefault="00973706" w:rsidP="00973706">
      <w:pPr>
        <w:pStyle w:val="Tekstpods"/>
        <w:numPr>
          <w:ilvl w:val="0"/>
          <w:numId w:val="10"/>
        </w:numPr>
        <w:ind w:left="723"/>
      </w:pPr>
      <w:r w:rsidRPr="00F1359C">
        <w:rPr>
          <w:b/>
          <w:bCs/>
        </w:rPr>
        <w:t>ArduinoJson</w:t>
      </w:r>
      <w:r w:rsidRPr="007459BA">
        <w:t xml:space="preserve">: </w:t>
      </w:r>
    </w:p>
    <w:p w14:paraId="4FBEF84D" w14:textId="7CA71AC6" w:rsidR="00973706" w:rsidRDefault="00973706" w:rsidP="00F1359C">
      <w:pPr>
        <w:pStyle w:val="Tekstpods"/>
        <w:ind w:left="723" w:firstLine="0"/>
      </w:pPr>
      <w:r w:rsidRPr="007459BA">
        <w:t>It is a C++ JSON library for Arduino board that allows various operations for JSON data format.</w:t>
      </w:r>
    </w:p>
    <w:p w14:paraId="31BB0A0D" w14:textId="77777777" w:rsidR="00F1359C" w:rsidRPr="007459BA" w:rsidRDefault="00F1359C" w:rsidP="00F1359C">
      <w:pPr>
        <w:pStyle w:val="Tekstpods"/>
        <w:ind w:left="723" w:firstLine="357"/>
      </w:pPr>
    </w:p>
    <w:p w14:paraId="51F16DF4" w14:textId="77777777" w:rsidR="00F1359C" w:rsidRDefault="00973706" w:rsidP="00973706">
      <w:pPr>
        <w:pStyle w:val="Tekstpods"/>
        <w:numPr>
          <w:ilvl w:val="0"/>
          <w:numId w:val="10"/>
        </w:numPr>
        <w:ind w:left="723"/>
      </w:pPr>
      <w:r w:rsidRPr="00F1359C">
        <w:rPr>
          <w:b/>
          <w:bCs/>
        </w:rPr>
        <w:t>Xlsxwriter</w:t>
      </w:r>
      <w:r w:rsidRPr="007459BA">
        <w:t>:</w:t>
      </w:r>
    </w:p>
    <w:p w14:paraId="0A5FEAA9" w14:textId="0E380C79" w:rsidR="00973706" w:rsidRDefault="00F1359C" w:rsidP="00F1359C">
      <w:pPr>
        <w:pStyle w:val="Tekstpods"/>
        <w:ind w:left="723" w:firstLine="0"/>
      </w:pPr>
      <w:r>
        <w:t xml:space="preserve">It is a </w:t>
      </w:r>
      <w:r w:rsidR="00973706" w:rsidRPr="007459BA">
        <w:t xml:space="preserve">Python library that allows changing data format from JSON to .xlsx </w:t>
      </w:r>
      <w:r w:rsidR="00973706">
        <w:t>f</w:t>
      </w:r>
      <w:r w:rsidR="00973706" w:rsidRPr="007459BA">
        <w:t>o</w:t>
      </w:r>
      <w:r w:rsidR="00973706">
        <w:t>r</w:t>
      </w:r>
      <w:r w:rsidR="00973706" w:rsidRPr="007459BA">
        <w:t xml:space="preserve"> easy read</w:t>
      </w:r>
      <w:r w:rsidR="00973706">
        <w:t>ing of the results</w:t>
      </w:r>
      <w:r w:rsidR="00973706" w:rsidRPr="007459BA">
        <w:t>.</w:t>
      </w:r>
    </w:p>
    <w:p w14:paraId="60AF1DBF" w14:textId="748D56F5" w:rsidR="007459BA" w:rsidRDefault="007459BA" w:rsidP="007459BA">
      <w:pPr>
        <w:pStyle w:val="Heading2"/>
      </w:pPr>
      <w:bookmarkStart w:id="78" w:name="_Toc87218003"/>
      <w:r>
        <w:lastRenderedPageBreak/>
        <w:t>Experiment Areas</w:t>
      </w:r>
      <w:bookmarkEnd w:id="77"/>
      <w:bookmarkEnd w:id="78"/>
    </w:p>
    <w:p w14:paraId="59A17B76" w14:textId="38B34723" w:rsidR="005F7D1E" w:rsidRDefault="007459BA" w:rsidP="005F7D1E">
      <w:pPr>
        <w:pStyle w:val="Tekstpods"/>
      </w:pPr>
      <w:r w:rsidRPr="007459BA">
        <w:t>T</w:t>
      </w:r>
      <w:r w:rsidR="005F7D1E">
        <w:t xml:space="preserve">his chapter is dedicated to describing the functionality of the area of the whole experiment. Figure 4 show the testing environment for this research, it consists of software and hardware part. The hardware part will use for testing the MQTT protocol for tramming messages from the publisher to the MQTT broker and from the broker to the subscriber. The interrupt has been connected with the GPIO pin of the both publisher and subscriber microcontroller for the feedback loop and resets the internal clock timer. </w:t>
      </w:r>
    </w:p>
    <w:p w14:paraId="32E3FFD5" w14:textId="19BA2780" w:rsidR="005F7D1E" w:rsidRDefault="005F7D1E" w:rsidP="005F7D1E">
      <w:pPr>
        <w:pStyle w:val="Tekstpods"/>
        <w:ind w:firstLine="0"/>
      </w:pPr>
      <w:r>
        <w:tab/>
        <w:t xml:space="preserve">The software part in the experiments is used as the configuration of every MQTT parameter and publishing messages from the publisher and receiving it from the subscriber. As a part of the software, the Mosquitto has been installed </w:t>
      </w:r>
      <w:r w:rsidR="00F437A5">
        <w:t xml:space="preserve">on the </w:t>
      </w:r>
      <w:r>
        <w:t xml:space="preserve">Raspberry Pi 4 as an MQTT broker. Moreover, software processing is also used as a collection of the </w:t>
      </w:r>
      <w:r w:rsidR="00F437A5">
        <w:t xml:space="preserve">experiment results’ </w:t>
      </w:r>
      <w:r>
        <w:t xml:space="preserve">data which is used for further analysis. </w:t>
      </w:r>
    </w:p>
    <w:p w14:paraId="0F2FDD27" w14:textId="5EED8E24" w:rsidR="005F7D1E" w:rsidRDefault="005F7D1E" w:rsidP="001E622F">
      <w:pPr>
        <w:pStyle w:val="Tekstpods"/>
      </w:pPr>
      <w:r w:rsidRPr="008D3750">
        <w:drawing>
          <wp:anchor distT="0" distB="0" distL="114300" distR="114300" simplePos="0" relativeHeight="251652096" behindDoc="0" locked="0" layoutInCell="1" allowOverlap="1" wp14:anchorId="146BE292" wp14:editId="1BD813AB">
            <wp:simplePos x="0" y="0"/>
            <wp:positionH relativeFrom="column">
              <wp:posOffset>24765</wp:posOffset>
            </wp:positionH>
            <wp:positionV relativeFrom="paragraph">
              <wp:posOffset>200660</wp:posOffset>
            </wp:positionV>
            <wp:extent cx="5580380" cy="2031365"/>
            <wp:effectExtent l="0" t="0" r="1270" b="698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stretch>
                      <a:fillRect/>
                    </a:stretch>
                  </pic:blipFill>
                  <pic:spPr>
                    <a:xfrm>
                      <a:off x="0" y="0"/>
                      <a:ext cx="5580380" cy="2031365"/>
                    </a:xfrm>
                    <a:prstGeom prst="rect">
                      <a:avLst/>
                    </a:prstGeom>
                  </pic:spPr>
                </pic:pic>
              </a:graphicData>
            </a:graphic>
          </wp:anchor>
        </w:drawing>
      </w:r>
    </w:p>
    <w:p w14:paraId="3F7CCB20" w14:textId="28F8ED9C" w:rsidR="005F7D1E" w:rsidRPr="007459BA" w:rsidRDefault="005F7D1E" w:rsidP="005F7D1E">
      <w:pPr>
        <w:pStyle w:val="Caption"/>
        <w:jc w:val="center"/>
      </w:pPr>
      <w:bookmarkStart w:id="79" w:name="_Toc87218127"/>
      <w:r>
        <w:t xml:space="preserve">Figure </w:t>
      </w:r>
      <w:r>
        <w:rPr>
          <w:noProof w:val="0"/>
        </w:rPr>
        <w:fldChar w:fldCharType="begin"/>
      </w:r>
      <w:r>
        <w:instrText xml:space="preserve"> SEQ Figure \* ARABIC </w:instrText>
      </w:r>
      <w:r>
        <w:rPr>
          <w:noProof w:val="0"/>
        </w:rPr>
        <w:fldChar w:fldCharType="separate"/>
      </w:r>
      <w:r w:rsidR="00973706">
        <w:t>8</w:t>
      </w:r>
      <w:r>
        <w:fldChar w:fldCharType="end"/>
      </w:r>
      <w:r>
        <w:rPr>
          <w:lang w:val="en-IN"/>
        </w:rPr>
        <w:t xml:space="preserve">: </w:t>
      </w:r>
      <w:r w:rsidRPr="00730654">
        <w:rPr>
          <w:i/>
          <w:iCs/>
          <w:lang w:val="en-IN"/>
        </w:rPr>
        <w:t>MQTT testing environment</w:t>
      </w:r>
      <w:bookmarkEnd w:id="79"/>
    </w:p>
    <w:p w14:paraId="2518B24C" w14:textId="77777777" w:rsidR="005F7D1E" w:rsidRDefault="005F7D1E" w:rsidP="001E622F">
      <w:pPr>
        <w:pStyle w:val="Tekstpods"/>
      </w:pPr>
    </w:p>
    <w:p w14:paraId="5A522BEC" w14:textId="257C80CD" w:rsidR="00F437A5" w:rsidRDefault="00F437A5" w:rsidP="005F7D1E">
      <w:pPr>
        <w:pStyle w:val="Tekstpods"/>
      </w:pPr>
      <w:r w:rsidRPr="00F437A5">
        <w:t>The entire MQTT pipeline performance testing ecosystem measures the latency of various experiments in relation to parameters. Later, the collected results will be published in a separate topic for storage and analysis for further analysis</w:t>
      </w:r>
      <w:r>
        <w:t>.</w:t>
      </w:r>
    </w:p>
    <w:p w14:paraId="2783122C" w14:textId="543A4411" w:rsidR="005F7D1E" w:rsidRPr="001E622F" w:rsidRDefault="005F7D1E" w:rsidP="005F7D1E">
      <w:pPr>
        <w:pStyle w:val="Tekstpods"/>
      </w:pPr>
      <w:r>
        <w:t xml:space="preserve">To </w:t>
      </w:r>
      <w:r w:rsidRPr="007459BA">
        <w:t xml:space="preserve">better understand the experiments on various </w:t>
      </w:r>
      <w:r>
        <w:t>p</w:t>
      </w:r>
      <w:r w:rsidRPr="007459BA">
        <w:t xml:space="preserve">arameters and their relations to each other that were carried out to evaluate MQTT performance, </w:t>
      </w:r>
      <w:r>
        <w:t>the below subsections</w:t>
      </w:r>
      <w:r w:rsidRPr="007459BA">
        <w:t xml:space="preserve"> explain the area we are interested in for the experiments and </w:t>
      </w:r>
      <w:r>
        <w:t>their</w:t>
      </w:r>
      <w:r w:rsidRPr="007459BA">
        <w:t xml:space="preserve"> setup, measurements, and functionalities</w:t>
      </w:r>
      <w:r>
        <w:t>.</w:t>
      </w:r>
    </w:p>
    <w:p w14:paraId="7975B509" w14:textId="0B1B8E40" w:rsidR="007459BA" w:rsidRDefault="007459BA" w:rsidP="007459BA">
      <w:pPr>
        <w:pStyle w:val="Heading3"/>
      </w:pPr>
      <w:bookmarkStart w:id="80" w:name="_Toc86486770"/>
      <w:bookmarkStart w:id="81" w:name="_Ref86694169"/>
      <w:bookmarkStart w:id="82" w:name="_Toc87218004"/>
      <w:r>
        <w:lastRenderedPageBreak/>
        <w:t xml:space="preserve">Payload Size </w:t>
      </w:r>
      <w:r w:rsidR="00F437A5">
        <w:t>f</w:t>
      </w:r>
      <w:r>
        <w:t>or Single Publisher</w:t>
      </w:r>
      <w:bookmarkEnd w:id="80"/>
      <w:bookmarkEnd w:id="81"/>
      <w:bookmarkEnd w:id="82"/>
    </w:p>
    <w:p w14:paraId="3B2CD9E8" w14:textId="77777777" w:rsidR="00973706" w:rsidRPr="00973706" w:rsidRDefault="00973706" w:rsidP="00973706">
      <w:pPr>
        <w:pStyle w:val="Tekstpods"/>
      </w:pPr>
    </w:p>
    <w:p w14:paraId="33AF1AD9" w14:textId="14F4589C" w:rsidR="007459BA" w:rsidRPr="007459BA" w:rsidRDefault="007459BA" w:rsidP="007459BA">
      <w:pPr>
        <w:pStyle w:val="Tekstpods"/>
      </w:pPr>
      <w:bookmarkStart w:id="83" w:name="_Hlk87048562"/>
      <w:r w:rsidRPr="007459BA">
        <w:t>The MQTT protocol allows messages with a maximum size of 268435455 bytes</w:t>
      </w:r>
      <w:r w:rsidR="00F437A5">
        <w:t xml:space="preserve">, which equals </w:t>
      </w:r>
      <w:r w:rsidRPr="007459BA">
        <w:t xml:space="preserve">approximately </w:t>
      </w:r>
      <w:bookmarkEnd w:id="83"/>
      <w:r w:rsidRPr="007459BA">
        <w:t>260 MB. This is a very large message size that is restricted by most brokers, especially public</w:t>
      </w:r>
      <w:r w:rsidR="00F437A5">
        <w:t xml:space="preserve"> and open software-based ones.</w:t>
      </w:r>
      <w:r w:rsidRPr="007459BA">
        <w:t xml:space="preserve"> Furthermore, this experiments area only focuses on a single publisher and single subscriber for message delivery.</w:t>
      </w:r>
    </w:p>
    <w:p w14:paraId="5FA5C4FB" w14:textId="6EF21B80" w:rsidR="007459BA" w:rsidRPr="007459BA" w:rsidRDefault="007459BA" w:rsidP="007459BA">
      <w:pPr>
        <w:pStyle w:val="Tekstpods"/>
      </w:pPr>
      <w:r w:rsidRPr="007459BA">
        <w:t>The experiments consist of different payload sizes like 1,</w:t>
      </w:r>
      <w:r w:rsidR="008962BF">
        <w:t xml:space="preserve"> 64</w:t>
      </w:r>
      <w:r w:rsidRPr="007459BA">
        <w:t>,</w:t>
      </w:r>
      <w:r w:rsidR="008962BF">
        <w:t xml:space="preserve"> 128, 512, 10224, 2048, 4096, 10000 </w:t>
      </w:r>
      <w:r w:rsidRPr="007459BA">
        <w:t>Bytes . The idea is to publish different payload sizes over a single Topic name. The program will send over 50 messages within a 1000 ms delay in between</w:t>
      </w:r>
      <w:r w:rsidR="008962BF">
        <w:t xml:space="preserve"> and the QoS level is set to be zero ‘0’. The process will be repeated 5 times for sample collection and an average would be considered as further analysis. </w:t>
      </w:r>
      <w:r w:rsidRPr="007459BA">
        <w:t>Moreover, the program changes the Interrupt</w:t>
      </w:r>
      <w:r w:rsidR="00195BDB">
        <w:t>’s</w:t>
      </w:r>
      <w:r w:rsidRPr="007459BA">
        <w:t xml:space="preserve"> pin value so, the subscriber starts/notes its internal clock time</w:t>
      </w:r>
      <w:r w:rsidR="00195BDB">
        <w:t xml:space="preserve"> when the publisher publishes a message</w:t>
      </w:r>
      <w:r w:rsidRPr="007459BA">
        <w:t xml:space="preserve">. </w:t>
      </w:r>
    </w:p>
    <w:p w14:paraId="7582BC54" w14:textId="38D41C9D" w:rsidR="007459BA" w:rsidRPr="007459BA" w:rsidRDefault="007459BA" w:rsidP="007459BA">
      <w:pPr>
        <w:pStyle w:val="Tekstpods"/>
      </w:pPr>
      <w:r w:rsidRPr="007459BA">
        <w:t>In the subscriber part, it subscribes to a particular topic, and the code calls the function mqttCallback (</w:t>
      </w:r>
      <w:r>
        <w:fldChar w:fldCharType="begin"/>
      </w:r>
      <w:r w:rsidRPr="007459BA">
        <w:instrText xml:space="preserve"> REF _Ref85668128 \n \h </w:instrText>
      </w:r>
      <w:r>
        <w:fldChar w:fldCharType="separate"/>
      </w:r>
      <w:r w:rsidR="00FF2DB9">
        <w:t>2.2.1</w:t>
      </w:r>
      <w:r>
        <w:fldChar w:fldCharType="end"/>
      </w:r>
      <w:r w:rsidRPr="007459BA">
        <w:t>) and starts listening to incoming messages over a topic. Later the message will be verified with a topic and the duration of time to delivery will be noted. This process will be repeated several times to accurate the result.</w:t>
      </w:r>
    </w:p>
    <w:p w14:paraId="337FD8FA" w14:textId="5549B79D" w:rsidR="007459BA" w:rsidRDefault="007459BA" w:rsidP="007459BA">
      <w:pPr>
        <w:pStyle w:val="Tekstpods"/>
      </w:pPr>
      <w:r w:rsidRPr="007459BA">
        <w:t>The latency of each message will be stored in a JSON buffer message as a result and now the subscriber part works as a publisher and it will publish the results over another topic to save the data for further analysis. Moreover, the process will be repeated several times to collect and compare the number of samples.</w:t>
      </w:r>
    </w:p>
    <w:p w14:paraId="0815E206" w14:textId="77777777" w:rsidR="00973706" w:rsidRPr="007459BA" w:rsidRDefault="00973706" w:rsidP="007459BA">
      <w:pPr>
        <w:pStyle w:val="Tekstpods"/>
      </w:pPr>
    </w:p>
    <w:p w14:paraId="4AB3CF67" w14:textId="4CEFC6BE" w:rsidR="007459BA" w:rsidRDefault="007459BA" w:rsidP="007459BA">
      <w:pPr>
        <w:pStyle w:val="Heading3"/>
      </w:pPr>
      <w:bookmarkStart w:id="84" w:name="_Toc86486771"/>
      <w:bookmarkStart w:id="85" w:name="_Toc87218005"/>
      <w:r>
        <w:t>Multiple Publisher and Subscriber</w:t>
      </w:r>
      <w:bookmarkEnd w:id="84"/>
      <w:bookmarkEnd w:id="85"/>
    </w:p>
    <w:p w14:paraId="25A83BEB" w14:textId="77777777" w:rsidR="00973706" w:rsidRPr="00973706" w:rsidRDefault="00973706" w:rsidP="00973706">
      <w:pPr>
        <w:pStyle w:val="Tekstpods"/>
      </w:pPr>
    </w:p>
    <w:p w14:paraId="6F28816D" w14:textId="0F5CBA3E" w:rsidR="007459BA" w:rsidRPr="007459BA" w:rsidRDefault="007459BA" w:rsidP="007459BA">
      <w:pPr>
        <w:pStyle w:val="Tekstpods"/>
      </w:pPr>
      <w:r w:rsidRPr="007459BA">
        <w:t>Multiple sensors trying to publish data and also multiple subscriber topics to a broker are common in wireless sensor network</w:t>
      </w:r>
      <w:r w:rsidR="00205F8B">
        <w:t>s</w:t>
      </w:r>
      <w:r w:rsidR="00195BDB">
        <w:t xml:space="preserve"> and IoT</w:t>
      </w:r>
      <w:r w:rsidRPr="007459BA">
        <w:t xml:space="preserve"> environments. thus, it is worth investigating the MQTT performance when multiple publishers and subscribers are being used.</w:t>
      </w:r>
    </w:p>
    <w:p w14:paraId="1B6E1DB9" w14:textId="77777777" w:rsidR="001F04B1" w:rsidRDefault="007459BA" w:rsidP="007459BA">
      <w:pPr>
        <w:pStyle w:val="Tekstpods"/>
      </w:pPr>
      <w:r w:rsidRPr="007459BA">
        <w:t>In this experiment, publishers publish constant payload data across multiple topics and subscribers subscribe to all published topics. The idea is to check the latency of data transfer for a higher number of topics like 1,</w:t>
      </w:r>
      <w:r w:rsidR="008962BF">
        <w:t xml:space="preserve"> 10, 100,</w:t>
      </w:r>
      <w:r w:rsidRPr="007459BA">
        <w:t xml:space="preserve"> 1000,</w:t>
      </w:r>
      <w:r w:rsidR="008962BF">
        <w:t xml:space="preserve"> </w:t>
      </w:r>
      <w:r w:rsidRPr="007459BA">
        <w:t>10000.</w:t>
      </w:r>
      <w:r w:rsidR="008962BF">
        <w:t xml:space="preserve"> </w:t>
      </w:r>
      <w:r w:rsidR="008962BF" w:rsidRPr="007459BA">
        <w:t xml:space="preserve">The program will send over </w:t>
      </w:r>
      <w:r w:rsidR="008962BF">
        <w:t>2</w:t>
      </w:r>
      <w:r w:rsidR="008962BF" w:rsidRPr="007459BA">
        <w:t>0 messages within a 1000 ms delay in between</w:t>
      </w:r>
      <w:r w:rsidR="008962BF">
        <w:t xml:space="preserve"> and the QoS level is set to be zero ‘0’. </w:t>
      </w:r>
    </w:p>
    <w:p w14:paraId="7FFA18B9" w14:textId="7F708A14" w:rsidR="007459BA" w:rsidRPr="007459BA" w:rsidRDefault="008962BF" w:rsidP="007459BA">
      <w:pPr>
        <w:pStyle w:val="Tekstpods"/>
      </w:pPr>
      <w:r>
        <w:lastRenderedPageBreak/>
        <w:t xml:space="preserve">The experiments will be also done for each number of topics for payload size like 1, 128, 1024, 4096 Bytes, and the process will be repeated 2 times for sample collection and an average would be considered as further analysis. </w:t>
      </w:r>
      <w:r w:rsidR="007459BA" w:rsidRPr="007459BA">
        <w:t xml:space="preserve"> </w:t>
      </w:r>
    </w:p>
    <w:p w14:paraId="3893613A" w14:textId="420F787E" w:rsidR="007459BA" w:rsidRDefault="007459BA" w:rsidP="007459BA">
      <w:pPr>
        <w:pStyle w:val="Tekstpods"/>
      </w:pPr>
      <w:r w:rsidRPr="007459BA">
        <w:t>The program works as the publisher changes the Interrupt pin value to ‘low’ and starts publishing data to all the topics after completion of the publishing process it changes again interrupt pin value to ‘high’. In the subscriber part, it notes the changes in interrupt pin value and starts its internal clock for measurements, it also verifies the incoming topic and payload for the experiments. The results of the experiments are stored in JSON buffer and later they will be published over another topic to save data for further analysis.</w:t>
      </w:r>
    </w:p>
    <w:p w14:paraId="668E569C" w14:textId="77777777" w:rsidR="00973706" w:rsidRPr="007459BA" w:rsidRDefault="00973706" w:rsidP="007459BA">
      <w:pPr>
        <w:pStyle w:val="Tekstpods"/>
      </w:pPr>
    </w:p>
    <w:p w14:paraId="0905B6D4" w14:textId="1B2E1382" w:rsidR="007459BA" w:rsidRDefault="007459BA" w:rsidP="007459BA">
      <w:pPr>
        <w:pStyle w:val="Heading3"/>
      </w:pPr>
      <w:bookmarkStart w:id="86" w:name="_Toc86486772"/>
      <w:bookmarkStart w:id="87" w:name="_Ref86757224"/>
      <w:bookmarkStart w:id="88" w:name="_Hlk86191070"/>
      <w:bookmarkStart w:id="89" w:name="_Toc87218006"/>
      <w:r>
        <w:t>Wildcard Subscription</w:t>
      </w:r>
      <w:bookmarkEnd w:id="86"/>
      <w:bookmarkEnd w:id="87"/>
      <w:bookmarkEnd w:id="89"/>
    </w:p>
    <w:p w14:paraId="51AF3266" w14:textId="77777777" w:rsidR="00973706" w:rsidRPr="00973706" w:rsidRDefault="00973706" w:rsidP="00973706">
      <w:pPr>
        <w:pStyle w:val="Tekstpods"/>
      </w:pPr>
    </w:p>
    <w:bookmarkEnd w:id="88"/>
    <w:p w14:paraId="3B43A4CE" w14:textId="4418D1ED" w:rsidR="007459BA" w:rsidRDefault="007459BA" w:rsidP="007459BA">
      <w:pPr>
        <w:pStyle w:val="Tekstpods"/>
      </w:pPr>
      <w:r w:rsidRPr="007459BA">
        <w:t>When a client subscribes to a topic, it has the option of either subscribing to the exact topic of a published message or using wildcards to subscribe to multiple topics at once. Both strategies and also the two different kinds of wildcards can play an important part in the performance of MQTT. Thus, it is necessary to check how the wildcards affect the performance and latency for message transfer. These experiments consist of two separate methods of investigation described below</w:t>
      </w:r>
      <w:r w:rsidR="00195BDB">
        <w:t>.</w:t>
      </w:r>
    </w:p>
    <w:p w14:paraId="073A458C" w14:textId="77777777" w:rsidR="00973706" w:rsidRPr="007459BA" w:rsidRDefault="00973706" w:rsidP="007459BA">
      <w:pPr>
        <w:pStyle w:val="Tekstpods"/>
      </w:pPr>
    </w:p>
    <w:p w14:paraId="2D1638BF" w14:textId="67241F01" w:rsidR="007459BA" w:rsidRDefault="007459BA" w:rsidP="007459BA">
      <w:pPr>
        <w:pStyle w:val="Heading4"/>
        <w:rPr>
          <w:b/>
          <w:bCs/>
          <w:i w:val="0"/>
          <w:iCs/>
        </w:rPr>
      </w:pPr>
      <w:r w:rsidRPr="007459BA">
        <w:rPr>
          <w:b/>
          <w:bCs/>
          <w:i w:val="0"/>
          <w:iCs/>
        </w:rPr>
        <w:t xml:space="preserve">Latency </w:t>
      </w:r>
      <w:r w:rsidR="00195BDB">
        <w:rPr>
          <w:b/>
          <w:bCs/>
          <w:i w:val="0"/>
          <w:iCs/>
        </w:rPr>
        <w:t>when</w:t>
      </w:r>
      <w:r w:rsidRPr="007459BA">
        <w:rPr>
          <w:b/>
          <w:bCs/>
          <w:i w:val="0"/>
          <w:iCs/>
        </w:rPr>
        <w:t xml:space="preserve"> Subscribing to MQTT </w:t>
      </w:r>
      <w:r w:rsidR="00195BDB">
        <w:rPr>
          <w:b/>
          <w:bCs/>
          <w:i w:val="0"/>
          <w:iCs/>
        </w:rPr>
        <w:t>b</w:t>
      </w:r>
      <w:r w:rsidRPr="007459BA">
        <w:rPr>
          <w:b/>
          <w:bCs/>
          <w:i w:val="0"/>
          <w:iCs/>
        </w:rPr>
        <w:t>roker</w:t>
      </w:r>
    </w:p>
    <w:p w14:paraId="6FC668D0" w14:textId="77777777" w:rsidR="00973706" w:rsidRPr="00973706" w:rsidRDefault="00973706" w:rsidP="00973706"/>
    <w:p w14:paraId="488BBCEC" w14:textId="77777777" w:rsidR="007459BA" w:rsidRPr="007459BA" w:rsidRDefault="007459BA" w:rsidP="007459BA"/>
    <w:p w14:paraId="33DB72CA" w14:textId="77777777" w:rsidR="007459BA" w:rsidRPr="007459BA" w:rsidRDefault="007459BA" w:rsidP="007459BA">
      <w:pPr>
        <w:pStyle w:val="Tekstpods"/>
      </w:pPr>
      <w:r w:rsidRPr="007459BA">
        <w:t xml:space="preserve">Since wildcards are only used during subscribing to multiple topics simultaneously, there is a need to understand how this affects the overall performance of MQTT and latency for data transfer. </w:t>
      </w:r>
    </w:p>
    <w:p w14:paraId="04CF8D0C" w14:textId="77777777" w:rsidR="007459BA" w:rsidRPr="007459BA" w:rsidRDefault="007459BA" w:rsidP="007459BA">
      <w:pPr>
        <w:pStyle w:val="Tekstpods"/>
      </w:pPr>
      <w:r w:rsidRPr="007459BA">
        <w:t>In these experiments, we will be focusing on the main 4 types of subscriptions to topics like subscribe without wildcards, subscribe with Single-level “+” wildcard, subscribe with Multi-level”#” wildcard, and combination of a Single-level and Multi-level wildcard.</w:t>
      </w:r>
    </w:p>
    <w:p w14:paraId="2962BAC9" w14:textId="77777777" w:rsidR="007459BA" w:rsidRPr="007459BA" w:rsidRDefault="007459BA" w:rsidP="007459BA">
      <w:pPr>
        <w:pStyle w:val="Tekstpods"/>
      </w:pPr>
      <w:r w:rsidRPr="007459BA">
        <w:t>All different types of subscription methods will be tested on a different number of topics and the results will be published on another topic for analysis purposes. The analysis of the experiments will only be based on, the time the subscriber takes to subscribe all topics to the MQTT broker not an overall message transfer time for the data.</w:t>
      </w:r>
    </w:p>
    <w:p w14:paraId="4BA4780D" w14:textId="2912FBB9" w:rsidR="007459BA" w:rsidRDefault="007459BA" w:rsidP="007459BA">
      <w:pPr>
        <w:pStyle w:val="Heading4"/>
        <w:rPr>
          <w:b/>
          <w:bCs/>
          <w:i w:val="0"/>
          <w:iCs/>
        </w:rPr>
      </w:pPr>
      <w:r w:rsidRPr="00E652F2">
        <w:rPr>
          <w:b/>
          <w:bCs/>
          <w:i w:val="0"/>
          <w:iCs/>
        </w:rPr>
        <w:lastRenderedPageBreak/>
        <w:t>Message latency on multiple topics</w:t>
      </w:r>
    </w:p>
    <w:p w14:paraId="584FC03F" w14:textId="77777777" w:rsidR="00973706" w:rsidRPr="00973706" w:rsidRDefault="00973706" w:rsidP="00973706"/>
    <w:p w14:paraId="7F9E6C0D" w14:textId="77777777" w:rsidR="007459BA" w:rsidRDefault="007459BA" w:rsidP="007459BA">
      <w:pPr>
        <w:ind w:left="360"/>
      </w:pPr>
    </w:p>
    <w:p w14:paraId="7BA42D0C" w14:textId="6C5A0F3C" w:rsidR="007459BA" w:rsidRPr="007459BA" w:rsidRDefault="007459BA" w:rsidP="007459BA">
      <w:pPr>
        <w:pStyle w:val="Tekstpods"/>
      </w:pPr>
      <w:r w:rsidRPr="007459BA">
        <w:t xml:space="preserve">The analysis of the experiments will only be based on the time the publisher publishes the message till the end subscriber receives it. Instead of the only subscription to the MQTT broker. This will be tested for all 4 types of subscriptions mentioned in the above </w:t>
      </w:r>
      <w:r w:rsidR="00D35867">
        <w:t>chapter 3.2.3.1</w:t>
      </w:r>
      <w:r w:rsidRPr="007459BA">
        <w:t xml:space="preserve"> with consideration of multiple topics. Each type of subscription will be tested on a larger number of topics such as 1, 100, 10000, 1000000, 100000000 topics to subscribe. </w:t>
      </w:r>
    </w:p>
    <w:p w14:paraId="64612F27" w14:textId="77777777" w:rsidR="007459BA" w:rsidRPr="007459BA" w:rsidRDefault="007459BA" w:rsidP="007459BA">
      <w:pPr>
        <w:pStyle w:val="Tekstpods"/>
      </w:pPr>
      <w:r w:rsidRPr="007459BA">
        <w:t xml:space="preserve"> The program works as, Publisher publishes the message over serval multiple topics, the publisher changes the Interrupt pin value to "low". Later the subscriber part notes the Interrupt value alongside subscribing to topics with one of the kinds of subscription methods.</w:t>
      </w:r>
    </w:p>
    <w:p w14:paraId="1A8C5F11" w14:textId="45F254B9" w:rsidR="007459BA" w:rsidRDefault="007459BA" w:rsidP="007459BA">
      <w:pPr>
        <w:pStyle w:val="Tekstpods"/>
        <w:ind w:firstLine="360"/>
      </w:pPr>
      <w:r w:rsidRPr="007459BA">
        <w:t>The callback function is called due to Interrupt and starts receiving messages. It verifies around 50 samples and their topic. At last, the time latency will be saved on the JSON buffer, later it will be saved to the disk.</w:t>
      </w:r>
    </w:p>
    <w:p w14:paraId="48D83417" w14:textId="77777777" w:rsidR="002D5B37" w:rsidRDefault="007459BA">
      <w:pPr>
        <w:overflowPunct/>
        <w:autoSpaceDE/>
        <w:autoSpaceDN/>
        <w:adjustRightInd/>
        <w:textAlignment w:val="auto"/>
        <w:sectPr w:rsidR="002D5B37" w:rsidSect="00286311">
          <w:footnotePr>
            <w:numRestart w:val="eachPage"/>
          </w:footnotePr>
          <w:pgSz w:w="11907" w:h="16840" w:code="9"/>
          <w:pgMar w:top="1418" w:right="1418" w:bottom="1418" w:left="1701" w:header="1814" w:footer="1814" w:gutter="0"/>
          <w:cols w:space="708"/>
          <w:titlePg/>
          <w:docGrid w:linePitch="326"/>
        </w:sectPr>
      </w:pPr>
      <w:r>
        <w:br w:type="page"/>
      </w:r>
    </w:p>
    <w:p w14:paraId="7CA90762" w14:textId="44213417" w:rsidR="007459BA" w:rsidRDefault="007459BA">
      <w:pPr>
        <w:overflowPunct/>
        <w:autoSpaceDE/>
        <w:autoSpaceDN/>
        <w:adjustRightInd/>
        <w:textAlignment w:val="auto"/>
      </w:pPr>
    </w:p>
    <w:p w14:paraId="32F396F0" w14:textId="77777777" w:rsidR="004148FD" w:rsidRPr="00F33F30" w:rsidRDefault="004148FD" w:rsidP="007459BA">
      <w:pPr>
        <w:pStyle w:val="Tekstpods"/>
        <w:ind w:firstLine="360"/>
      </w:pPr>
    </w:p>
    <w:p w14:paraId="0F0DDC96" w14:textId="77777777" w:rsidR="007459BA" w:rsidRDefault="007459BA" w:rsidP="007459BA">
      <w:pPr>
        <w:pStyle w:val="Heading1"/>
      </w:pPr>
      <w:bookmarkStart w:id="90" w:name="_Toc86486773"/>
      <w:bookmarkStart w:id="91" w:name="_Ref86573634"/>
      <w:bookmarkStart w:id="92" w:name="_Ref87152788"/>
      <w:bookmarkStart w:id="93" w:name="_Toc87218007"/>
      <w:r>
        <w:t>Experiment Results</w:t>
      </w:r>
      <w:bookmarkEnd w:id="90"/>
      <w:bookmarkEnd w:id="91"/>
      <w:bookmarkEnd w:id="92"/>
      <w:bookmarkEnd w:id="93"/>
    </w:p>
    <w:p w14:paraId="21D41506" w14:textId="396BE569" w:rsidR="007459BA" w:rsidRPr="007459BA" w:rsidRDefault="007459BA" w:rsidP="007459BA">
      <w:pPr>
        <w:pStyle w:val="Tekstpods"/>
      </w:pPr>
      <w:r w:rsidRPr="007459BA">
        <w:t xml:space="preserve">This </w:t>
      </w:r>
      <w:r w:rsidR="00AB1AB3">
        <w:t>chapter</w:t>
      </w:r>
      <w:r w:rsidRPr="007459BA">
        <w:t xml:space="preserve"> is focused on the interpretation of the data fining from the experiment's setup </w:t>
      </w:r>
      <w:r w:rsidR="00AB1AB3">
        <w:t>which has been established for the research environment</w:t>
      </w:r>
      <w:r w:rsidRPr="007459BA">
        <w:t>. The analysis will be undertaken concerning the hypotheses and will visualize the data to make it easier to understand. This section will interpret latency findings. Lastly, the outcomes will be compared with the hypotheses.</w:t>
      </w:r>
    </w:p>
    <w:p w14:paraId="6037594D" w14:textId="77777777" w:rsidR="007459BA" w:rsidRDefault="007459BA" w:rsidP="007459BA">
      <w:pPr>
        <w:pStyle w:val="Heading2"/>
      </w:pPr>
      <w:bookmarkStart w:id="94" w:name="_Toc86486774"/>
      <w:bookmarkStart w:id="95" w:name="_Toc87218008"/>
      <w:r w:rsidRPr="00A55E0F">
        <w:t>Payload Size For Single Publisher</w:t>
      </w:r>
      <w:bookmarkEnd w:id="94"/>
      <w:bookmarkEnd w:id="95"/>
    </w:p>
    <w:p w14:paraId="39DA99C1" w14:textId="6F5345FE" w:rsidR="00925676" w:rsidRDefault="00AB1AB3" w:rsidP="00925676">
      <w:pPr>
        <w:pStyle w:val="Tekstpods"/>
      </w:pPr>
      <w:r w:rsidRPr="00AB1AB3">
        <w:t>The essential details of this experiment are discussed in chapter 3.2.1. The primary purpose of this section of the experiment was to know how the payload size impacts the latency of the MQTT.</w:t>
      </w:r>
    </w:p>
    <w:p w14:paraId="1BE30BAF" w14:textId="79DDF35B" w:rsidR="00925676" w:rsidRDefault="00AB1AB3" w:rsidP="00925676">
      <w:pPr>
        <w:pStyle w:val="Tekstpods"/>
      </w:pPr>
      <w:r w:rsidRPr="00AB1AB3">
        <w:t xml:space="preserve">Throughout the initial experiment, It was determined that the overall time required in the system from publishing payload by </w:t>
      </w:r>
      <w:r>
        <w:t xml:space="preserve">the </w:t>
      </w:r>
      <w:r w:rsidRPr="00AB1AB3">
        <w:t>publisher to receiving payload in subscribers appears to be altered with different delay interval durations for publishing payload. In another word, the interval time of continuous publication of the message seems to affect the overall latency of message delivery of MQTT. There is numerous elements have been discovered during the early stages of the investigation. Those elements required an explanation to do an additional evaluation of the research and ensure the authenticity of the outcome. Those two elements' conclusions are provided below in chapters 4.1.1 and 4.1.2. Chapter 4.1.3 gives the outcome and analysis of the main research which is to analyze the MQTT, configurated on the different payload sizes</w:t>
      </w:r>
      <w:r w:rsidR="00925676" w:rsidRPr="00925676">
        <w:t>.</w:t>
      </w:r>
    </w:p>
    <w:p w14:paraId="7C07FAC2" w14:textId="77777777" w:rsidR="00925676" w:rsidRDefault="00925676" w:rsidP="00925676">
      <w:pPr>
        <w:pStyle w:val="Tekstpods"/>
      </w:pPr>
    </w:p>
    <w:p w14:paraId="72D1361A" w14:textId="04BC1DDD" w:rsidR="00925676" w:rsidRDefault="00925676" w:rsidP="00925676">
      <w:pPr>
        <w:pStyle w:val="Tekstpods"/>
        <w:ind w:firstLine="0"/>
      </w:pPr>
    </w:p>
    <w:p w14:paraId="06C622C0" w14:textId="46C76962" w:rsidR="00925676" w:rsidRDefault="00925676" w:rsidP="00925676">
      <w:pPr>
        <w:pStyle w:val="Heading3"/>
      </w:pPr>
      <w:r>
        <w:lastRenderedPageBreak/>
        <w:t xml:space="preserve"> </w:t>
      </w:r>
      <w:bookmarkStart w:id="96" w:name="_Toc87218009"/>
      <w:r w:rsidR="00E34113">
        <w:t xml:space="preserve">Constant </w:t>
      </w:r>
      <w:r w:rsidR="008A1A85">
        <w:t>Pay</w:t>
      </w:r>
      <w:r w:rsidR="00E34113">
        <w:t xml:space="preserve">load </w:t>
      </w:r>
      <w:r w:rsidR="008A1A85">
        <w:t>with</w:t>
      </w:r>
      <w:r w:rsidR="00E34113">
        <w:t xml:space="preserve"> </w:t>
      </w:r>
      <w:r w:rsidR="008A1A85">
        <w:t>D</w:t>
      </w:r>
      <w:r w:rsidR="00E34113">
        <w:t xml:space="preserve">ifferent </w:t>
      </w:r>
      <w:r w:rsidR="008A1A85">
        <w:t>D</w:t>
      </w:r>
      <w:r w:rsidR="00E34113">
        <w:t xml:space="preserve">elay </w:t>
      </w:r>
      <w:r w:rsidR="008A1A85">
        <w:t>I</w:t>
      </w:r>
      <w:r w:rsidR="00E34113">
        <w:t>nterval</w:t>
      </w:r>
      <w:bookmarkEnd w:id="96"/>
    </w:p>
    <w:p w14:paraId="6B229FAD" w14:textId="5B3447BB" w:rsidR="00925676" w:rsidRPr="00925676" w:rsidRDefault="00AB1AB3" w:rsidP="00925676">
      <w:pPr>
        <w:pStyle w:val="Tekstpods"/>
        <w:ind w:left="357"/>
      </w:pPr>
      <w:r w:rsidRPr="00AB1AB3">
        <w:t>To evaluate this section of the experiment 1 byte of the payload has been picked for constant payload which brings the overall minimum packet size to 3 bytes  (explain in chapter 1.4). The various time delay interval like 1ms, 100ms, 500ms, 1000ms, 2000ms, 10000ms was determined for publishing a continuous message</w:t>
      </w:r>
      <w:r w:rsidR="00925676" w:rsidRPr="00925676">
        <w:t>.</w:t>
      </w:r>
    </w:p>
    <w:p w14:paraId="2C581F0E" w14:textId="4E19F62E" w:rsidR="00645390" w:rsidRDefault="00925676" w:rsidP="00925676">
      <w:pPr>
        <w:pStyle w:val="Tekstpods"/>
        <w:ind w:left="357"/>
      </w:pPr>
      <w:r>
        <mc:AlternateContent>
          <mc:Choice Requires="cx1">
            <w:drawing>
              <wp:anchor distT="0" distB="0" distL="114300" distR="114300" simplePos="0" relativeHeight="251668480" behindDoc="0" locked="0" layoutInCell="1" allowOverlap="1" wp14:anchorId="7D6F07F0" wp14:editId="091D1527">
                <wp:simplePos x="0" y="0"/>
                <wp:positionH relativeFrom="column">
                  <wp:posOffset>235585</wp:posOffset>
                </wp:positionH>
                <wp:positionV relativeFrom="paragraph">
                  <wp:posOffset>194945</wp:posOffset>
                </wp:positionV>
                <wp:extent cx="5136515" cy="2839720"/>
                <wp:effectExtent l="0" t="0" r="6985" b="17780"/>
                <wp:wrapTopAndBottom/>
                <wp:docPr id="9" name="Chart 9">
                  <a:extLst xmlns:a="http://schemas.openxmlformats.org/drawingml/2006/main">
                    <a:ext uri="{FF2B5EF4-FFF2-40B4-BE49-F238E27FC236}">
                      <a16:creationId xmlns:a16="http://schemas.microsoft.com/office/drawing/2014/main" id="{632495FC-4E99-4E94-A443-5E0DFF90F1E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8480" behindDoc="0" locked="0" layoutInCell="1" allowOverlap="1" wp14:anchorId="7D6F07F0" wp14:editId="091D1527">
                <wp:simplePos x="0" y="0"/>
                <wp:positionH relativeFrom="column">
                  <wp:posOffset>235585</wp:posOffset>
                </wp:positionH>
                <wp:positionV relativeFrom="paragraph">
                  <wp:posOffset>194945</wp:posOffset>
                </wp:positionV>
                <wp:extent cx="5136515" cy="2839720"/>
                <wp:effectExtent l="0" t="0" r="6985" b="17780"/>
                <wp:wrapTopAndBottom/>
                <wp:docPr id="9" name="Chart 9">
                  <a:extLst xmlns:a="http://schemas.openxmlformats.org/drawingml/2006/main">
                    <a:ext uri="{FF2B5EF4-FFF2-40B4-BE49-F238E27FC236}">
                      <a16:creationId xmlns:a16="http://schemas.microsoft.com/office/drawing/2014/main" id="{632495FC-4E99-4E94-A443-5E0DFF90F1E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632495FC-4E99-4E94-A443-5E0DFF90F1E0}"/>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5136515" cy="2839720"/>
                        </a:xfrm>
                        <a:prstGeom prst="rect">
                          <a:avLst/>
                        </a:prstGeom>
                      </pic:spPr>
                    </pic:pic>
                  </a:graphicData>
                </a:graphic>
                <wp14:sizeRelH relativeFrom="margin">
                  <wp14:pctWidth>0</wp14:pctWidth>
                </wp14:sizeRelH>
                <wp14:sizeRelV relativeFrom="margin">
                  <wp14:pctHeight>0</wp14:pctHeight>
                </wp14:sizeRelV>
              </wp:anchor>
            </w:drawing>
          </mc:Fallback>
        </mc:AlternateContent>
      </w:r>
      <w:r>
        <mc:AlternateContent>
          <mc:Choice Requires="wps">
            <w:drawing>
              <wp:anchor distT="0" distB="0" distL="114300" distR="114300" simplePos="0" relativeHeight="251670528" behindDoc="0" locked="0" layoutInCell="1" allowOverlap="1" wp14:anchorId="193023A5" wp14:editId="0EBE2A92">
                <wp:simplePos x="0" y="0"/>
                <wp:positionH relativeFrom="column">
                  <wp:posOffset>235585</wp:posOffset>
                </wp:positionH>
                <wp:positionV relativeFrom="paragraph">
                  <wp:posOffset>3309620</wp:posOffset>
                </wp:positionV>
                <wp:extent cx="53594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359400" cy="635"/>
                        </a:xfrm>
                        <a:prstGeom prst="rect">
                          <a:avLst/>
                        </a:prstGeom>
                        <a:solidFill>
                          <a:prstClr val="white"/>
                        </a:solidFill>
                        <a:ln>
                          <a:noFill/>
                        </a:ln>
                      </wps:spPr>
                      <wps:txbx>
                        <w:txbxContent>
                          <w:p w14:paraId="442D2518" w14:textId="1587B2F3" w:rsidR="00925676" w:rsidRPr="00925676" w:rsidRDefault="00925676" w:rsidP="00925676">
                            <w:pPr>
                              <w:pStyle w:val="Caption"/>
                              <w:rPr>
                                <w:i/>
                                <w:iCs/>
                              </w:rPr>
                            </w:pPr>
                            <w:bookmarkStart w:id="97" w:name="_Toc87218128"/>
                            <w:r w:rsidRPr="00730654">
                              <w:t xml:space="preserve">Figure </w:t>
                            </w:r>
                            <w:r w:rsidRPr="00730654">
                              <w:fldChar w:fldCharType="begin"/>
                            </w:r>
                            <w:r w:rsidRPr="00730654">
                              <w:instrText xml:space="preserve"> SEQ Figure \* ARABIC </w:instrText>
                            </w:r>
                            <w:r w:rsidRPr="00730654">
                              <w:fldChar w:fldCharType="separate"/>
                            </w:r>
                            <w:r w:rsidR="00973706">
                              <w:t>9</w:t>
                            </w:r>
                            <w:r w:rsidRPr="00730654">
                              <w:fldChar w:fldCharType="end"/>
                            </w:r>
                            <w:r w:rsidRPr="00925676">
                              <w:rPr>
                                <w:i/>
                                <w:iCs/>
                                <w:lang w:val="en-IN"/>
                              </w:rPr>
                              <w:t>: Latency when publishing constant payload with different time delay interval</w:t>
                            </w:r>
                            <w:r w:rsidR="00666B94">
                              <w:rPr>
                                <w:i/>
                                <w:iCs/>
                                <w:lang w:val="en-IN"/>
                              </w:rPr>
                              <w:t>s</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3023A5" id="Text Box 6" o:spid="_x0000_s1031" type="#_x0000_t202" style="position:absolute;left:0;text-align:left;margin-left:18.55pt;margin-top:260.6pt;width:422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" stroked="f">
                <v:textbox style="mso-fit-shape-to-text:t" inset="0,0,0,0">
                  <w:txbxContent>
                    <w:p w14:paraId="442D2518" w14:textId="1587B2F3" w:rsidR="00925676" w:rsidRPr="00925676" w:rsidRDefault="00925676" w:rsidP="00925676">
                      <w:pPr>
                        <w:pStyle w:val="Caption"/>
                        <w:rPr>
                          <w:i/>
                          <w:iCs/>
                        </w:rPr>
                      </w:pPr>
                      <w:bookmarkStart w:id="98" w:name="_Toc87218128"/>
                      <w:r w:rsidRPr="00730654">
                        <w:t xml:space="preserve">Figure </w:t>
                      </w:r>
                      <w:r w:rsidRPr="00730654">
                        <w:fldChar w:fldCharType="begin"/>
                      </w:r>
                      <w:r w:rsidRPr="00730654">
                        <w:instrText xml:space="preserve"> SEQ Figure \* ARABIC </w:instrText>
                      </w:r>
                      <w:r w:rsidRPr="00730654">
                        <w:fldChar w:fldCharType="separate"/>
                      </w:r>
                      <w:r w:rsidR="00973706">
                        <w:t>9</w:t>
                      </w:r>
                      <w:r w:rsidRPr="00730654">
                        <w:fldChar w:fldCharType="end"/>
                      </w:r>
                      <w:r w:rsidRPr="00925676">
                        <w:rPr>
                          <w:i/>
                          <w:iCs/>
                          <w:lang w:val="en-IN"/>
                        </w:rPr>
                        <w:t>: Latency when publishing constant payload with different time delay interval</w:t>
                      </w:r>
                      <w:r w:rsidR="00666B94">
                        <w:rPr>
                          <w:i/>
                          <w:iCs/>
                          <w:lang w:val="en-IN"/>
                        </w:rPr>
                        <w:t>s</w:t>
                      </w:r>
                      <w:bookmarkEnd w:id="98"/>
                    </w:p>
                  </w:txbxContent>
                </v:textbox>
                <w10:wrap type="topAndBottom"/>
              </v:shape>
            </w:pict>
          </mc:Fallback>
        </mc:AlternateContent>
      </w:r>
    </w:p>
    <w:p w14:paraId="1D9AF39E" w14:textId="77777777" w:rsidR="00925676" w:rsidRDefault="00925676" w:rsidP="00925676">
      <w:pPr>
        <w:pStyle w:val="Tekstpods"/>
      </w:pPr>
    </w:p>
    <w:p w14:paraId="70BB85FF" w14:textId="5DE8FC0A" w:rsidR="00925676" w:rsidRDefault="00925676" w:rsidP="00925676">
      <w:pPr>
        <w:pStyle w:val="Tekstpods"/>
      </w:pPr>
    </w:p>
    <w:p w14:paraId="6616AA5A" w14:textId="3C47F342" w:rsidR="00AB1AB3" w:rsidRDefault="00AB1AB3" w:rsidP="00AB1AB3">
      <w:pPr>
        <w:pStyle w:val="Tekstpods"/>
      </w:pPr>
      <w:r>
        <w:t>The results indicated that the amount of time required by the publisher for publishing the message during the varied time delay between two publishing messages appears to vary. The accompanying box diagram illustrates the sample of 20, throughout the various time delay periods.</w:t>
      </w:r>
    </w:p>
    <w:p w14:paraId="62703718" w14:textId="26C222D2" w:rsidR="00925676" w:rsidRDefault="00AB1AB3" w:rsidP="00AB1AB3">
      <w:pPr>
        <w:pStyle w:val="Tekstpods"/>
      </w:pPr>
      <w:r>
        <w:t>As shown in figure 5 when the interval is 1 ms, the time delay of publishing the message is the lowest ass 0.3-0.4 ms (To easily read data converted from microsecond to millisecond).  And it appears stable at higher delay intervals like 10000ms. There is just one noticeable growing trend in the graph, the latency increased as the time of delay in each interval increased. Moreover, the growth is exponential in general and it appears steady if the delay is higher than 1000ms</w:t>
      </w:r>
      <w:r w:rsidR="00925676">
        <w:t>.</w:t>
      </w:r>
    </w:p>
    <w:p w14:paraId="27A2FB5D" w14:textId="6E86A150" w:rsidR="00925676" w:rsidRDefault="00AB1AB3" w:rsidP="00925676">
      <w:pPr>
        <w:pStyle w:val="Tekstpods"/>
        <w:ind w:firstLine="360"/>
      </w:pPr>
      <w:r w:rsidRPr="00AB1AB3">
        <w:t>After</w:t>
      </w:r>
      <w:r>
        <w:t xml:space="preserve"> </w:t>
      </w:r>
      <w:r w:rsidRPr="00AB1AB3">
        <w:t>evaluating this experiment and studying</w:t>
      </w:r>
      <w:r w:rsidR="00616D96">
        <w:t xml:space="preserve"> about</w:t>
      </w:r>
      <w:r w:rsidRPr="00AB1AB3">
        <w:t xml:space="preserve"> the capabilities of the microcontroller and MQTT, a delay of 100ms to 1000ms looks more reliable and acceptable for the research's further progress, since a 1ms delay is relatively minimal in the presence of </w:t>
      </w:r>
      <w:r w:rsidRPr="00AB1AB3">
        <w:lastRenderedPageBreak/>
        <w:t>heavy payload size. because the publisher must send numerous packets. It is unnecessary if the delay is higher than 2000ms since the publisher is ideal throughout the delay time</w:t>
      </w:r>
      <w:r w:rsidR="00925676" w:rsidRPr="00925676">
        <w:t>.</w:t>
      </w:r>
    </w:p>
    <w:p w14:paraId="26967D0C" w14:textId="77777777" w:rsidR="00F1359C" w:rsidRDefault="00F1359C" w:rsidP="00925676">
      <w:pPr>
        <w:pStyle w:val="Tekstpods"/>
        <w:ind w:firstLine="360"/>
      </w:pPr>
    </w:p>
    <w:p w14:paraId="6E4F41D2" w14:textId="49F62714" w:rsidR="007459BA" w:rsidRDefault="00F1359C" w:rsidP="008A1A85">
      <w:pPr>
        <w:pStyle w:val="Heading3"/>
      </w:pPr>
      <w:bookmarkStart w:id="99" w:name="_Toc87218010"/>
      <w:r>
        <mc:AlternateContent>
          <mc:Choice Requires="wps">
            <w:drawing>
              <wp:anchor distT="0" distB="0" distL="114300" distR="114300" simplePos="0" relativeHeight="251672576" behindDoc="0" locked="0" layoutInCell="1" allowOverlap="1" wp14:anchorId="2F42ED05" wp14:editId="0298B99C">
                <wp:simplePos x="0" y="0"/>
                <wp:positionH relativeFrom="column">
                  <wp:posOffset>93345</wp:posOffset>
                </wp:positionH>
                <wp:positionV relativeFrom="paragraph">
                  <wp:posOffset>3783965</wp:posOffset>
                </wp:positionV>
                <wp:extent cx="55702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570220" cy="635"/>
                        </a:xfrm>
                        <a:prstGeom prst="rect">
                          <a:avLst/>
                        </a:prstGeom>
                        <a:solidFill>
                          <a:prstClr val="white"/>
                        </a:solidFill>
                        <a:ln>
                          <a:noFill/>
                        </a:ln>
                      </wps:spPr>
                      <wps:txbx>
                        <w:txbxContent>
                          <w:p w14:paraId="0A8E61BD" w14:textId="63B974B2" w:rsidR="00925676" w:rsidRPr="00925676" w:rsidRDefault="00925676" w:rsidP="00925676">
                            <w:pPr>
                              <w:pStyle w:val="Caption"/>
                              <w:rPr>
                                <w:i/>
                                <w:iCs/>
                              </w:rPr>
                            </w:pPr>
                            <w:bookmarkStart w:id="100" w:name="_Toc87218129"/>
                            <w:r w:rsidRPr="00925676">
                              <w:t xml:space="preserve">Figure </w:t>
                            </w:r>
                            <w:r>
                              <w:fldChar w:fldCharType="begin"/>
                            </w:r>
                            <w:r w:rsidRPr="00925676">
                              <w:instrText xml:space="preserve"> SEQ Figure \* ARABIC </w:instrText>
                            </w:r>
                            <w:r>
                              <w:fldChar w:fldCharType="separate"/>
                            </w:r>
                            <w:r w:rsidR="00973706">
                              <w:t>10</w:t>
                            </w:r>
                            <w:r>
                              <w:fldChar w:fldCharType="end"/>
                            </w:r>
                            <w:r>
                              <w:rPr>
                                <w:lang w:val="en-IN"/>
                              </w:rPr>
                              <w:t xml:space="preserve">: </w:t>
                            </w:r>
                            <w:r w:rsidRPr="00925676">
                              <w:rPr>
                                <w:i/>
                                <w:iCs/>
                                <w:lang w:val="en-IN"/>
                              </w:rPr>
                              <w:t>Latency when publishing</w:t>
                            </w:r>
                            <w:r>
                              <w:rPr>
                                <w:i/>
                                <w:iCs/>
                                <w:lang w:val="en-IN"/>
                              </w:rPr>
                              <w:t xml:space="preserve"> differen</w:t>
                            </w:r>
                            <w:r w:rsidRPr="00925676">
                              <w:rPr>
                                <w:i/>
                                <w:iCs/>
                                <w:lang w:val="en-IN"/>
                              </w:rPr>
                              <w:t xml:space="preserve">t payload with </w:t>
                            </w:r>
                            <w:r>
                              <w:rPr>
                                <w:i/>
                                <w:iCs/>
                                <w:lang w:val="en-IN"/>
                              </w:rPr>
                              <w:t>constant</w:t>
                            </w:r>
                            <w:r w:rsidRPr="00925676">
                              <w:rPr>
                                <w:i/>
                                <w:iCs/>
                                <w:lang w:val="en-IN"/>
                              </w:rPr>
                              <w:t xml:space="preserve"> time delay interval</w:t>
                            </w:r>
                            <w:r w:rsidR="00F1359C">
                              <w:rPr>
                                <w:i/>
                                <w:iCs/>
                                <w:lang w:val="en-IN"/>
                              </w:rPr>
                              <w:t>s</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42ED05" id="Text Box 11" o:spid="_x0000_s1032" type="#_x0000_t202" style="position:absolute;left:0;text-align:left;margin-left:7.35pt;margin-top:297.95pt;width:438.6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tnLQIAAGY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" stroked="f">
                <v:textbox style="mso-fit-shape-to-text:t" inset="0,0,0,0">
                  <w:txbxContent>
                    <w:p w14:paraId="0A8E61BD" w14:textId="63B974B2" w:rsidR="00925676" w:rsidRPr="00925676" w:rsidRDefault="00925676" w:rsidP="00925676">
                      <w:pPr>
                        <w:pStyle w:val="Caption"/>
                        <w:rPr>
                          <w:i/>
                          <w:iCs/>
                        </w:rPr>
                      </w:pPr>
                      <w:bookmarkStart w:id="101" w:name="_Toc87218129"/>
                      <w:r w:rsidRPr="00925676">
                        <w:t xml:space="preserve">Figure </w:t>
                      </w:r>
                      <w:r>
                        <w:fldChar w:fldCharType="begin"/>
                      </w:r>
                      <w:r w:rsidRPr="00925676">
                        <w:instrText xml:space="preserve"> SEQ Figure \* ARABIC </w:instrText>
                      </w:r>
                      <w:r>
                        <w:fldChar w:fldCharType="separate"/>
                      </w:r>
                      <w:r w:rsidR="00973706">
                        <w:t>10</w:t>
                      </w:r>
                      <w:r>
                        <w:fldChar w:fldCharType="end"/>
                      </w:r>
                      <w:r>
                        <w:rPr>
                          <w:lang w:val="en-IN"/>
                        </w:rPr>
                        <w:t xml:space="preserve">: </w:t>
                      </w:r>
                      <w:r w:rsidRPr="00925676">
                        <w:rPr>
                          <w:i/>
                          <w:iCs/>
                          <w:lang w:val="en-IN"/>
                        </w:rPr>
                        <w:t>Latency when publishing</w:t>
                      </w:r>
                      <w:r>
                        <w:rPr>
                          <w:i/>
                          <w:iCs/>
                          <w:lang w:val="en-IN"/>
                        </w:rPr>
                        <w:t xml:space="preserve"> differen</w:t>
                      </w:r>
                      <w:r w:rsidRPr="00925676">
                        <w:rPr>
                          <w:i/>
                          <w:iCs/>
                          <w:lang w:val="en-IN"/>
                        </w:rPr>
                        <w:t xml:space="preserve">t payload with </w:t>
                      </w:r>
                      <w:r>
                        <w:rPr>
                          <w:i/>
                          <w:iCs/>
                          <w:lang w:val="en-IN"/>
                        </w:rPr>
                        <w:t>constant</w:t>
                      </w:r>
                      <w:r w:rsidRPr="00925676">
                        <w:rPr>
                          <w:i/>
                          <w:iCs/>
                          <w:lang w:val="en-IN"/>
                        </w:rPr>
                        <w:t xml:space="preserve"> time delay interval</w:t>
                      </w:r>
                      <w:r w:rsidR="00F1359C">
                        <w:rPr>
                          <w:i/>
                          <w:iCs/>
                          <w:lang w:val="en-IN"/>
                        </w:rPr>
                        <w:t>s</w:t>
                      </w:r>
                      <w:bookmarkEnd w:id="101"/>
                    </w:p>
                  </w:txbxContent>
                </v:textbox>
                <w10:wrap type="topAndBottom"/>
              </v:shape>
            </w:pict>
          </mc:Fallback>
        </mc:AlternateContent>
      </w:r>
      <w:r>
        <mc:AlternateContent>
          <mc:Choice Requires="cx1">
            <w:drawing>
              <wp:anchor distT="0" distB="0" distL="114300" distR="114300" simplePos="0" relativeHeight="251658240" behindDoc="0" locked="0" layoutInCell="1" allowOverlap="1" wp14:anchorId="68497483" wp14:editId="02154A0F">
                <wp:simplePos x="0" y="0"/>
                <wp:positionH relativeFrom="column">
                  <wp:posOffset>40005</wp:posOffset>
                </wp:positionH>
                <wp:positionV relativeFrom="paragraph">
                  <wp:posOffset>614045</wp:posOffset>
                </wp:positionV>
                <wp:extent cx="5501640" cy="3070860"/>
                <wp:effectExtent l="0" t="0" r="3810" b="15240"/>
                <wp:wrapTopAndBottom/>
                <wp:docPr id="10" name="Chart 10">
                  <a:extLst xmlns:a="http://schemas.openxmlformats.org/drawingml/2006/main">
                    <a:ext uri="{FF2B5EF4-FFF2-40B4-BE49-F238E27FC236}">
                      <a16:creationId xmlns:a16="http://schemas.microsoft.com/office/drawing/2014/main" id="{07449ED6-2B59-4B80-9573-14E8B439821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0" locked="0" layoutInCell="1" allowOverlap="1" wp14:anchorId="68497483" wp14:editId="02154A0F">
                <wp:simplePos x="0" y="0"/>
                <wp:positionH relativeFrom="column">
                  <wp:posOffset>40005</wp:posOffset>
                </wp:positionH>
                <wp:positionV relativeFrom="paragraph">
                  <wp:posOffset>614045</wp:posOffset>
                </wp:positionV>
                <wp:extent cx="5501640" cy="3070860"/>
                <wp:effectExtent l="0" t="0" r="3810" b="15240"/>
                <wp:wrapTopAndBottom/>
                <wp:docPr id="10" name="Chart 10">
                  <a:extLst xmlns:a="http://schemas.openxmlformats.org/drawingml/2006/main">
                    <a:ext uri="{FF2B5EF4-FFF2-40B4-BE49-F238E27FC236}">
                      <a16:creationId xmlns:a16="http://schemas.microsoft.com/office/drawing/2014/main" id="{07449ED6-2B59-4B80-9573-14E8B439821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07449ED6-2B59-4B80-9573-14E8B439821B}"/>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5501640" cy="307086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8A1A85">
        <w:t>Constant Delay Interval with Different Payload</w:t>
      </w:r>
      <w:bookmarkEnd w:id="99"/>
    </w:p>
    <w:p w14:paraId="4DFFB75E" w14:textId="63F1AFE7" w:rsidR="00E17F91" w:rsidRDefault="00E17F91" w:rsidP="00F1359C">
      <w:pPr>
        <w:pStyle w:val="Tekstpods"/>
      </w:pPr>
    </w:p>
    <w:p w14:paraId="329B63E3" w14:textId="14F686BB" w:rsidR="00AB1AB3" w:rsidRDefault="00AB1AB3" w:rsidP="00AB1AB3">
      <w:pPr>
        <w:pStyle w:val="Tekstpods"/>
      </w:pPr>
      <w:r>
        <w:t>This experiment is continued from the prior experiment 4.1.1. Figure 6 illustrates that there is no other component that affects the change in overall latency for transmitting a message, only by delay in interval rather than payload size published by the publisher. both investigations confirmed that there is not any factor that affects the latency in MQTT.</w:t>
      </w:r>
    </w:p>
    <w:p w14:paraId="6B7B5A70" w14:textId="1F71404E" w:rsidR="0019369D" w:rsidRDefault="00AB1AB3" w:rsidP="00AB1AB3">
      <w:pPr>
        <w:pStyle w:val="Tekstpods"/>
      </w:pPr>
      <w:r>
        <w:t>After examining these two experiments, the main experiment can be configurated to ensure the accuracy of the results obtained</w:t>
      </w:r>
      <w:r w:rsidR="00925676">
        <w:t>.</w:t>
      </w:r>
    </w:p>
    <w:p w14:paraId="56BCAA2E" w14:textId="6BA63DDF" w:rsidR="00616D96" w:rsidRDefault="00616D96" w:rsidP="00AB1AB3">
      <w:pPr>
        <w:pStyle w:val="Tekstpods"/>
      </w:pPr>
    </w:p>
    <w:p w14:paraId="63A0939D" w14:textId="2AB505DA" w:rsidR="00616D96" w:rsidRDefault="00616D96" w:rsidP="00AB1AB3">
      <w:pPr>
        <w:pStyle w:val="Tekstpods"/>
      </w:pPr>
    </w:p>
    <w:p w14:paraId="7DAE5009" w14:textId="77777777" w:rsidR="00616D96" w:rsidRPr="0019369D" w:rsidRDefault="00616D96" w:rsidP="00AB1AB3">
      <w:pPr>
        <w:pStyle w:val="Tekstpods"/>
      </w:pPr>
    </w:p>
    <w:p w14:paraId="4DCEC40D" w14:textId="0CE9C27F" w:rsidR="000E5DF1" w:rsidRDefault="000E5DF1">
      <w:pPr>
        <w:pStyle w:val="Heading3"/>
      </w:pPr>
      <w:bookmarkStart w:id="102" w:name="_Toc86486775"/>
      <w:bookmarkStart w:id="103" w:name="_Toc87218011"/>
      <w:r>
        <w:lastRenderedPageBreak/>
        <w:t>Different Payload Size for Single Publisher</w:t>
      </w:r>
      <w:bookmarkEnd w:id="103"/>
    </w:p>
    <w:p w14:paraId="6B0A6416" w14:textId="648CE271" w:rsidR="00AB1AB3" w:rsidRDefault="00AB1AB3" w:rsidP="00AB1AB3">
      <w:pPr>
        <w:pStyle w:val="Tekstpods"/>
      </w:pPr>
      <w:r>
        <w:t>After analysis of the result from chapter 4.1.1 and chapter 4.2.2, The time delay interval while publishing messages is set to 1000 ms for the following experiments.</w:t>
      </w:r>
    </w:p>
    <w:p w14:paraId="3A9A0543" w14:textId="0ED09239" w:rsidR="007148C5" w:rsidRDefault="00CE174A" w:rsidP="00AB1AB3">
      <w:pPr>
        <w:pStyle w:val="Tekstpods"/>
      </w:pPr>
      <w:r>
        <w:drawing>
          <wp:anchor distT="0" distB="0" distL="114300" distR="114300" simplePos="0" relativeHeight="251679744" behindDoc="0" locked="0" layoutInCell="1" allowOverlap="1" wp14:anchorId="1D015199" wp14:editId="28DE0516">
            <wp:simplePos x="0" y="0"/>
            <wp:positionH relativeFrom="column">
              <wp:posOffset>284480</wp:posOffset>
            </wp:positionH>
            <wp:positionV relativeFrom="paragraph">
              <wp:posOffset>1059180</wp:posOffset>
            </wp:positionV>
            <wp:extent cx="5147310" cy="3025140"/>
            <wp:effectExtent l="0" t="0" r="15240" b="3810"/>
            <wp:wrapTopAndBottom/>
            <wp:docPr id="21" name="Chart 21">
              <a:extLst xmlns:a="http://schemas.openxmlformats.org/drawingml/2006/main">
                <a:ext uri="{FF2B5EF4-FFF2-40B4-BE49-F238E27FC236}">
                  <a16:creationId xmlns:a16="http://schemas.microsoft.com/office/drawing/2014/main" id="{3C934E53-7974-41FF-99A9-F54EBC914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sidR="00616D96">
        <mc:AlternateContent>
          <mc:Choice Requires="wps">
            <w:drawing>
              <wp:anchor distT="0" distB="0" distL="114300" distR="114300" simplePos="0" relativeHeight="251727872" behindDoc="0" locked="0" layoutInCell="1" allowOverlap="1" wp14:anchorId="3C3A6807" wp14:editId="333717DF">
                <wp:simplePos x="0" y="0"/>
                <wp:positionH relativeFrom="column">
                  <wp:posOffset>532130</wp:posOffset>
                </wp:positionH>
                <wp:positionV relativeFrom="paragraph">
                  <wp:posOffset>4255770</wp:posOffset>
                </wp:positionV>
                <wp:extent cx="46329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54304AF2" w14:textId="600A658A" w:rsidR="00E17F91" w:rsidRPr="0010530C" w:rsidRDefault="00E17F91" w:rsidP="008962BF">
                            <w:pPr>
                              <w:pStyle w:val="Caption"/>
                              <w:jc w:val="center"/>
                            </w:pPr>
                            <w:bookmarkStart w:id="104" w:name="_Toc87218130"/>
                            <w:r>
                              <w:t xml:space="preserve">Figure </w:t>
                            </w:r>
                            <w:r>
                              <w:fldChar w:fldCharType="begin"/>
                            </w:r>
                            <w:r>
                              <w:instrText xml:space="preserve"> SEQ Figure \* ARABIC </w:instrText>
                            </w:r>
                            <w:r>
                              <w:fldChar w:fldCharType="separate"/>
                            </w:r>
                            <w:r w:rsidR="00973706">
                              <w:t>11</w:t>
                            </w:r>
                            <w:r>
                              <w:fldChar w:fldCharType="end"/>
                            </w:r>
                            <w:r>
                              <w:rPr>
                                <w:lang w:val="en-IN"/>
                              </w:rPr>
                              <w:t xml:space="preserve">: </w:t>
                            </w:r>
                            <w:r w:rsidRPr="00FC72B7">
                              <w:rPr>
                                <w:i/>
                                <w:iCs/>
                                <w:lang w:val="en-IN"/>
                              </w:rPr>
                              <w:t>Average Time Latency for Various Payload Size (1-1024 Bytes)</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A6807" id="Text Box 13" o:spid="_x0000_s1033" type="#_x0000_t202" style="position:absolute;left:0;text-align:left;margin-left:41.9pt;margin-top:335.1pt;width:364.8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" stroked="f">
                <v:textbox style="mso-fit-shape-to-text:t" inset="0,0,0,0">
                  <w:txbxContent>
                    <w:p w14:paraId="54304AF2" w14:textId="600A658A" w:rsidR="00E17F91" w:rsidRPr="0010530C" w:rsidRDefault="00E17F91" w:rsidP="008962BF">
                      <w:pPr>
                        <w:pStyle w:val="Caption"/>
                        <w:jc w:val="center"/>
                      </w:pPr>
                      <w:bookmarkStart w:id="105" w:name="_Toc87218130"/>
                      <w:r>
                        <w:t xml:space="preserve">Figure </w:t>
                      </w:r>
                      <w:r>
                        <w:fldChar w:fldCharType="begin"/>
                      </w:r>
                      <w:r>
                        <w:instrText xml:space="preserve"> SEQ Figure \* ARABIC </w:instrText>
                      </w:r>
                      <w:r>
                        <w:fldChar w:fldCharType="separate"/>
                      </w:r>
                      <w:r w:rsidR="00973706">
                        <w:t>11</w:t>
                      </w:r>
                      <w:r>
                        <w:fldChar w:fldCharType="end"/>
                      </w:r>
                      <w:r>
                        <w:rPr>
                          <w:lang w:val="en-IN"/>
                        </w:rPr>
                        <w:t xml:space="preserve">: </w:t>
                      </w:r>
                      <w:r w:rsidRPr="00FC72B7">
                        <w:rPr>
                          <w:i/>
                          <w:iCs/>
                          <w:lang w:val="en-IN"/>
                        </w:rPr>
                        <w:t>Average Time Latency for Various Payload Size (1-1024 Bytes)</w:t>
                      </w:r>
                      <w:bookmarkEnd w:id="105"/>
                    </w:p>
                  </w:txbxContent>
                </v:textbox>
                <w10:wrap type="topAndBottom"/>
              </v:shape>
            </w:pict>
          </mc:Fallback>
        </mc:AlternateContent>
      </w:r>
      <w:r w:rsidR="00AB1AB3">
        <w:t>The preparation of these experiments is discussed in chapter 3.2.1. As an outcome, The time delay concerning the different configurations of the Payload size on MQTT is given extensively by figure 7 and figure 8. And the Behaviour of overall and initial responses of publishing messages are visualized in figure 9 and figure 10 respectively</w:t>
      </w:r>
      <w:r w:rsidR="00E70DFC">
        <w:t xml:space="preserve">. </w:t>
      </w:r>
    </w:p>
    <w:p w14:paraId="2EEA3149" w14:textId="7F1D3786" w:rsidR="007148C5" w:rsidRDefault="007148C5" w:rsidP="00E17F91">
      <w:pPr>
        <w:pStyle w:val="Tekstpods"/>
      </w:pPr>
    </w:p>
    <w:p w14:paraId="644FAE6A" w14:textId="09AEDE00" w:rsidR="00AB1AB3" w:rsidRDefault="00AB1AB3" w:rsidP="00AB1AB3">
      <w:pPr>
        <w:pStyle w:val="Tekstpods"/>
      </w:pPr>
      <w:r>
        <w:t>According to figure 7, the Average latency for sending a message using MQTT with payload size from 1 to 1024 Bytes illustrates the increasing the payload size leads to increasing the delay and trends to follow the linearity.</w:t>
      </w:r>
    </w:p>
    <w:p w14:paraId="148763F8" w14:textId="0CB10785" w:rsidR="00616D96" w:rsidRDefault="00616D96" w:rsidP="00AB1AB3">
      <w:pPr>
        <w:pStyle w:val="Tekstpods"/>
      </w:pPr>
    </w:p>
    <w:p w14:paraId="7E7A3901" w14:textId="21B24E35" w:rsidR="00616D96" w:rsidRDefault="00616D96" w:rsidP="00AB1AB3">
      <w:pPr>
        <w:pStyle w:val="Tekstpods"/>
      </w:pPr>
    </w:p>
    <w:p w14:paraId="506F0EBC" w14:textId="65A188A3" w:rsidR="00616D96" w:rsidRDefault="00616D96" w:rsidP="00AB1AB3">
      <w:pPr>
        <w:pStyle w:val="Tekstpods"/>
      </w:pPr>
    </w:p>
    <w:p w14:paraId="0103BB0C" w14:textId="3D0183B9" w:rsidR="00616D96" w:rsidRDefault="00616D96" w:rsidP="00AB1AB3">
      <w:pPr>
        <w:pStyle w:val="Tekstpods"/>
      </w:pPr>
    </w:p>
    <w:p w14:paraId="7E27265F" w14:textId="77777777" w:rsidR="00616D96" w:rsidRDefault="00616D96" w:rsidP="00AB1AB3">
      <w:pPr>
        <w:pStyle w:val="Tekstpods"/>
      </w:pPr>
    </w:p>
    <w:p w14:paraId="3F8506EF" w14:textId="77777777" w:rsidR="00616D96" w:rsidRDefault="00616D96" w:rsidP="00AB1AB3">
      <w:pPr>
        <w:pStyle w:val="Tekstpods"/>
      </w:pPr>
    </w:p>
    <w:p w14:paraId="7EA90E41" w14:textId="54855DE2" w:rsidR="00616D96" w:rsidRDefault="00616D96" w:rsidP="00616D96">
      <w:pPr>
        <w:pStyle w:val="Tekstpods"/>
      </w:pPr>
      <w:r>
        <w:lastRenderedPageBreak/>
        <w:drawing>
          <wp:anchor distT="0" distB="0" distL="114300" distR="114300" simplePos="0" relativeHeight="251710464" behindDoc="0" locked="0" layoutInCell="1" allowOverlap="1" wp14:anchorId="01C56D52" wp14:editId="7D63AA20">
            <wp:simplePos x="0" y="0"/>
            <wp:positionH relativeFrom="column">
              <wp:posOffset>223308</wp:posOffset>
            </wp:positionH>
            <wp:positionV relativeFrom="paragraph">
              <wp:posOffset>231987</wp:posOffset>
            </wp:positionV>
            <wp:extent cx="5055870" cy="2903855"/>
            <wp:effectExtent l="0" t="0" r="11430" b="10795"/>
            <wp:wrapTopAndBottom/>
            <wp:docPr id="41" name="Chart 41">
              <a:extLst xmlns:a="http://schemas.openxmlformats.org/drawingml/2006/main">
                <a:ext uri="{FF2B5EF4-FFF2-40B4-BE49-F238E27FC236}">
                  <a16:creationId xmlns:a16="http://schemas.microsoft.com/office/drawing/2014/main" id="{ED776F45-60CB-4E85-BF0B-40081BE2D0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14:paraId="1B6F7840" w14:textId="77777777" w:rsidR="00616D96" w:rsidRDefault="00616D96" w:rsidP="00616D96">
      <w:pPr>
        <w:pStyle w:val="Tekstpods"/>
      </w:pPr>
    </w:p>
    <w:p w14:paraId="3694E174" w14:textId="77777777" w:rsidR="00616D96" w:rsidRPr="008962BF" w:rsidRDefault="00616D96" w:rsidP="00616D96">
      <w:pPr>
        <w:pStyle w:val="Caption"/>
        <w:ind w:firstLine="360"/>
        <w:jc w:val="center"/>
        <w:rPr>
          <w:lang w:val="en-IN"/>
        </w:rPr>
      </w:pPr>
      <w:bookmarkStart w:id="106" w:name="_Toc87218132"/>
      <w:r>
        <w:t xml:space="preserve">Figure </w:t>
      </w:r>
      <w:r>
        <w:fldChar w:fldCharType="begin"/>
      </w:r>
      <w:r>
        <w:instrText xml:space="preserve"> SEQ Figure \* ARABIC </w:instrText>
      </w:r>
      <w:r>
        <w:fldChar w:fldCharType="separate"/>
      </w:r>
      <w:r>
        <w:t>13</w:t>
      </w:r>
      <w:r>
        <w:fldChar w:fldCharType="end"/>
      </w:r>
      <w:r>
        <w:rPr>
          <w:lang w:val="en-IN"/>
        </w:rPr>
        <w:t xml:space="preserve">: </w:t>
      </w:r>
      <w:r w:rsidRPr="00FC72B7">
        <w:rPr>
          <w:i/>
          <w:iCs/>
          <w:lang w:val="en-IN"/>
        </w:rPr>
        <w:t>Time latency for different payload sizes for initial 50 messages</w:t>
      </w:r>
      <w:bookmarkEnd w:id="106"/>
    </w:p>
    <w:p w14:paraId="38A560B8" w14:textId="77777777" w:rsidR="00616D96" w:rsidRDefault="00616D96" w:rsidP="00AB1AB3">
      <w:pPr>
        <w:pStyle w:val="Tekstpods"/>
      </w:pPr>
    </w:p>
    <w:p w14:paraId="0A7AF4FB" w14:textId="4F609541" w:rsidR="008962BF" w:rsidRDefault="00AB1AB3" w:rsidP="00616D96">
      <w:pPr>
        <w:pStyle w:val="Tekstpods"/>
      </w:pPr>
      <w:r>
        <w:t>The initial research findings demonstrate that the results are given in chapter 4.2 for higher payload size exhibit different behavior for a different parameter like the number of publishers and subscribers. To confirm that concept, the data of these experiments analyze independently, one with a smaller payload size(1-1024 Bytes) and the second with (1- 10000 Bytes) of payload size</w:t>
      </w:r>
      <w:r w:rsidR="006B2880">
        <w:t>.</w:t>
      </w:r>
    </w:p>
    <w:p w14:paraId="4777DDAF" w14:textId="4F935EA5" w:rsidR="00A0593A" w:rsidRDefault="00AB1AB3" w:rsidP="008962BF">
      <w:pPr>
        <w:pStyle w:val="Tekstpods"/>
      </w:pPr>
      <w:r w:rsidRPr="00AB1AB3">
        <w:t xml:space="preserve">Figure 8 illustrates the time </w:t>
      </w:r>
      <w:r>
        <w:t>latency</w:t>
      </w:r>
      <w:r w:rsidRPr="00AB1AB3">
        <w:t xml:space="preserve"> graph with payload size 1-10000 Bytes similarly follow the linear trendline. One can conclude that</w:t>
      </w:r>
      <w:r>
        <w:t xml:space="preserve"> when the parameter is configurated as a single</w:t>
      </w:r>
      <w:r w:rsidRPr="00AB1AB3">
        <w:t xml:space="preserve"> publisher, without wildcard subscriptions, QsS 0</w:t>
      </w:r>
      <w:r>
        <w:t>,</w:t>
      </w:r>
      <w:r w:rsidRPr="00AB1AB3">
        <w:t xml:space="preserve"> the payload size linearly influences </w:t>
      </w:r>
      <w:r>
        <w:t xml:space="preserve">the </w:t>
      </w:r>
      <w:r w:rsidRPr="00AB1AB3">
        <w:t>performance latency of the MQTT</w:t>
      </w:r>
      <w:r w:rsidR="006B2880">
        <w:t>.</w:t>
      </w:r>
    </w:p>
    <w:p w14:paraId="63A2B715" w14:textId="3CA5CA5F" w:rsidR="00616D96" w:rsidRDefault="00616D96" w:rsidP="008962BF">
      <w:pPr>
        <w:pStyle w:val="Tekstpods"/>
      </w:pPr>
    </w:p>
    <w:p w14:paraId="3F517E92" w14:textId="4D141F52" w:rsidR="00616D96" w:rsidRDefault="00616D96" w:rsidP="008962BF">
      <w:pPr>
        <w:pStyle w:val="Tekstpods"/>
      </w:pPr>
    </w:p>
    <w:p w14:paraId="18027B16" w14:textId="4F966747" w:rsidR="00616D96" w:rsidRDefault="00616D96" w:rsidP="008962BF">
      <w:pPr>
        <w:pStyle w:val="Tekstpods"/>
      </w:pPr>
    </w:p>
    <w:p w14:paraId="5804F7EB" w14:textId="30410CC3" w:rsidR="00616D96" w:rsidRDefault="00616D96" w:rsidP="008962BF">
      <w:pPr>
        <w:pStyle w:val="Tekstpods"/>
      </w:pPr>
    </w:p>
    <w:p w14:paraId="4A936889" w14:textId="5D50068B" w:rsidR="00616D96" w:rsidRDefault="00616D96" w:rsidP="008962BF">
      <w:pPr>
        <w:pStyle w:val="Tekstpods"/>
      </w:pPr>
    </w:p>
    <w:p w14:paraId="0A05B4E8" w14:textId="77777777" w:rsidR="006A48E4" w:rsidRDefault="006A48E4" w:rsidP="00616D96">
      <w:pPr>
        <w:pStyle w:val="Tekstpods"/>
      </w:pPr>
    </w:p>
    <w:p w14:paraId="0DC2F019" w14:textId="2A33385B" w:rsidR="00616D96" w:rsidRDefault="00616D96" w:rsidP="00616D96">
      <w:pPr>
        <w:pStyle w:val="Tekstpods"/>
      </w:pPr>
      <w:r>
        <w:lastRenderedPageBreak/>
        <w:drawing>
          <wp:anchor distT="0" distB="0" distL="114300" distR="114300" simplePos="0" relativeHeight="251709440" behindDoc="0" locked="0" layoutInCell="1" allowOverlap="1" wp14:anchorId="4207431B" wp14:editId="3736BC47">
            <wp:simplePos x="0" y="0"/>
            <wp:positionH relativeFrom="column">
              <wp:posOffset>257810</wp:posOffset>
            </wp:positionH>
            <wp:positionV relativeFrom="paragraph">
              <wp:posOffset>53340</wp:posOffset>
            </wp:positionV>
            <wp:extent cx="5143500" cy="2781300"/>
            <wp:effectExtent l="0" t="0" r="0" b="0"/>
            <wp:wrapTopAndBottom/>
            <wp:docPr id="24" name="Chart 24">
              <a:extLst xmlns:a="http://schemas.openxmlformats.org/drawingml/2006/main">
                <a:ext uri="{FF2B5EF4-FFF2-40B4-BE49-F238E27FC236}">
                  <a16:creationId xmlns:a16="http://schemas.microsoft.com/office/drawing/2014/main" id="{4A0356A2-E042-4794-B435-F69DC1498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28896" behindDoc="0" locked="0" layoutInCell="1" allowOverlap="1" wp14:anchorId="34C8ABD7" wp14:editId="525BCB5F">
                <wp:simplePos x="0" y="0"/>
                <wp:positionH relativeFrom="column">
                  <wp:posOffset>229235</wp:posOffset>
                </wp:positionH>
                <wp:positionV relativeFrom="paragraph">
                  <wp:posOffset>3063240</wp:posOffset>
                </wp:positionV>
                <wp:extent cx="4701540" cy="635"/>
                <wp:effectExtent l="0" t="0" r="3810" b="0"/>
                <wp:wrapTopAndBottom/>
                <wp:docPr id="14" name="Text Box 14"/>
                <wp:cNvGraphicFramePr/>
                <a:graphic xmlns:a="http://schemas.openxmlformats.org/drawingml/2006/main">
                  <a:graphicData uri="http://schemas.microsoft.com/office/word/2010/wordprocessingShape">
                    <wps:wsp>
                      <wps:cNvSpPr txBox="1"/>
                      <wps:spPr>
                        <a:xfrm>
                          <a:off x="0" y="0"/>
                          <a:ext cx="4701540" cy="635"/>
                        </a:xfrm>
                        <a:prstGeom prst="rect">
                          <a:avLst/>
                        </a:prstGeom>
                        <a:solidFill>
                          <a:prstClr val="white"/>
                        </a:solidFill>
                        <a:ln>
                          <a:noFill/>
                        </a:ln>
                      </wps:spPr>
                      <wps:txbx>
                        <w:txbxContent>
                          <w:p w14:paraId="69A0ADE8" w14:textId="41DCBB44" w:rsidR="008962BF" w:rsidRPr="00412B66" w:rsidRDefault="008962BF" w:rsidP="008962BF">
                            <w:pPr>
                              <w:pStyle w:val="Caption"/>
                            </w:pPr>
                            <w:bookmarkStart w:id="107" w:name="_Toc87218131"/>
                            <w:r>
                              <w:t xml:space="preserve">Figure </w:t>
                            </w:r>
                            <w:r>
                              <w:fldChar w:fldCharType="begin"/>
                            </w:r>
                            <w:r>
                              <w:instrText xml:space="preserve"> SEQ Figure \* ARABIC </w:instrText>
                            </w:r>
                            <w:r>
                              <w:fldChar w:fldCharType="separate"/>
                            </w:r>
                            <w:r w:rsidR="00973706">
                              <w:t>12</w:t>
                            </w:r>
                            <w:r>
                              <w:fldChar w:fldCharType="end"/>
                            </w:r>
                            <w:r>
                              <w:rPr>
                                <w:lang w:val="en-IN"/>
                              </w:rPr>
                              <w:t xml:space="preserve">: </w:t>
                            </w:r>
                            <w:r w:rsidRPr="00FC72B7">
                              <w:rPr>
                                <w:i/>
                                <w:iCs/>
                                <w:lang w:val="en-IN"/>
                              </w:rPr>
                              <w:t>Average Time Latency for Various Payload Size (1-10000 Bytes)</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8ABD7" id="Text Box 14" o:spid="_x0000_s1034" type="#_x0000_t202" style="position:absolute;left:0;text-align:left;margin-left:18.05pt;margin-top:241.2pt;width:370.2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VtLgIAAGYEAAAOAAAAZHJzL2Uyb0RvYy54bWysVMFu2zAMvQ/YPwi6L066tC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" stroked="f">
                <v:textbox style="mso-fit-shape-to-text:t" inset="0,0,0,0">
                  <w:txbxContent>
                    <w:p w14:paraId="69A0ADE8" w14:textId="41DCBB44" w:rsidR="008962BF" w:rsidRPr="00412B66" w:rsidRDefault="008962BF" w:rsidP="008962BF">
                      <w:pPr>
                        <w:pStyle w:val="Caption"/>
                      </w:pPr>
                      <w:bookmarkStart w:id="108" w:name="_Toc87218131"/>
                      <w:r>
                        <w:t xml:space="preserve">Figure </w:t>
                      </w:r>
                      <w:r>
                        <w:fldChar w:fldCharType="begin"/>
                      </w:r>
                      <w:r>
                        <w:instrText xml:space="preserve"> SEQ Figure \* ARABIC </w:instrText>
                      </w:r>
                      <w:r>
                        <w:fldChar w:fldCharType="separate"/>
                      </w:r>
                      <w:r w:rsidR="00973706">
                        <w:t>12</w:t>
                      </w:r>
                      <w:r>
                        <w:fldChar w:fldCharType="end"/>
                      </w:r>
                      <w:r>
                        <w:rPr>
                          <w:lang w:val="en-IN"/>
                        </w:rPr>
                        <w:t xml:space="preserve">: </w:t>
                      </w:r>
                      <w:r w:rsidRPr="00FC72B7">
                        <w:rPr>
                          <w:i/>
                          <w:iCs/>
                          <w:lang w:val="en-IN"/>
                        </w:rPr>
                        <w:t>Average Time Latency for Various Payload Size (1-10000 Bytes)</w:t>
                      </w:r>
                      <w:bookmarkEnd w:id="108"/>
                    </w:p>
                  </w:txbxContent>
                </v:textbox>
                <w10:wrap type="topAndBottom"/>
              </v:shape>
            </w:pict>
          </mc:Fallback>
        </mc:AlternateContent>
      </w:r>
    </w:p>
    <w:p w14:paraId="604EE370" w14:textId="77777777" w:rsidR="006A48E4" w:rsidRDefault="006A48E4" w:rsidP="00AB1AB3">
      <w:pPr>
        <w:pStyle w:val="Tekstpods"/>
      </w:pPr>
    </w:p>
    <w:p w14:paraId="158E301C" w14:textId="4226A9DA" w:rsidR="00AB1AB3" w:rsidRDefault="00AB1AB3" w:rsidP="00AB1AB3">
      <w:pPr>
        <w:pStyle w:val="Tekstpods"/>
      </w:pPr>
      <w:r>
        <w:t xml:space="preserve">Figure </w:t>
      </w:r>
      <w:r w:rsidR="00FC72B7">
        <w:t>11</w:t>
      </w:r>
      <w:r>
        <w:t xml:space="preserve"> shows the time latency for different payload sizes for the initial 50 messages which are published with a 1000 ms delay interval. The latency graph appears to follow steadily after a few initially published messages for all various payload sizes.</w:t>
      </w:r>
    </w:p>
    <w:p w14:paraId="2E5767A1" w14:textId="77777777" w:rsidR="00AB491C" w:rsidRDefault="00AB491C" w:rsidP="000D117E">
      <w:pPr>
        <w:pStyle w:val="Tekstpods"/>
      </w:pPr>
    </w:p>
    <w:p w14:paraId="33B6182D" w14:textId="738D676C" w:rsidR="00833B77" w:rsidRDefault="00833B77" w:rsidP="000D117E">
      <w:pPr>
        <w:pStyle w:val="Tekstpods"/>
        <w:rPr>
          <w:lang w:val="en-IN"/>
        </w:rPr>
      </w:pPr>
    </w:p>
    <w:p w14:paraId="3DCF32E4" w14:textId="248E38DD" w:rsidR="00E44977" w:rsidRDefault="00616D96" w:rsidP="00E44977">
      <w:pPr>
        <w:pStyle w:val="Tekstpods"/>
        <w:keepNext/>
      </w:pPr>
      <w:r>
        <w:lastRenderedPageBreak/>
        <w:drawing>
          <wp:anchor distT="0" distB="0" distL="114300" distR="114300" simplePos="0" relativeHeight="251730944" behindDoc="0" locked="0" layoutInCell="1" allowOverlap="1" wp14:anchorId="52976FD5" wp14:editId="5D2FBCAF">
            <wp:simplePos x="0" y="0"/>
            <wp:positionH relativeFrom="column">
              <wp:posOffset>-29422</wp:posOffset>
            </wp:positionH>
            <wp:positionV relativeFrom="paragraph">
              <wp:posOffset>0</wp:posOffset>
            </wp:positionV>
            <wp:extent cx="5471160" cy="3154680"/>
            <wp:effectExtent l="0" t="0" r="15240" b="7620"/>
            <wp:wrapTopAndBottom/>
            <wp:docPr id="42" name="Chart 42">
              <a:extLst xmlns:a="http://schemas.openxmlformats.org/drawingml/2006/main">
                <a:ext uri="{FF2B5EF4-FFF2-40B4-BE49-F238E27FC236}">
                  <a16:creationId xmlns:a16="http://schemas.microsoft.com/office/drawing/2014/main" id="{C1E8DCF3-34D8-49CA-8429-8C8577C155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mc:AlternateContent>
          <mc:Choice Requires="wps">
            <w:drawing>
              <wp:anchor distT="0" distB="0" distL="114300" distR="114300" simplePos="0" relativeHeight="251729920" behindDoc="0" locked="0" layoutInCell="1" allowOverlap="1" wp14:anchorId="081C6593" wp14:editId="549EB5BC">
                <wp:simplePos x="0" y="0"/>
                <wp:positionH relativeFrom="column">
                  <wp:posOffset>-231986</wp:posOffset>
                </wp:positionH>
                <wp:positionV relativeFrom="paragraph">
                  <wp:posOffset>3397462</wp:posOffset>
                </wp:positionV>
                <wp:extent cx="5173980" cy="635"/>
                <wp:effectExtent l="0" t="0" r="7620" b="0"/>
                <wp:wrapTopAndBottom/>
                <wp:docPr id="25" name="Text Box 25"/>
                <wp:cNvGraphicFramePr/>
                <a:graphic xmlns:a="http://schemas.openxmlformats.org/drawingml/2006/main">
                  <a:graphicData uri="http://schemas.microsoft.com/office/word/2010/wordprocessingShape">
                    <wps:wsp>
                      <wps:cNvSpPr txBox="1"/>
                      <wps:spPr>
                        <a:xfrm>
                          <a:off x="0" y="0"/>
                          <a:ext cx="5173980" cy="635"/>
                        </a:xfrm>
                        <a:prstGeom prst="rect">
                          <a:avLst/>
                        </a:prstGeom>
                        <a:solidFill>
                          <a:prstClr val="white"/>
                        </a:solidFill>
                        <a:ln>
                          <a:noFill/>
                        </a:ln>
                      </wps:spPr>
                      <wps:txbx>
                        <w:txbxContent>
                          <w:p w14:paraId="76E067B1" w14:textId="69BF7E52" w:rsidR="00833B77" w:rsidRPr="00A55C8B" w:rsidRDefault="00833B77" w:rsidP="00833B77">
                            <w:pPr>
                              <w:pStyle w:val="Caption"/>
                            </w:pPr>
                            <w:bookmarkStart w:id="109" w:name="_Toc87218133"/>
                            <w:r>
                              <w:t xml:space="preserve">Figure </w:t>
                            </w:r>
                            <w:r>
                              <w:fldChar w:fldCharType="begin"/>
                            </w:r>
                            <w:r>
                              <w:instrText xml:space="preserve"> SEQ Figure \* ARABIC </w:instrText>
                            </w:r>
                            <w:r>
                              <w:fldChar w:fldCharType="separate"/>
                            </w:r>
                            <w:r w:rsidR="00973706">
                              <w:t>14</w:t>
                            </w:r>
                            <w:r>
                              <w:fldChar w:fldCharType="end"/>
                            </w:r>
                            <w:r>
                              <w:rPr>
                                <w:lang w:val="en-IN"/>
                              </w:rPr>
                              <w:t xml:space="preserve">: </w:t>
                            </w:r>
                            <w:r w:rsidRPr="00FC72B7">
                              <w:rPr>
                                <w:i/>
                                <w:iCs/>
                                <w:lang w:val="en-IN"/>
                              </w:rPr>
                              <w:t xml:space="preserve">Initial time </w:t>
                            </w:r>
                            <w:r w:rsidR="00305E93" w:rsidRPr="00FC72B7">
                              <w:rPr>
                                <w:i/>
                                <w:iCs/>
                                <w:lang w:val="en-IN"/>
                              </w:rPr>
                              <w:t>la</w:t>
                            </w:r>
                            <w:r w:rsidRPr="00FC72B7">
                              <w:rPr>
                                <w:i/>
                                <w:iCs/>
                                <w:lang w:val="en-IN"/>
                              </w:rPr>
                              <w:t>t</w:t>
                            </w:r>
                            <w:r w:rsidR="00305E93" w:rsidRPr="00FC72B7">
                              <w:rPr>
                                <w:i/>
                                <w:iCs/>
                                <w:lang w:val="en-IN"/>
                              </w:rPr>
                              <w:t>en</w:t>
                            </w:r>
                            <w:r w:rsidRPr="00FC72B7">
                              <w:rPr>
                                <w:i/>
                                <w:iCs/>
                                <w:lang w:val="en-IN"/>
                              </w:rPr>
                              <w:t>cy for different payload size</w:t>
                            </w:r>
                            <w:r w:rsidR="00616D96">
                              <w:rPr>
                                <w:i/>
                                <w:iCs/>
                                <w:lang w:val="en-IN"/>
                              </w:rPr>
                              <w:t>s</w:t>
                            </w:r>
                            <w:r w:rsidRPr="00FC72B7">
                              <w:rPr>
                                <w:i/>
                                <w:iCs/>
                                <w:lang w:val="en-IN"/>
                              </w:rPr>
                              <w:t xml:space="preserve"> on published message</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C6593" id="Text Box 25" o:spid="_x0000_s1035" type="#_x0000_t202" style="position:absolute;left:0;text-align:left;margin-left:-18.25pt;margin-top:267.5pt;width:407.4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" stroked="f">
                <v:textbox style="mso-fit-shape-to-text:t" inset="0,0,0,0">
                  <w:txbxContent>
                    <w:p w14:paraId="76E067B1" w14:textId="69BF7E52" w:rsidR="00833B77" w:rsidRPr="00A55C8B" w:rsidRDefault="00833B77" w:rsidP="00833B77">
                      <w:pPr>
                        <w:pStyle w:val="Caption"/>
                      </w:pPr>
                      <w:bookmarkStart w:id="110" w:name="_Toc87218133"/>
                      <w:r>
                        <w:t xml:space="preserve">Figure </w:t>
                      </w:r>
                      <w:r>
                        <w:fldChar w:fldCharType="begin"/>
                      </w:r>
                      <w:r>
                        <w:instrText xml:space="preserve"> SEQ Figure \* ARABIC </w:instrText>
                      </w:r>
                      <w:r>
                        <w:fldChar w:fldCharType="separate"/>
                      </w:r>
                      <w:r w:rsidR="00973706">
                        <w:t>14</w:t>
                      </w:r>
                      <w:r>
                        <w:fldChar w:fldCharType="end"/>
                      </w:r>
                      <w:r>
                        <w:rPr>
                          <w:lang w:val="en-IN"/>
                        </w:rPr>
                        <w:t xml:space="preserve">: </w:t>
                      </w:r>
                      <w:r w:rsidRPr="00FC72B7">
                        <w:rPr>
                          <w:i/>
                          <w:iCs/>
                          <w:lang w:val="en-IN"/>
                        </w:rPr>
                        <w:t xml:space="preserve">Initial time </w:t>
                      </w:r>
                      <w:r w:rsidR="00305E93" w:rsidRPr="00FC72B7">
                        <w:rPr>
                          <w:i/>
                          <w:iCs/>
                          <w:lang w:val="en-IN"/>
                        </w:rPr>
                        <w:t>la</w:t>
                      </w:r>
                      <w:r w:rsidRPr="00FC72B7">
                        <w:rPr>
                          <w:i/>
                          <w:iCs/>
                          <w:lang w:val="en-IN"/>
                        </w:rPr>
                        <w:t>t</w:t>
                      </w:r>
                      <w:r w:rsidR="00305E93" w:rsidRPr="00FC72B7">
                        <w:rPr>
                          <w:i/>
                          <w:iCs/>
                          <w:lang w:val="en-IN"/>
                        </w:rPr>
                        <w:t>en</w:t>
                      </w:r>
                      <w:r w:rsidRPr="00FC72B7">
                        <w:rPr>
                          <w:i/>
                          <w:iCs/>
                          <w:lang w:val="en-IN"/>
                        </w:rPr>
                        <w:t>cy for different payload size</w:t>
                      </w:r>
                      <w:r w:rsidR="00616D96">
                        <w:rPr>
                          <w:i/>
                          <w:iCs/>
                          <w:lang w:val="en-IN"/>
                        </w:rPr>
                        <w:t>s</w:t>
                      </w:r>
                      <w:r w:rsidRPr="00FC72B7">
                        <w:rPr>
                          <w:i/>
                          <w:iCs/>
                          <w:lang w:val="en-IN"/>
                        </w:rPr>
                        <w:t xml:space="preserve"> on published message</w:t>
                      </w:r>
                      <w:bookmarkEnd w:id="110"/>
                    </w:p>
                  </w:txbxContent>
                </v:textbox>
                <w10:wrap type="topAndBottom"/>
              </v:shape>
            </w:pict>
          </mc:Fallback>
        </mc:AlternateContent>
      </w:r>
    </w:p>
    <w:p w14:paraId="086421AE" w14:textId="3FDB1DEA" w:rsidR="00616D96" w:rsidRDefault="00616D96" w:rsidP="00AB1AB3">
      <w:pPr>
        <w:pStyle w:val="Tekstpods"/>
        <w:rPr>
          <w:lang w:val="en-IN"/>
        </w:rPr>
      </w:pPr>
    </w:p>
    <w:p w14:paraId="48678C19" w14:textId="77777777" w:rsidR="00616D96" w:rsidRDefault="00616D96" w:rsidP="00616D96">
      <w:pPr>
        <w:pStyle w:val="Tekstpods"/>
        <w:rPr>
          <w:lang w:val="en-IN"/>
        </w:rPr>
      </w:pPr>
      <w:r>
        <w:t>Figure 12 shows the enlargement of figure 9 during the initial phase for payload size 1-1024 Bytes. This implies the first 3 to 4 published messages have higher latency than it appears to decrease and become more steady and have low latency. This type of behavior did not anticipate for the research, from a theoretical point of view as the clients(subscriber) have already established the connection before receiving any packet from the MQTT broker. The initial explanation would be, the broker is taking initial time to establish a strong connection with the subscriber. However, these findings required additional investigation which belongs to the section of future work for this experiment</w:t>
      </w:r>
      <w:r>
        <w:rPr>
          <w:lang w:val="en-IN"/>
        </w:rPr>
        <w:t>.</w:t>
      </w:r>
      <w:r w:rsidRPr="00ED29CE">
        <w:t xml:space="preserve"> </w:t>
      </w:r>
    </w:p>
    <w:p w14:paraId="541782E8" w14:textId="77777777" w:rsidR="00616D96" w:rsidRPr="00616D96" w:rsidRDefault="00616D96" w:rsidP="00AB1AB3">
      <w:pPr>
        <w:pStyle w:val="Tekstpods"/>
      </w:pPr>
    </w:p>
    <w:p w14:paraId="3333A1C6" w14:textId="67945A6C" w:rsidR="00616D96" w:rsidRDefault="00616D96" w:rsidP="00AB1AB3">
      <w:pPr>
        <w:pStyle w:val="Tekstpods"/>
        <w:rPr>
          <w:lang w:val="en-IN"/>
        </w:rPr>
      </w:pPr>
    </w:p>
    <w:p w14:paraId="415DCB42" w14:textId="7FB465E9" w:rsidR="00616D96" w:rsidRDefault="00616D96" w:rsidP="00AB1AB3">
      <w:pPr>
        <w:pStyle w:val="Tekstpods"/>
        <w:rPr>
          <w:lang w:val="en-IN"/>
        </w:rPr>
      </w:pPr>
    </w:p>
    <w:p w14:paraId="46B68D63" w14:textId="1B141C0D" w:rsidR="00616D96" w:rsidRDefault="00616D96" w:rsidP="00AB1AB3">
      <w:pPr>
        <w:pStyle w:val="Tekstpods"/>
        <w:rPr>
          <w:lang w:val="en-IN"/>
        </w:rPr>
      </w:pPr>
    </w:p>
    <w:p w14:paraId="6D84D6B1" w14:textId="38E8998B" w:rsidR="00616D96" w:rsidRDefault="00616D96" w:rsidP="00AB1AB3">
      <w:pPr>
        <w:pStyle w:val="Tekstpods"/>
        <w:rPr>
          <w:lang w:val="en-IN"/>
        </w:rPr>
      </w:pPr>
    </w:p>
    <w:p w14:paraId="4E57297C" w14:textId="37F5D35A" w:rsidR="00616D96" w:rsidRDefault="00616D96" w:rsidP="00AB1AB3">
      <w:pPr>
        <w:pStyle w:val="Tekstpods"/>
        <w:rPr>
          <w:lang w:val="en-IN"/>
        </w:rPr>
      </w:pPr>
    </w:p>
    <w:p w14:paraId="6CBA02ED" w14:textId="75E6D135" w:rsidR="00616D96" w:rsidRDefault="00616D96" w:rsidP="00AB1AB3">
      <w:pPr>
        <w:pStyle w:val="Tekstpods"/>
        <w:rPr>
          <w:lang w:val="en-IN"/>
        </w:rPr>
      </w:pPr>
    </w:p>
    <w:p w14:paraId="32F4CB93" w14:textId="1EB343B2" w:rsidR="00616D96" w:rsidRDefault="00616D96" w:rsidP="00AB1AB3">
      <w:pPr>
        <w:pStyle w:val="Tekstpods"/>
        <w:rPr>
          <w:lang w:val="en-IN"/>
        </w:rPr>
      </w:pPr>
    </w:p>
    <w:p w14:paraId="5E38B5A4" w14:textId="3E83A1E1" w:rsidR="00616D96" w:rsidRDefault="00616D96" w:rsidP="00AB1AB3">
      <w:pPr>
        <w:pStyle w:val="Tekstpods"/>
        <w:rPr>
          <w:lang w:val="en-IN"/>
        </w:rPr>
      </w:pPr>
    </w:p>
    <w:p w14:paraId="5AE61698" w14:textId="53B98B0E" w:rsidR="00616D96" w:rsidRDefault="00616D96" w:rsidP="00AB1AB3">
      <w:pPr>
        <w:pStyle w:val="Tekstpods"/>
        <w:rPr>
          <w:lang w:val="en-IN"/>
        </w:rPr>
      </w:pPr>
    </w:p>
    <w:p w14:paraId="10188123" w14:textId="199153FF" w:rsidR="00616D96" w:rsidRDefault="00616D96" w:rsidP="00AB1AB3">
      <w:pPr>
        <w:pStyle w:val="Tekstpods"/>
        <w:rPr>
          <w:lang w:val="en-IN"/>
        </w:rPr>
      </w:pPr>
      <w:r>
        <w:drawing>
          <wp:anchor distT="0" distB="0" distL="114300" distR="114300" simplePos="0" relativeHeight="251734016" behindDoc="0" locked="0" layoutInCell="1" allowOverlap="1" wp14:anchorId="62F7077E" wp14:editId="6AA34FC4">
            <wp:simplePos x="0" y="0"/>
            <wp:positionH relativeFrom="column">
              <wp:posOffset>335280</wp:posOffset>
            </wp:positionH>
            <wp:positionV relativeFrom="paragraph">
              <wp:posOffset>193675</wp:posOffset>
            </wp:positionV>
            <wp:extent cx="4853940" cy="3025140"/>
            <wp:effectExtent l="0" t="0" r="3810" b="3810"/>
            <wp:wrapTopAndBottom/>
            <wp:docPr id="44" name="Chart 44">
              <a:extLst xmlns:a="http://schemas.openxmlformats.org/drawingml/2006/main">
                <a:ext uri="{FF2B5EF4-FFF2-40B4-BE49-F238E27FC236}">
                  <a16:creationId xmlns:a16="http://schemas.microsoft.com/office/drawing/2014/main" id="{3FF62456-92AE-4238-8F6F-CDCE6BEA3F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14:paraId="1599A530" w14:textId="409472AE" w:rsidR="00616D96" w:rsidRDefault="00616D96" w:rsidP="00616D96">
      <w:pPr>
        <w:pStyle w:val="Caption"/>
        <w:ind w:left="360" w:hanging="360"/>
        <w:jc w:val="center"/>
        <w:rPr>
          <w:i/>
          <w:iCs/>
          <w:lang w:val="en-IN"/>
        </w:rPr>
      </w:pPr>
      <w:bookmarkStart w:id="111" w:name="_Toc87218134"/>
      <w:r>
        <w:t xml:space="preserve">Figure </w:t>
      </w:r>
      <w:r>
        <w:fldChar w:fldCharType="begin"/>
      </w:r>
      <w:r>
        <w:instrText xml:space="preserve"> SEQ Figure \* ARABIC </w:instrText>
      </w:r>
      <w:r>
        <w:fldChar w:fldCharType="separate"/>
      </w:r>
      <w:r>
        <w:t>15</w:t>
      </w:r>
      <w:r>
        <w:fldChar w:fldCharType="end"/>
      </w:r>
      <w:r>
        <w:rPr>
          <w:lang w:val="en-IN"/>
        </w:rPr>
        <w:t xml:space="preserve">: </w:t>
      </w:r>
      <w:r w:rsidRPr="00FC72B7">
        <w:rPr>
          <w:i/>
          <w:iCs/>
          <w:lang w:val="en-IN"/>
        </w:rPr>
        <w:t>Average latency with vs without initially published messages over different payload sizes</w:t>
      </w:r>
      <w:bookmarkEnd w:id="111"/>
    </w:p>
    <w:p w14:paraId="1A005E8C" w14:textId="77777777" w:rsidR="00616D96" w:rsidRPr="00616D96" w:rsidRDefault="00616D96" w:rsidP="00616D96">
      <w:pPr>
        <w:rPr>
          <w:lang w:val="en-IN"/>
        </w:rPr>
      </w:pPr>
    </w:p>
    <w:p w14:paraId="2CD64149" w14:textId="77777777" w:rsidR="00616D96" w:rsidRPr="00AB1AB3" w:rsidRDefault="00616D96" w:rsidP="00616D96">
      <w:pPr>
        <w:pStyle w:val="Tekstpods"/>
        <w:rPr>
          <w:lang w:val="en-IN"/>
        </w:rPr>
      </w:pPr>
      <w:r w:rsidRPr="00AB1AB3">
        <w:rPr>
          <w:lang w:val="en-IN"/>
        </w:rPr>
        <w:t>Figure 1</w:t>
      </w:r>
      <w:r>
        <w:rPr>
          <w:lang w:val="en-IN"/>
        </w:rPr>
        <w:t>3</w:t>
      </w:r>
      <w:r w:rsidRPr="00AB1AB3">
        <w:rPr>
          <w:lang w:val="en-IN"/>
        </w:rPr>
        <w:t xml:space="preserve"> demonstrates the comparison of average latency for with and without the initially published messages for 1-1024 Bytes of payload size. The latency trendline of both with and without initially published messages shows a ~5 ms difference in latency delay.</w:t>
      </w:r>
    </w:p>
    <w:p w14:paraId="32934B90" w14:textId="6FDDEF6E" w:rsidR="00616D96" w:rsidRDefault="00616D96" w:rsidP="00616D96">
      <w:pPr>
        <w:pStyle w:val="Tekstpods"/>
        <w:rPr>
          <w:lang w:val="en-IN"/>
        </w:rPr>
      </w:pPr>
      <w:r w:rsidRPr="00AB1AB3">
        <w:rPr>
          <w:lang w:val="en-IN"/>
        </w:rPr>
        <w:t xml:space="preserve">To conclude this experiment, If the parameter like </w:t>
      </w:r>
      <w:r>
        <w:rPr>
          <w:lang w:val="en-IN"/>
        </w:rPr>
        <w:t xml:space="preserve">the </w:t>
      </w:r>
      <w:r w:rsidRPr="00AB1AB3">
        <w:rPr>
          <w:lang w:val="en-IN"/>
        </w:rPr>
        <w:t>number of the publisher, wildcard subscription, and QoS is set to constant and evaluate the latency in MQTT only base on payload size, the latency in MQTT show</w:t>
      </w:r>
      <w:r>
        <w:rPr>
          <w:lang w:val="en-IN"/>
        </w:rPr>
        <w:t>s</w:t>
      </w:r>
      <w:r w:rsidRPr="00AB1AB3">
        <w:rPr>
          <w:lang w:val="en-IN"/>
        </w:rPr>
        <w:t xml:space="preserve"> the linear increments with respeccing to linear increment in payload size</w:t>
      </w:r>
      <w:r>
        <w:rPr>
          <w:lang w:val="en-IN"/>
        </w:rPr>
        <w:t xml:space="preserve">. </w:t>
      </w:r>
    </w:p>
    <w:p w14:paraId="3037487F" w14:textId="464B7540" w:rsidR="00616D96" w:rsidRDefault="00616D96" w:rsidP="00616D96">
      <w:pPr>
        <w:pStyle w:val="Tekstpods"/>
        <w:rPr>
          <w:lang w:val="en-IN"/>
        </w:rPr>
      </w:pPr>
    </w:p>
    <w:p w14:paraId="57DDE8DF" w14:textId="77777777" w:rsidR="00616D96" w:rsidRDefault="00616D96" w:rsidP="00616D96">
      <w:pPr>
        <w:pStyle w:val="Tekstpods"/>
        <w:rPr>
          <w:lang w:val="en-IN"/>
        </w:rPr>
      </w:pPr>
    </w:p>
    <w:p w14:paraId="4262D457" w14:textId="41748408" w:rsidR="00616D96" w:rsidRDefault="00616D96" w:rsidP="00616D96">
      <w:pPr>
        <w:rPr>
          <w:lang w:val="en-IN"/>
        </w:rPr>
      </w:pPr>
    </w:p>
    <w:p w14:paraId="6E478DB9" w14:textId="2D5852D9" w:rsidR="00616D96" w:rsidRDefault="00616D96" w:rsidP="00AB1AB3">
      <w:pPr>
        <w:pStyle w:val="Tekstpods"/>
        <w:rPr>
          <w:lang w:val="en-IN"/>
        </w:rPr>
      </w:pPr>
    </w:p>
    <w:p w14:paraId="719D1ABC" w14:textId="37F05248" w:rsidR="007459BA" w:rsidRDefault="007459BA" w:rsidP="007459BA">
      <w:pPr>
        <w:pStyle w:val="Heading2"/>
      </w:pPr>
      <w:bookmarkStart w:id="112" w:name="_Toc87218012"/>
      <w:r w:rsidRPr="00A55E0F">
        <w:lastRenderedPageBreak/>
        <w:t>Multiple Publisher and Subscriber</w:t>
      </w:r>
      <w:bookmarkEnd w:id="102"/>
      <w:bookmarkEnd w:id="112"/>
    </w:p>
    <w:p w14:paraId="3A0A29E6" w14:textId="5D86ED6E" w:rsidR="005C4C14" w:rsidRDefault="002F2AA4" w:rsidP="00D023C4">
      <w:pPr>
        <w:pStyle w:val="Tekstpods"/>
      </w:pPr>
      <w:r w:rsidRPr="002F2AA4">
        <w:t>The research and discussion of these experiments are covered in chapter 3.2.2. The key purpose of this section is to illustrate how the multiple publisher and subscribers to that particular published topic influence the performance of the MQTT by overall transmission latency of the constant payload size</w:t>
      </w:r>
      <w:r w:rsidR="005C4C14">
        <w:t>.</w:t>
      </w:r>
    </w:p>
    <w:p w14:paraId="6961152B" w14:textId="7147695C" w:rsidR="00225901" w:rsidRDefault="00DA3124" w:rsidP="00225901">
      <w:pPr>
        <w:pStyle w:val="Tekstpods"/>
      </w:pPr>
      <w:r>
        <w:rPr>
          <w:szCs w:val="24"/>
          <w:lang w:eastAsia="en-US" w:bidi="gu-IN"/>
        </w:rPr>
        <mc:AlternateContent>
          <mc:Choice Requires="wps">
            <w:drawing>
              <wp:anchor distT="0" distB="0" distL="114300" distR="114300" simplePos="0" relativeHeight="251703296" behindDoc="0" locked="0" layoutInCell="1" allowOverlap="1" wp14:anchorId="74BFA157" wp14:editId="5441E8CE">
                <wp:simplePos x="0" y="0"/>
                <wp:positionH relativeFrom="column">
                  <wp:posOffset>205529</wp:posOffset>
                </wp:positionH>
                <wp:positionV relativeFrom="paragraph">
                  <wp:posOffset>5349663</wp:posOffset>
                </wp:positionV>
                <wp:extent cx="5282565" cy="396240"/>
                <wp:effectExtent l="0" t="0" r="0" b="3810"/>
                <wp:wrapTopAndBottom/>
                <wp:docPr id="35" name="Text Box 35"/>
                <wp:cNvGraphicFramePr/>
                <a:graphic xmlns:a="http://schemas.openxmlformats.org/drawingml/2006/main">
                  <a:graphicData uri="http://schemas.microsoft.com/office/word/2010/wordprocessingShape">
                    <wps:wsp>
                      <wps:cNvSpPr txBox="1"/>
                      <wps:spPr>
                        <a:xfrm>
                          <a:off x="0" y="0"/>
                          <a:ext cx="5282565" cy="396240"/>
                        </a:xfrm>
                        <a:prstGeom prst="rect">
                          <a:avLst/>
                        </a:prstGeom>
                        <a:solidFill>
                          <a:prstClr val="white"/>
                        </a:solidFill>
                        <a:ln>
                          <a:noFill/>
                        </a:ln>
                      </wps:spPr>
                      <wps:txbx>
                        <w:txbxContent>
                          <w:p w14:paraId="769D86F4" w14:textId="4449B515" w:rsidR="000E0E3D" w:rsidRDefault="000E0E3D" w:rsidP="00FC72B7">
                            <w:pPr>
                              <w:pStyle w:val="Caption"/>
                              <w:jc w:val="center"/>
                              <w:rPr>
                                <w:i/>
                                <w:iCs/>
                              </w:rPr>
                            </w:pPr>
                            <w:bookmarkStart w:id="113" w:name="_Toc87218135"/>
                            <w:r>
                              <w:t xml:space="preserve">Figure </w:t>
                            </w:r>
                            <w:r>
                              <w:fldChar w:fldCharType="begin"/>
                            </w:r>
                            <w:r>
                              <w:instrText xml:space="preserve"> SEQ Figure \* ARABIC </w:instrText>
                            </w:r>
                            <w:r>
                              <w:fldChar w:fldCharType="separate"/>
                            </w:r>
                            <w:r w:rsidR="00973706">
                              <w:t>16</w:t>
                            </w:r>
                            <w:r>
                              <w:fldChar w:fldCharType="end"/>
                            </w:r>
                            <w:r>
                              <w:rPr>
                                <w:lang w:val="en-IN"/>
                              </w:rPr>
                              <w:t xml:space="preserve">: </w:t>
                            </w:r>
                            <w:r w:rsidRPr="00FC72B7">
                              <w:rPr>
                                <w:i/>
                                <w:iCs/>
                                <w:lang w:val="en-IN"/>
                              </w:rPr>
                              <w:t>Average l</w:t>
                            </w:r>
                            <w:r w:rsidR="00991FCB" w:rsidRPr="00FC72B7">
                              <w:rPr>
                                <w:i/>
                                <w:iCs/>
                                <w:lang w:val="en-IN"/>
                              </w:rPr>
                              <w:t>a</w:t>
                            </w:r>
                            <w:r w:rsidRPr="00FC72B7">
                              <w:rPr>
                                <w:i/>
                                <w:iCs/>
                                <w:lang w:val="en-IN"/>
                              </w:rPr>
                              <w:t>tency of 1 to 128 numbers publisher/subscriber on</w:t>
                            </w:r>
                            <w:r w:rsidR="00616D96">
                              <w:rPr>
                                <w:i/>
                                <w:iCs/>
                                <w:lang w:val="en-IN"/>
                              </w:rPr>
                              <w:t xml:space="preserve"> the</w:t>
                            </w:r>
                            <w:r w:rsidRPr="00FC72B7">
                              <w:rPr>
                                <w:i/>
                                <w:iCs/>
                                <w:lang w:val="en-IN"/>
                              </w:rPr>
                              <w:t xml:space="preserve"> constant payload (1 Byte)</w:t>
                            </w:r>
                            <w:bookmarkEnd w:id="113"/>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BFA157" id="Text Box 35" o:spid="_x0000_s1036" type="#_x0000_t202" style="position:absolute;left:0;text-align:left;margin-left:16.2pt;margin-top:421.25pt;width:415.95pt;height:3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" stroked="f">
                <v:textbox inset="0,0,0,0">
                  <w:txbxContent>
                    <w:p w14:paraId="769D86F4" w14:textId="4449B515" w:rsidR="000E0E3D" w:rsidRDefault="000E0E3D" w:rsidP="00FC72B7">
                      <w:pPr>
                        <w:pStyle w:val="Caption"/>
                        <w:jc w:val="center"/>
                        <w:rPr>
                          <w:i/>
                          <w:iCs/>
                        </w:rPr>
                      </w:pPr>
                      <w:bookmarkStart w:id="114" w:name="_Toc87218135"/>
                      <w:r>
                        <w:t xml:space="preserve">Figure </w:t>
                      </w:r>
                      <w:r>
                        <w:fldChar w:fldCharType="begin"/>
                      </w:r>
                      <w:r>
                        <w:instrText xml:space="preserve"> SEQ Figure \* ARABIC </w:instrText>
                      </w:r>
                      <w:r>
                        <w:fldChar w:fldCharType="separate"/>
                      </w:r>
                      <w:r w:rsidR="00973706">
                        <w:t>16</w:t>
                      </w:r>
                      <w:r>
                        <w:fldChar w:fldCharType="end"/>
                      </w:r>
                      <w:r>
                        <w:rPr>
                          <w:lang w:val="en-IN"/>
                        </w:rPr>
                        <w:t xml:space="preserve">: </w:t>
                      </w:r>
                      <w:r w:rsidRPr="00FC72B7">
                        <w:rPr>
                          <w:i/>
                          <w:iCs/>
                          <w:lang w:val="en-IN"/>
                        </w:rPr>
                        <w:t>Average l</w:t>
                      </w:r>
                      <w:r w:rsidR="00991FCB" w:rsidRPr="00FC72B7">
                        <w:rPr>
                          <w:i/>
                          <w:iCs/>
                          <w:lang w:val="en-IN"/>
                        </w:rPr>
                        <w:t>a</w:t>
                      </w:r>
                      <w:r w:rsidRPr="00FC72B7">
                        <w:rPr>
                          <w:i/>
                          <w:iCs/>
                          <w:lang w:val="en-IN"/>
                        </w:rPr>
                        <w:t>tency of 1 to 128 numbers publisher/subscriber on</w:t>
                      </w:r>
                      <w:r w:rsidR="00616D96">
                        <w:rPr>
                          <w:i/>
                          <w:iCs/>
                          <w:lang w:val="en-IN"/>
                        </w:rPr>
                        <w:t xml:space="preserve"> the</w:t>
                      </w:r>
                      <w:r w:rsidRPr="00FC72B7">
                        <w:rPr>
                          <w:i/>
                          <w:iCs/>
                          <w:lang w:val="en-IN"/>
                        </w:rPr>
                        <w:t xml:space="preserve"> constant payload (1 Byte)</w:t>
                      </w:r>
                      <w:bookmarkEnd w:id="114"/>
                    </w:p>
                  </w:txbxContent>
                </v:textbox>
                <w10:wrap type="topAndBottom"/>
              </v:shape>
            </w:pict>
          </mc:Fallback>
        </mc:AlternateContent>
      </w:r>
      <w:r w:rsidR="006A48E4">
        <w:drawing>
          <wp:anchor distT="0" distB="0" distL="114300" distR="114300" simplePos="0" relativeHeight="251689984" behindDoc="0" locked="0" layoutInCell="1" allowOverlap="1" wp14:anchorId="417D325D" wp14:editId="313D4C35">
            <wp:simplePos x="0" y="0"/>
            <wp:positionH relativeFrom="column">
              <wp:posOffset>45720</wp:posOffset>
            </wp:positionH>
            <wp:positionV relativeFrom="paragraph">
              <wp:posOffset>1525905</wp:posOffset>
            </wp:positionV>
            <wp:extent cx="5588000" cy="3615055"/>
            <wp:effectExtent l="0" t="0" r="12700" b="4445"/>
            <wp:wrapTopAndBottom/>
            <wp:docPr id="17" name="Chart 17">
              <a:extLst xmlns:a="http://schemas.openxmlformats.org/drawingml/2006/main">
                <a:ext uri="{FF2B5EF4-FFF2-40B4-BE49-F238E27FC236}">
                  <a16:creationId xmlns:a16="http://schemas.microsoft.com/office/drawing/2014/main" id="{3B6FA819-F28D-408E-AED3-9617E2E029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r w:rsidR="00096F92">
        <mc:AlternateContent>
          <mc:Choice Requires="wps">
            <w:drawing>
              <wp:anchor distT="0" distB="0" distL="114300" distR="114300" simplePos="0" relativeHeight="251697152" behindDoc="0" locked="0" layoutInCell="1" allowOverlap="1" wp14:anchorId="72DC3956" wp14:editId="6FD77FBB">
                <wp:simplePos x="0" y="0"/>
                <wp:positionH relativeFrom="column">
                  <wp:posOffset>381000</wp:posOffset>
                </wp:positionH>
                <wp:positionV relativeFrom="paragraph">
                  <wp:posOffset>7299960</wp:posOffset>
                </wp:positionV>
                <wp:extent cx="473964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4739640" cy="635"/>
                        </a:xfrm>
                        <a:prstGeom prst="rect">
                          <a:avLst/>
                        </a:prstGeom>
                        <a:solidFill>
                          <a:prstClr val="white"/>
                        </a:solidFill>
                        <a:ln>
                          <a:noFill/>
                        </a:ln>
                      </wps:spPr>
                      <wps:txbx>
                        <w:txbxContent>
                          <w:p w14:paraId="6AEEEC07" w14:textId="2A4BADED" w:rsidR="00096F92" w:rsidRPr="00096F92" w:rsidRDefault="00096F92" w:rsidP="00096F92">
                            <w:pPr>
                              <w:pStyle w:val="Caption"/>
                              <w:rPr>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C3956" id="Text Box 32" o:spid="_x0000_s1037" type="#_x0000_t202" style="position:absolute;left:0;text-align:left;margin-left:30pt;margin-top:574.8pt;width:373.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" stroked="f">
                <v:textbox style="mso-fit-shape-to-text:t" inset="0,0,0,0">
                  <w:txbxContent>
                    <w:p w14:paraId="6AEEEC07" w14:textId="2A4BADED" w:rsidR="00096F92" w:rsidRPr="00096F92" w:rsidRDefault="00096F92" w:rsidP="00096F92">
                      <w:pPr>
                        <w:pStyle w:val="Caption"/>
                        <w:rPr>
                          <w:lang w:val="en-IN"/>
                        </w:rPr>
                      </w:pPr>
                    </w:p>
                  </w:txbxContent>
                </v:textbox>
                <w10:wrap type="topAndBottom"/>
              </v:shape>
            </w:pict>
          </mc:Fallback>
        </mc:AlternateContent>
      </w:r>
      <w:r w:rsidR="002F2AA4" w:rsidRPr="002F2AA4">
        <w:t>In the initial stage of this experiment, it has been observed that The results appear to be pretty varied with different parameters, especially when the number of publishers varies. After some research (try and error), the conclusion comes with an explanation that, the result of the experiments should be examined independently, one with 1 to 128 number of publishers and second as a 128 to 8192 number of a publisher the result is displayed in figure 12 and figure 13 respectively</w:t>
      </w:r>
      <w:r w:rsidR="008962BF">
        <w:t>.</w:t>
      </w:r>
    </w:p>
    <w:p w14:paraId="47A12471" w14:textId="19E7EBA2" w:rsidR="006A48E4" w:rsidRDefault="006A48E4" w:rsidP="00225901">
      <w:pPr>
        <w:pStyle w:val="Tekstpods"/>
      </w:pPr>
    </w:p>
    <w:p w14:paraId="59198796" w14:textId="77777777" w:rsidR="00DA3124" w:rsidRDefault="00DA3124" w:rsidP="00616D96">
      <w:pPr>
        <w:pStyle w:val="Tekstpods"/>
        <w:ind w:firstLine="360"/>
        <w:rPr>
          <w:lang w:val="en-IN"/>
        </w:rPr>
      </w:pPr>
    </w:p>
    <w:p w14:paraId="2E9CA156" w14:textId="77777777" w:rsidR="00DA3124" w:rsidRDefault="00DA3124" w:rsidP="00616D96">
      <w:pPr>
        <w:pStyle w:val="Tekstpods"/>
        <w:ind w:firstLine="360"/>
        <w:rPr>
          <w:lang w:val="en-IN"/>
        </w:rPr>
      </w:pPr>
    </w:p>
    <w:p w14:paraId="5D9D233E" w14:textId="1946078E" w:rsidR="005F7D1E" w:rsidRDefault="002F2AA4" w:rsidP="00616D96">
      <w:pPr>
        <w:pStyle w:val="Tekstpods"/>
        <w:ind w:firstLine="360"/>
        <w:rPr>
          <w:lang w:val="en-IN"/>
        </w:rPr>
      </w:pPr>
      <w:r w:rsidRPr="002F2AA4">
        <w:rPr>
          <w:lang w:val="en-IN"/>
        </w:rPr>
        <w:lastRenderedPageBreak/>
        <w:t>The analysis of above figure 12 reveals that as the number of publisher-subscriber increases from 1 to 128 the latency for transmitting constant payload (this case 1 Byte) using MQTT increase</w:t>
      </w:r>
      <w:r w:rsidR="00616D96">
        <w:rPr>
          <w:lang w:val="en-IN"/>
        </w:rPr>
        <w:t>s</w:t>
      </w:r>
      <w:r w:rsidRPr="002F2AA4">
        <w:rPr>
          <w:lang w:val="en-IN"/>
        </w:rPr>
        <w:t xml:space="preserve"> logarithmic</w:t>
      </w:r>
      <w:r w:rsidR="00616D96">
        <w:rPr>
          <w:lang w:val="en-IN"/>
        </w:rPr>
        <w:t>ally</w:t>
      </w:r>
      <w:r w:rsidRPr="002F2AA4">
        <w:rPr>
          <w:lang w:val="en-IN"/>
        </w:rPr>
        <w:t>. And figure 13 illustrates that when the number of publisher-subscriber increases 128 to 8192 latency does increase and the graph follows the linear extrapolation</w:t>
      </w:r>
      <w:r w:rsidR="00096F92">
        <w:rPr>
          <w:lang w:val="en-IN"/>
        </w:rPr>
        <w:t>.</w:t>
      </w:r>
    </w:p>
    <w:p w14:paraId="1EA367A9" w14:textId="40AFE9A9" w:rsidR="00616D96" w:rsidRDefault="00DA3124" w:rsidP="001C35F2">
      <w:pPr>
        <w:pStyle w:val="Tekstpods"/>
        <w:ind w:firstLine="360"/>
        <w:rPr>
          <w:lang w:val="en-IN"/>
        </w:rPr>
      </w:pPr>
      <w:r>
        <w:drawing>
          <wp:anchor distT="0" distB="0" distL="114300" distR="114300" simplePos="0" relativeHeight="251695104" behindDoc="0" locked="0" layoutInCell="1" allowOverlap="1" wp14:anchorId="5743B8DB" wp14:editId="2194672E">
            <wp:simplePos x="0" y="0"/>
            <wp:positionH relativeFrom="column">
              <wp:posOffset>200025</wp:posOffset>
            </wp:positionH>
            <wp:positionV relativeFrom="paragraph">
              <wp:posOffset>303530</wp:posOffset>
            </wp:positionV>
            <wp:extent cx="5113655" cy="3081655"/>
            <wp:effectExtent l="0" t="0" r="10795" b="4445"/>
            <wp:wrapTopAndBottom/>
            <wp:docPr id="30" name="Chart 30">
              <a:extLst xmlns:a="http://schemas.openxmlformats.org/drawingml/2006/main">
                <a:ext uri="{FF2B5EF4-FFF2-40B4-BE49-F238E27FC236}">
                  <a16:creationId xmlns:a16="http://schemas.microsoft.com/office/drawing/2014/main" id="{0B2434B8-0B19-4BC4-A4B0-AB53A48D48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p>
    <w:p w14:paraId="1E4D8B83" w14:textId="2CC0A4D1" w:rsidR="00616D96" w:rsidRPr="001C35F2" w:rsidRDefault="00DA3124" w:rsidP="001C35F2">
      <w:pPr>
        <w:pStyle w:val="Tekstpods"/>
        <w:ind w:firstLine="360"/>
        <w:rPr>
          <w:lang w:val="en-IN"/>
        </w:rPr>
      </w:pPr>
      <w:r>
        <mc:AlternateContent>
          <mc:Choice Requires="wps">
            <w:drawing>
              <wp:anchor distT="0" distB="0" distL="114300" distR="114300" simplePos="0" relativeHeight="251705344" behindDoc="0" locked="0" layoutInCell="1" allowOverlap="1" wp14:anchorId="10138142" wp14:editId="7D6B2B4A">
                <wp:simplePos x="0" y="0"/>
                <wp:positionH relativeFrom="column">
                  <wp:posOffset>23072</wp:posOffset>
                </wp:positionH>
                <wp:positionV relativeFrom="paragraph">
                  <wp:posOffset>3308985</wp:posOffset>
                </wp:positionV>
                <wp:extent cx="552704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527040" cy="635"/>
                        </a:xfrm>
                        <a:prstGeom prst="rect">
                          <a:avLst/>
                        </a:prstGeom>
                        <a:solidFill>
                          <a:prstClr val="white"/>
                        </a:solidFill>
                        <a:ln>
                          <a:noFill/>
                        </a:ln>
                      </wps:spPr>
                      <wps:txbx>
                        <w:txbxContent>
                          <w:p w14:paraId="7AAC08C4" w14:textId="305F5292" w:rsidR="000E0E3D" w:rsidRPr="00AC0628" w:rsidRDefault="000E0E3D" w:rsidP="00FC72B7">
                            <w:pPr>
                              <w:pStyle w:val="Caption"/>
                              <w:jc w:val="center"/>
                              <w:rPr>
                                <w:szCs w:val="24"/>
                              </w:rPr>
                            </w:pPr>
                            <w:bookmarkStart w:id="115" w:name="_Toc87218136"/>
                            <w:r>
                              <w:t xml:space="preserve">Figure </w:t>
                            </w:r>
                            <w:r>
                              <w:fldChar w:fldCharType="begin"/>
                            </w:r>
                            <w:r>
                              <w:instrText xml:space="preserve"> SEQ Figure \* ARABIC </w:instrText>
                            </w:r>
                            <w:r>
                              <w:fldChar w:fldCharType="separate"/>
                            </w:r>
                            <w:r w:rsidR="00973706">
                              <w:t>17</w:t>
                            </w:r>
                            <w:r>
                              <w:fldChar w:fldCharType="end"/>
                            </w:r>
                            <w:r>
                              <w:rPr>
                                <w:lang w:val="en-IN"/>
                              </w:rPr>
                              <w:t xml:space="preserve">: </w:t>
                            </w:r>
                            <w:r w:rsidRPr="00FC72B7">
                              <w:rPr>
                                <w:i/>
                                <w:iCs/>
                                <w:lang w:val="en-IN"/>
                              </w:rPr>
                              <w:t>Average l</w:t>
                            </w:r>
                            <w:r w:rsidR="00991FCB" w:rsidRPr="00FC72B7">
                              <w:rPr>
                                <w:i/>
                                <w:iCs/>
                                <w:lang w:val="en-IN"/>
                              </w:rPr>
                              <w:t>a</w:t>
                            </w:r>
                            <w:r w:rsidRPr="00FC72B7">
                              <w:rPr>
                                <w:i/>
                                <w:iCs/>
                                <w:lang w:val="en-IN"/>
                              </w:rPr>
                              <w:t xml:space="preserve">tency of 128 to 8192 numbers publisher/subscriber on </w:t>
                            </w:r>
                            <w:r w:rsidR="00616D96">
                              <w:rPr>
                                <w:i/>
                                <w:iCs/>
                                <w:lang w:val="en-IN"/>
                              </w:rPr>
                              <w:t xml:space="preserve">the </w:t>
                            </w:r>
                            <w:r w:rsidRPr="00FC72B7">
                              <w:rPr>
                                <w:i/>
                                <w:iCs/>
                                <w:lang w:val="en-IN"/>
                              </w:rPr>
                              <w:t>constant payload (1 Byte)</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138142" id="Text Box 38" o:spid="_x0000_s1038" type="#_x0000_t202" style="position:absolute;left:0;text-align:left;margin-left:1.8pt;margin-top:260.55pt;width:435.2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rLwIAAGc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" stroked="f">
                <v:textbox style="mso-fit-shape-to-text:t" inset="0,0,0,0">
                  <w:txbxContent>
                    <w:p w14:paraId="7AAC08C4" w14:textId="305F5292" w:rsidR="000E0E3D" w:rsidRPr="00AC0628" w:rsidRDefault="000E0E3D" w:rsidP="00FC72B7">
                      <w:pPr>
                        <w:pStyle w:val="Caption"/>
                        <w:jc w:val="center"/>
                        <w:rPr>
                          <w:szCs w:val="24"/>
                        </w:rPr>
                      </w:pPr>
                      <w:bookmarkStart w:id="116" w:name="_Toc87218136"/>
                      <w:r>
                        <w:t xml:space="preserve">Figure </w:t>
                      </w:r>
                      <w:r>
                        <w:fldChar w:fldCharType="begin"/>
                      </w:r>
                      <w:r>
                        <w:instrText xml:space="preserve"> SEQ Figure \* ARABIC </w:instrText>
                      </w:r>
                      <w:r>
                        <w:fldChar w:fldCharType="separate"/>
                      </w:r>
                      <w:r w:rsidR="00973706">
                        <w:t>17</w:t>
                      </w:r>
                      <w:r>
                        <w:fldChar w:fldCharType="end"/>
                      </w:r>
                      <w:r>
                        <w:rPr>
                          <w:lang w:val="en-IN"/>
                        </w:rPr>
                        <w:t xml:space="preserve">: </w:t>
                      </w:r>
                      <w:r w:rsidRPr="00FC72B7">
                        <w:rPr>
                          <w:i/>
                          <w:iCs/>
                          <w:lang w:val="en-IN"/>
                        </w:rPr>
                        <w:t>Average l</w:t>
                      </w:r>
                      <w:r w:rsidR="00991FCB" w:rsidRPr="00FC72B7">
                        <w:rPr>
                          <w:i/>
                          <w:iCs/>
                          <w:lang w:val="en-IN"/>
                        </w:rPr>
                        <w:t>a</w:t>
                      </w:r>
                      <w:r w:rsidRPr="00FC72B7">
                        <w:rPr>
                          <w:i/>
                          <w:iCs/>
                          <w:lang w:val="en-IN"/>
                        </w:rPr>
                        <w:t xml:space="preserve">tency of 128 to 8192 numbers publisher/subscriber on </w:t>
                      </w:r>
                      <w:r w:rsidR="00616D96">
                        <w:rPr>
                          <w:i/>
                          <w:iCs/>
                          <w:lang w:val="en-IN"/>
                        </w:rPr>
                        <w:t xml:space="preserve">the </w:t>
                      </w:r>
                      <w:r w:rsidRPr="00FC72B7">
                        <w:rPr>
                          <w:i/>
                          <w:iCs/>
                          <w:lang w:val="en-IN"/>
                        </w:rPr>
                        <w:t>constant payload (1 Byte)</w:t>
                      </w:r>
                      <w:bookmarkEnd w:id="116"/>
                    </w:p>
                  </w:txbxContent>
                </v:textbox>
                <w10:wrap type="topAndBottom"/>
              </v:shape>
            </w:pict>
          </mc:Fallback>
        </mc:AlternateContent>
      </w:r>
    </w:p>
    <w:p w14:paraId="5EA5A6C3" w14:textId="741EBF1F" w:rsidR="005F7D1E" w:rsidRDefault="005F7D1E" w:rsidP="001C35F2">
      <w:pPr>
        <w:pStyle w:val="Tekstpods"/>
        <w:ind w:firstLine="0"/>
        <w:rPr>
          <w:lang w:val="en-IN"/>
        </w:rPr>
      </w:pPr>
    </w:p>
    <w:p w14:paraId="2BD2BA9E" w14:textId="77777777" w:rsidR="00CE174A" w:rsidRDefault="00CE174A" w:rsidP="002F2AA4">
      <w:pPr>
        <w:pStyle w:val="Tekstpods"/>
        <w:ind w:firstLine="360"/>
        <w:rPr>
          <w:lang w:val="en-IN"/>
        </w:rPr>
      </w:pPr>
    </w:p>
    <w:p w14:paraId="63FE2FE9" w14:textId="77777777" w:rsidR="00CE174A" w:rsidRDefault="00CE174A" w:rsidP="002F2AA4">
      <w:pPr>
        <w:pStyle w:val="Tekstpods"/>
        <w:ind w:firstLine="360"/>
        <w:rPr>
          <w:lang w:val="en-IN"/>
        </w:rPr>
      </w:pPr>
    </w:p>
    <w:p w14:paraId="405F6545" w14:textId="09DC5038" w:rsidR="002F2AA4" w:rsidRDefault="00CE174A" w:rsidP="002F2AA4">
      <w:pPr>
        <w:pStyle w:val="Tekstpods"/>
        <w:ind w:firstLine="360"/>
        <w:rPr>
          <w:lang w:val="en-IN"/>
        </w:rPr>
      </w:pPr>
      <w:r w:rsidRPr="00616D96">
        <w:lastRenderedPageBreak/>
        <w:drawing>
          <wp:anchor distT="0" distB="0" distL="114300" distR="114300" simplePos="0" relativeHeight="251731968" behindDoc="0" locked="0" layoutInCell="1" allowOverlap="1" wp14:anchorId="03DDC4FA" wp14:editId="1FDD8551">
            <wp:simplePos x="0" y="0"/>
            <wp:positionH relativeFrom="column">
              <wp:posOffset>-216746</wp:posOffset>
            </wp:positionH>
            <wp:positionV relativeFrom="paragraph">
              <wp:posOffset>3175</wp:posOffset>
            </wp:positionV>
            <wp:extent cx="5805170" cy="275145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l="6691" t="-6351" r="6463"/>
                    <a:stretch/>
                  </pic:blipFill>
                  <pic:spPr bwMode="auto">
                    <a:xfrm>
                      <a:off x="0" y="0"/>
                      <a:ext cx="5805170" cy="275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01248" behindDoc="0" locked="0" layoutInCell="1" allowOverlap="1" wp14:anchorId="3C01A4B8" wp14:editId="2921839B">
                <wp:simplePos x="0" y="0"/>
                <wp:positionH relativeFrom="column">
                  <wp:posOffset>452120</wp:posOffset>
                </wp:positionH>
                <wp:positionV relativeFrom="paragraph">
                  <wp:posOffset>2833370</wp:posOffset>
                </wp:positionV>
                <wp:extent cx="4739640" cy="457200"/>
                <wp:effectExtent l="0" t="0" r="3810" b="0"/>
                <wp:wrapTopAndBottom/>
                <wp:docPr id="34" name="Text Box 34"/>
                <wp:cNvGraphicFramePr/>
                <a:graphic xmlns:a="http://schemas.openxmlformats.org/drawingml/2006/main">
                  <a:graphicData uri="http://schemas.microsoft.com/office/word/2010/wordprocessingShape">
                    <wps:wsp>
                      <wps:cNvSpPr txBox="1"/>
                      <wps:spPr>
                        <a:xfrm>
                          <a:off x="0" y="0"/>
                          <a:ext cx="4739640" cy="457200"/>
                        </a:xfrm>
                        <a:prstGeom prst="rect">
                          <a:avLst/>
                        </a:prstGeom>
                        <a:solidFill>
                          <a:prstClr val="white"/>
                        </a:solidFill>
                        <a:ln>
                          <a:noFill/>
                        </a:ln>
                      </wps:spPr>
                      <wps:txbx>
                        <w:txbxContent>
                          <w:p w14:paraId="203AE9EB" w14:textId="4B7C79FA" w:rsidR="001C35F2" w:rsidRPr="00143F6F" w:rsidRDefault="001C35F2" w:rsidP="00FC72B7">
                            <w:pPr>
                              <w:pStyle w:val="Caption"/>
                              <w:jc w:val="center"/>
                            </w:pPr>
                            <w:bookmarkStart w:id="117" w:name="_Toc87104697"/>
                            <w:r>
                              <w:t xml:space="preserve">Table </w:t>
                            </w:r>
                            <w:r>
                              <w:fldChar w:fldCharType="begin"/>
                            </w:r>
                            <w:r>
                              <w:instrText xml:space="preserve"> SEQ Table \* ARABIC </w:instrText>
                            </w:r>
                            <w:r>
                              <w:fldChar w:fldCharType="separate"/>
                            </w:r>
                            <w:r w:rsidR="00FF2DB9">
                              <w:t>1</w:t>
                            </w:r>
                            <w:r>
                              <w:fldChar w:fldCharType="end"/>
                            </w:r>
                            <w:r>
                              <w:rPr>
                                <w:lang w:val="en-IN"/>
                              </w:rPr>
                              <w:t xml:space="preserve">: </w:t>
                            </w:r>
                            <w:bookmarkEnd w:id="117"/>
                            <w:r w:rsidR="00335E93" w:rsidRPr="00335E93">
                              <w:rPr>
                                <w:i/>
                                <w:iCs/>
                                <w:lang w:val="en-IN"/>
                              </w:rPr>
                              <w:t>Latency concerning payload size and number of published topics with constant payload (1 Byte)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01A4B8" id="Text Box 34" o:spid="_x0000_s1039" type="#_x0000_t202" style="position:absolute;left:0;text-align:left;margin-left:35.6pt;margin-top:223.1pt;width:373.2pt;height:3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" stroked="f">
                <v:textbox inset="0,0,0,0">
                  <w:txbxContent>
                    <w:p w14:paraId="203AE9EB" w14:textId="4B7C79FA" w:rsidR="001C35F2" w:rsidRPr="00143F6F" w:rsidRDefault="001C35F2" w:rsidP="00FC72B7">
                      <w:pPr>
                        <w:pStyle w:val="Caption"/>
                        <w:jc w:val="center"/>
                      </w:pPr>
                      <w:bookmarkStart w:id="118" w:name="_Toc87104697"/>
                      <w:r>
                        <w:t xml:space="preserve">Table </w:t>
                      </w:r>
                      <w:r>
                        <w:fldChar w:fldCharType="begin"/>
                      </w:r>
                      <w:r>
                        <w:instrText xml:space="preserve"> SEQ Table \* ARABIC </w:instrText>
                      </w:r>
                      <w:r>
                        <w:fldChar w:fldCharType="separate"/>
                      </w:r>
                      <w:r w:rsidR="00FF2DB9">
                        <w:t>1</w:t>
                      </w:r>
                      <w:r>
                        <w:fldChar w:fldCharType="end"/>
                      </w:r>
                      <w:r>
                        <w:rPr>
                          <w:lang w:val="en-IN"/>
                        </w:rPr>
                        <w:t xml:space="preserve">: </w:t>
                      </w:r>
                      <w:bookmarkEnd w:id="118"/>
                      <w:r w:rsidR="00335E93" w:rsidRPr="00335E93">
                        <w:rPr>
                          <w:i/>
                          <w:iCs/>
                          <w:lang w:val="en-IN"/>
                        </w:rPr>
                        <w:t>Latency concerning payload size and number of published topics with constant payload (1 Byte)</w:t>
                      </w:r>
                    </w:p>
                  </w:txbxContent>
                </v:textbox>
                <w10:wrap type="topAndBottom"/>
              </v:shape>
            </w:pict>
          </mc:Fallback>
        </mc:AlternateContent>
      </w:r>
      <w:r w:rsidR="002F2AA4" w:rsidRPr="002F2AA4">
        <w:rPr>
          <w:lang w:val="en-IN"/>
        </w:rPr>
        <w:t xml:space="preserve">Analisis from table 1 reveals that the color gradient in the table indicate where each cell value falls/increase within that range. As a consequence, it can observe that increasing the payload size resulted in an increase in the latency in MQTT as demonstrated in chapter 4.1.3 the increase in the payload size results in an increase in the latency in MQTT as demonstrated in chapter 4.1.3. </w:t>
      </w:r>
    </w:p>
    <w:p w14:paraId="3FE4F9C3" w14:textId="77777777" w:rsidR="002F2AA4" w:rsidRDefault="002F2AA4" w:rsidP="002F2AA4">
      <w:pPr>
        <w:pStyle w:val="Tekstpods"/>
        <w:ind w:firstLine="360"/>
        <w:rPr>
          <w:lang w:val="en-IN"/>
        </w:rPr>
      </w:pPr>
      <w:r w:rsidRPr="002F2AA4">
        <w:rPr>
          <w:lang w:val="en-IN"/>
        </w:rPr>
        <w:t>Moreover, increasing the number of publisher-subscriber also resulted in increasing the latency of MQTT as shown in figure 12 and figure 13 Table 1 further illustrates that, if the number of publisher and payload increases, latency also get higher. One may remark that there is some empty value for certain parameter</w:t>
      </w:r>
      <w:r>
        <w:rPr>
          <w:lang w:val="en-IN"/>
        </w:rPr>
        <w:t>s</w:t>
      </w:r>
      <w:r w:rsidRPr="002F2AA4">
        <w:rPr>
          <w:lang w:val="en-IN"/>
        </w:rPr>
        <w:t xml:space="preserve"> leading to higher latency time and/or the buffer size of the microcontroller which function as a publisher and not be sufficient to interact up with 5000-10000 delay interval</w:t>
      </w:r>
      <w:r>
        <w:rPr>
          <w:lang w:val="en-IN"/>
        </w:rPr>
        <w:t>s</w:t>
      </w:r>
      <w:r w:rsidRPr="002F2AA4">
        <w:rPr>
          <w:lang w:val="en-IN"/>
        </w:rPr>
        <w:t xml:space="preserve"> when publishing messages. </w:t>
      </w:r>
    </w:p>
    <w:p w14:paraId="463FF882" w14:textId="1604595D" w:rsidR="003B38DD" w:rsidRDefault="002F2AA4" w:rsidP="002F2AA4">
      <w:pPr>
        <w:pStyle w:val="Tekstpods"/>
        <w:ind w:firstLine="360"/>
        <w:rPr>
          <w:lang w:val="en-IN"/>
        </w:rPr>
      </w:pPr>
      <w:r w:rsidRPr="002F2AA4">
        <w:rPr>
          <w:lang w:val="en-IN"/>
        </w:rPr>
        <w:t>To conclude the analysis of these experiments, the latency of MQTT for transmitting the message from publisher to subscriber also depend on the number of publisher-subscriber as discussed above latency increase logarithmically when the number of publishers is between 1 to 128 and it linearly increases when the number of publishers is between 128 to 8192 when the payload size is constant and QoS set to 0</w:t>
      </w:r>
      <w:r w:rsidR="003B38DD">
        <w:rPr>
          <w:lang w:val="en-IN"/>
        </w:rPr>
        <w:t>.</w:t>
      </w:r>
    </w:p>
    <w:p w14:paraId="33178B78" w14:textId="769F78B2" w:rsidR="007459BA" w:rsidRDefault="007459BA" w:rsidP="007459BA">
      <w:pPr>
        <w:pStyle w:val="Heading2"/>
      </w:pPr>
      <w:bookmarkStart w:id="119" w:name="_Toc86486776"/>
      <w:bookmarkStart w:id="120" w:name="_Toc87218013"/>
      <w:r w:rsidRPr="00FC5870">
        <w:lastRenderedPageBreak/>
        <w:t>Wildcard</w:t>
      </w:r>
      <w:r w:rsidRPr="000E694D">
        <w:t xml:space="preserve"> Subscription</w:t>
      </w:r>
      <w:bookmarkEnd w:id="119"/>
      <w:bookmarkEnd w:id="120"/>
    </w:p>
    <w:p w14:paraId="294E4719" w14:textId="39B5FB0A" w:rsidR="007459BA" w:rsidRDefault="002F2AA4" w:rsidP="00D35867">
      <w:pPr>
        <w:pStyle w:val="Tekstpods"/>
      </w:pPr>
      <w:r w:rsidRPr="002F2AA4">
        <w:t xml:space="preserve">The experiment area of these sections is mentioned in chapter 3.2.3. This experiment is focused on major two research finding first is to investigate the latency while subscribing to </w:t>
      </w:r>
      <w:r w:rsidR="00616D96">
        <w:t xml:space="preserve">the </w:t>
      </w:r>
      <w:r w:rsidRPr="002F2AA4">
        <w:t>MQTT broker with a different kind of subscription</w:t>
      </w:r>
      <w:r w:rsidR="00616D96">
        <w:t xml:space="preserve"> like </w:t>
      </w:r>
      <w:r w:rsidR="00616D96" w:rsidRPr="00616D96">
        <w:t>without wildcards, subscribe with Single-level “+” wildcard, subscribe with Multi-level”#” wildcard</w:t>
      </w:r>
      <w:r w:rsidR="00616D96">
        <w:t xml:space="preserve"> have been examined and compared with each other with the multiple numbers of the topics</w:t>
      </w:r>
      <w:r w:rsidR="00616D96" w:rsidRPr="00616D96">
        <w:t xml:space="preserve"> and combination of a Single-level and Multi-level wildcard</w:t>
      </w:r>
      <w:r w:rsidRPr="002F2AA4">
        <w:t xml:space="preserve"> and the second is message transmission latency from publisher to subscriber with a different kind of subscription</w:t>
      </w:r>
      <w:r w:rsidR="009522B0">
        <w:t xml:space="preserve">. </w:t>
      </w:r>
    </w:p>
    <w:p w14:paraId="68CBFF17" w14:textId="77777777" w:rsidR="00616D96" w:rsidRPr="00934055" w:rsidRDefault="00616D96" w:rsidP="00D35867">
      <w:pPr>
        <w:pStyle w:val="Tekstpods"/>
      </w:pPr>
    </w:p>
    <w:p w14:paraId="3B0A4F04" w14:textId="7D936479" w:rsidR="007459BA" w:rsidRDefault="007459BA" w:rsidP="007459BA">
      <w:pPr>
        <w:pStyle w:val="Heading3"/>
      </w:pPr>
      <w:bookmarkStart w:id="121" w:name="_Toc86486777"/>
      <w:bookmarkStart w:id="122" w:name="_Toc87218014"/>
      <w:r w:rsidRPr="007459BA">
        <w:t xml:space="preserve">Latency </w:t>
      </w:r>
      <w:r w:rsidR="00195BDB">
        <w:t>when</w:t>
      </w:r>
      <w:r w:rsidRPr="007459BA">
        <w:t xml:space="preserve"> Subscribing to MQTT </w:t>
      </w:r>
      <w:r w:rsidR="00195BDB">
        <w:t>b</w:t>
      </w:r>
      <w:r w:rsidRPr="007459BA">
        <w:t>roker</w:t>
      </w:r>
      <w:bookmarkEnd w:id="121"/>
      <w:bookmarkEnd w:id="122"/>
    </w:p>
    <w:p w14:paraId="30BEFC6B" w14:textId="1AF26BD3" w:rsidR="007B6B42" w:rsidRDefault="007B6B42" w:rsidP="007B6B42">
      <w:pPr>
        <w:pStyle w:val="Tekstpods"/>
        <w:ind w:firstLine="0"/>
      </w:pPr>
      <w:r>
        <mc:AlternateContent>
          <mc:Choice Requires="cx1">
            <w:drawing>
              <wp:anchor distT="0" distB="0" distL="114300" distR="114300" simplePos="0" relativeHeight="251673600" behindDoc="0" locked="0" layoutInCell="1" allowOverlap="1" wp14:anchorId="089C42B8" wp14:editId="5E481A98">
                <wp:simplePos x="0" y="0"/>
                <wp:positionH relativeFrom="column">
                  <wp:posOffset>154305</wp:posOffset>
                </wp:positionH>
                <wp:positionV relativeFrom="paragraph">
                  <wp:posOffset>398145</wp:posOffset>
                </wp:positionV>
                <wp:extent cx="5120640" cy="3048000"/>
                <wp:effectExtent l="0" t="0" r="3810" b="0"/>
                <wp:wrapTopAndBottom/>
                <wp:docPr id="12" name="Chart 12">
                  <a:extLst xmlns:a="http://schemas.openxmlformats.org/drawingml/2006/main">
                    <a:ext uri="{FF2B5EF4-FFF2-40B4-BE49-F238E27FC236}">
                      <a16:creationId xmlns:a16="http://schemas.microsoft.com/office/drawing/2014/main" id="{E7495200-B27D-4827-A870-973521BA215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6"/>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3600" behindDoc="0" locked="0" layoutInCell="1" allowOverlap="1" wp14:anchorId="089C42B8" wp14:editId="5E481A98">
                <wp:simplePos x="0" y="0"/>
                <wp:positionH relativeFrom="column">
                  <wp:posOffset>154305</wp:posOffset>
                </wp:positionH>
                <wp:positionV relativeFrom="paragraph">
                  <wp:posOffset>398145</wp:posOffset>
                </wp:positionV>
                <wp:extent cx="5120640" cy="3048000"/>
                <wp:effectExtent l="0" t="0" r="3810" b="0"/>
                <wp:wrapTopAndBottom/>
                <wp:docPr id="12" name="Chart 12">
                  <a:extLst xmlns:a="http://schemas.openxmlformats.org/drawingml/2006/main">
                    <a:ext uri="{FF2B5EF4-FFF2-40B4-BE49-F238E27FC236}">
                      <a16:creationId xmlns:a16="http://schemas.microsoft.com/office/drawing/2014/main" id="{E7495200-B27D-4827-A870-973521BA215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E7495200-B27D-4827-A870-973521BA215C}"/>
                            </a:ext>
                          </a:extLst>
                        </pic:cNvPr>
                        <pic:cNvPicPr>
                          <a:picLocks noGrp="1" noRot="1" noChangeAspect="1" noMove="1" noResize="1" noEditPoints="1" noAdjustHandles="1" noChangeArrowheads="1" noChangeShapeType="1"/>
                        </pic:cNvPicPr>
                      </pic:nvPicPr>
                      <pic:blipFill>
                        <a:blip r:embed="rId37"/>
                        <a:stretch>
                          <a:fillRect/>
                        </a:stretch>
                      </pic:blipFill>
                      <pic:spPr>
                        <a:xfrm>
                          <a:off x="0" y="0"/>
                          <a:ext cx="5120640" cy="304800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7819FB8C" w14:textId="04F7367F" w:rsidR="007B6B42" w:rsidRPr="007B6B42" w:rsidRDefault="007B6B42" w:rsidP="007B6B42">
      <w:pPr>
        <w:pStyle w:val="Tekstpods"/>
        <w:ind w:firstLine="0"/>
      </w:pPr>
    </w:p>
    <w:p w14:paraId="78A4383C" w14:textId="5D0AE4B1" w:rsidR="00730654" w:rsidRDefault="007B6B42" w:rsidP="007B6B42">
      <w:pPr>
        <w:pStyle w:val="Caption"/>
        <w:jc w:val="both"/>
        <w:rPr>
          <w:lang w:val="en-IN"/>
        </w:rPr>
      </w:pPr>
      <w:bookmarkStart w:id="123" w:name="_Toc87218137"/>
      <w:r w:rsidRPr="007B6B42">
        <w:t xml:space="preserve">Figure </w:t>
      </w:r>
      <w:r>
        <w:fldChar w:fldCharType="begin"/>
      </w:r>
      <w:r w:rsidRPr="007B6B42">
        <w:instrText xml:space="preserve"> SEQ Figure \* ARABIC </w:instrText>
      </w:r>
      <w:r>
        <w:fldChar w:fldCharType="separate"/>
      </w:r>
      <w:r w:rsidR="00973706">
        <w:t>18</w:t>
      </w:r>
      <w:r>
        <w:fldChar w:fldCharType="end"/>
      </w:r>
      <w:r>
        <w:rPr>
          <w:lang w:val="en-IN"/>
        </w:rPr>
        <w:t xml:space="preserve">: </w:t>
      </w:r>
      <w:r w:rsidRPr="007B6B42">
        <w:rPr>
          <w:i/>
          <w:iCs/>
          <w:lang w:val="en-IN"/>
        </w:rPr>
        <w:t>Latency when subscribing to MQTT broker with and without wildcards</w:t>
      </w:r>
      <w:bookmarkEnd w:id="123"/>
    </w:p>
    <w:p w14:paraId="49116E89" w14:textId="77777777" w:rsidR="007B6B42" w:rsidRPr="007B6B42" w:rsidRDefault="007B6B42" w:rsidP="007B6B42">
      <w:pPr>
        <w:rPr>
          <w:lang w:val="en-IN"/>
        </w:rPr>
      </w:pPr>
    </w:p>
    <w:p w14:paraId="60358529" w14:textId="1831B0D7" w:rsidR="00C32702" w:rsidRDefault="005F7D1E" w:rsidP="00730654">
      <w:pPr>
        <w:pStyle w:val="Tekstpods"/>
      </w:pPr>
      <w:r>
        <w:t>Figure 1</w:t>
      </w:r>
      <w:r w:rsidR="00FC72B7">
        <w:t>6</w:t>
      </w:r>
      <w:r>
        <w:t xml:space="preserve"> b</w:t>
      </w:r>
      <w:r w:rsidR="007B6B42">
        <w:t>ox</w:t>
      </w:r>
      <w:r w:rsidR="00C1532F">
        <w:t xml:space="preserve"> gr</w:t>
      </w:r>
      <w:r w:rsidR="007B6B42">
        <w:t>a</w:t>
      </w:r>
      <w:r w:rsidR="00C1532F">
        <w:t>ph shows the latency to sub</w:t>
      </w:r>
      <w:r w:rsidR="007B6B42">
        <w:t>sc</w:t>
      </w:r>
      <w:r w:rsidR="00C1532F">
        <w:t xml:space="preserve">ribing to the topic by </w:t>
      </w:r>
      <w:r w:rsidR="007B6B42">
        <w:t xml:space="preserve">a </w:t>
      </w:r>
      <w:r w:rsidR="00C1532F">
        <w:t xml:space="preserve">subscriber with </w:t>
      </w:r>
      <w:r w:rsidR="007B6B42">
        <w:t xml:space="preserve">a </w:t>
      </w:r>
      <w:r w:rsidR="00C1532F">
        <w:t>different configuration. The graph is made of 20 individual sam</w:t>
      </w:r>
      <w:r w:rsidR="007B6B42">
        <w:t>ples</w:t>
      </w:r>
      <w:r w:rsidR="00C1532F">
        <w:t xml:space="preserve"> and time latency me</w:t>
      </w:r>
      <w:r w:rsidR="007B6B42">
        <w:t>a</w:t>
      </w:r>
      <w:r w:rsidR="00C1532F">
        <w:t xml:space="preserve">sure in </w:t>
      </w:r>
      <w:r w:rsidR="007B6B42">
        <w:t xml:space="preserve">a </w:t>
      </w:r>
      <w:r w:rsidR="00C1532F">
        <w:t xml:space="preserve">microsecond (In graph converted to </w:t>
      </w:r>
      <w:r w:rsidR="007B6B42">
        <w:t xml:space="preserve">a </w:t>
      </w:r>
      <w:r w:rsidR="00C1532F">
        <w:t xml:space="preserve">millisecond). </w:t>
      </w:r>
    </w:p>
    <w:p w14:paraId="33DC107E" w14:textId="32F1A47A" w:rsidR="00AF6403" w:rsidRDefault="00C32702" w:rsidP="00730654">
      <w:pPr>
        <w:pStyle w:val="Tekstpods"/>
      </w:pPr>
      <w:r>
        <w:lastRenderedPageBreak/>
        <w:t xml:space="preserve">Without </w:t>
      </w:r>
      <w:r w:rsidR="007B6B42">
        <w:t xml:space="preserve">a </w:t>
      </w:r>
      <w:r>
        <w:t>wildcard subscription which sub</w:t>
      </w:r>
      <w:r w:rsidR="007B6B42">
        <w:t>s</w:t>
      </w:r>
      <w:r>
        <w:t>cribe</w:t>
      </w:r>
      <w:r w:rsidR="007B6B42">
        <w:t>s</w:t>
      </w:r>
      <w:r>
        <w:t xml:space="preserve"> to only one </w:t>
      </w:r>
      <w:r w:rsidR="00AF6403">
        <w:t>topic at a time seem</w:t>
      </w:r>
      <w:r w:rsidR="007B6B42">
        <w:t>s</w:t>
      </w:r>
      <w:r w:rsidR="00AF6403">
        <w:t xml:space="preserve"> to have a low late</w:t>
      </w:r>
      <w:r w:rsidR="007B6B42">
        <w:t>n</w:t>
      </w:r>
      <w:r w:rsidR="00AF6403">
        <w:t xml:space="preserve">cy time for subscribing to </w:t>
      </w:r>
      <w:r w:rsidR="007B6B42">
        <w:t xml:space="preserve">a </w:t>
      </w:r>
      <w:r w:rsidR="00AF6403">
        <w:t>topic. However, the single and multi</w:t>
      </w:r>
      <w:r w:rsidR="007B6B42">
        <w:t>-</w:t>
      </w:r>
      <w:r w:rsidR="00AF6403">
        <w:t>level wi</w:t>
      </w:r>
      <w:r w:rsidR="007B6B42">
        <w:t>ldcar</w:t>
      </w:r>
      <w:r w:rsidR="00AF6403">
        <w:t>d s</w:t>
      </w:r>
      <w:r w:rsidR="007B6B42">
        <w:t>ubscri</w:t>
      </w:r>
      <w:r w:rsidR="00AF6403">
        <w:t>ption</w:t>
      </w:r>
      <w:r w:rsidR="007B6B42">
        <w:t>s</w:t>
      </w:r>
      <w:r w:rsidR="00AF6403">
        <w:t xml:space="preserve"> to topic subscribe 100 and 10000 topics respectively but show the almost same latency time. Moreover, the comparis</w:t>
      </w:r>
      <w:r w:rsidR="007B6B42">
        <w:t>o</w:t>
      </w:r>
      <w:r w:rsidR="00AF6403">
        <w:t>n of without and multi</w:t>
      </w:r>
      <w:r w:rsidR="007B6B42">
        <w:t>-</w:t>
      </w:r>
      <w:r w:rsidR="00AF6403">
        <w:t xml:space="preserve">level subscription difference in </w:t>
      </w:r>
      <w:r w:rsidR="007B6B42">
        <w:t>l</w:t>
      </w:r>
      <w:r w:rsidR="00AF6403">
        <w:t>atency is just ~0.2ms which seems quite low if one can compare the number of topic</w:t>
      </w:r>
      <w:r w:rsidR="007B6B42">
        <w:t>s</w:t>
      </w:r>
      <w:r w:rsidR="00AF6403">
        <w:t xml:space="preserve"> subscribe</w:t>
      </w:r>
      <w:r w:rsidR="007B6B42">
        <w:t>d</w:t>
      </w:r>
      <w:r w:rsidR="00AF6403">
        <w:t xml:space="preserve"> by them is 1 and 10000 respective</w:t>
      </w:r>
      <w:r w:rsidR="007B6B42">
        <w:t>ly</w:t>
      </w:r>
      <w:r w:rsidR="00AF6403">
        <w:t>.</w:t>
      </w:r>
    </w:p>
    <w:p w14:paraId="0D47C457" w14:textId="474FB1B7" w:rsidR="00C1532F" w:rsidRPr="00730654" w:rsidRDefault="00AF6403" w:rsidP="00730654">
      <w:pPr>
        <w:pStyle w:val="Tekstpods"/>
      </w:pPr>
      <w:r>
        <w:t xml:space="preserve"> </w:t>
      </w:r>
      <w:r w:rsidR="00C1532F">
        <w:t>F</w:t>
      </w:r>
      <w:r w:rsidR="007B6B42">
        <w:t>ro</w:t>
      </w:r>
      <w:r w:rsidR="00C1532F">
        <w:t>m the gr</w:t>
      </w:r>
      <w:r w:rsidR="007B6B42">
        <w:t>a</w:t>
      </w:r>
      <w:r w:rsidR="00C1532F">
        <w:t>ph</w:t>
      </w:r>
      <w:r w:rsidR="007B6B42">
        <w:t>,</w:t>
      </w:r>
      <w:r w:rsidR="00C1532F">
        <w:t xml:space="preserve"> it is</w:t>
      </w:r>
      <w:r>
        <w:t xml:space="preserve"> also</w:t>
      </w:r>
      <w:r w:rsidR="00C1532F">
        <w:t xml:space="preserve"> noticed that the interquartile range of configuration of without, single</w:t>
      </w:r>
      <w:r w:rsidR="007B6B42">
        <w:t>-</w:t>
      </w:r>
      <w:r w:rsidR="00C1532F">
        <w:t>level</w:t>
      </w:r>
      <w:r w:rsidR="007B6B42">
        <w:t>,</w:t>
      </w:r>
      <w:r w:rsidR="00C1532F">
        <w:t xml:space="preserve"> and multi</w:t>
      </w:r>
      <w:r w:rsidR="007B6B42">
        <w:t>-</w:t>
      </w:r>
      <w:r w:rsidR="00C1532F">
        <w:t>level wildcard subscription</w:t>
      </w:r>
      <w:r w:rsidR="007B6B42">
        <w:t>s</w:t>
      </w:r>
      <w:r w:rsidR="00C1532F">
        <w:t xml:space="preserve"> </w:t>
      </w:r>
      <w:r w:rsidR="007B6B42">
        <w:t>are</w:t>
      </w:r>
      <w:r w:rsidR="00C1532F">
        <w:t xml:space="preserve"> very small compare</w:t>
      </w:r>
      <w:r w:rsidR="007B6B42">
        <w:t>d</w:t>
      </w:r>
      <w:r w:rsidR="00C1532F">
        <w:t xml:space="preserve"> to </w:t>
      </w:r>
      <w:r w:rsidR="007B6B42">
        <w:t xml:space="preserve">a </w:t>
      </w:r>
      <w:r w:rsidR="00C1532F">
        <w:t>combination of single and multi</w:t>
      </w:r>
      <w:r w:rsidR="007B6B42">
        <w:t>-</w:t>
      </w:r>
      <w:r w:rsidR="00C1532F">
        <w:t>level wildcard subscription</w:t>
      </w:r>
      <w:r w:rsidR="007B6B42">
        <w:t>s</w:t>
      </w:r>
      <w:r w:rsidR="00C1532F">
        <w:t>.</w:t>
      </w:r>
      <w:r w:rsidR="00C32702">
        <w:t xml:space="preserve"> </w:t>
      </w:r>
      <w:r>
        <w:t>However</w:t>
      </w:r>
      <w:r w:rsidR="007B6B42">
        <w:t>,</w:t>
      </w:r>
      <w:r>
        <w:t xml:space="preserve"> the range is between ~0.5ms and ~0.7ms from which it can be anal</w:t>
      </w:r>
      <w:r w:rsidR="007B6B42">
        <w:t>yzed</w:t>
      </w:r>
      <w:r>
        <w:t xml:space="preserve"> that the latency of subscribing to topic/topics with or without any wildcards </w:t>
      </w:r>
      <w:r w:rsidR="007B6B42">
        <w:t>does not affect much in MQTT performance.</w:t>
      </w:r>
    </w:p>
    <w:p w14:paraId="15862A7E" w14:textId="7FF8EE0F" w:rsidR="007459BA" w:rsidRDefault="00616D96" w:rsidP="007459BA">
      <w:pPr>
        <w:pStyle w:val="Heading3"/>
      </w:pPr>
      <w:bookmarkStart w:id="124" w:name="_Toc86486778"/>
      <w:bookmarkStart w:id="125" w:name="_Toc87218015"/>
      <w:r>
        <w:t xml:space="preserve"> </w:t>
      </w:r>
      <w:r w:rsidR="007459BA" w:rsidRPr="00C1532F">
        <w:t>Message latency on multiple topics</w:t>
      </w:r>
      <w:bookmarkEnd w:id="124"/>
      <w:bookmarkEnd w:id="125"/>
    </w:p>
    <w:p w14:paraId="109F622A" w14:textId="77777777" w:rsidR="00616D96" w:rsidRPr="00616D96" w:rsidRDefault="00616D96" w:rsidP="00616D96">
      <w:pPr>
        <w:pStyle w:val="Tekstpods"/>
      </w:pPr>
    </w:p>
    <w:p w14:paraId="48B122A3" w14:textId="5D826F9A" w:rsidR="003B38DD" w:rsidRDefault="002F2AA4" w:rsidP="003B38DD">
      <w:pPr>
        <w:pStyle w:val="Tekstpods"/>
      </w:pPr>
      <w:r w:rsidRPr="002F2AA4">
        <w:t>The results of the following experiment show how latency varies with a different kind of subscription across a variety of subjects to the subscriber. This experiment is based on two payload sizes:</w:t>
      </w:r>
      <w:r>
        <w:t xml:space="preserve"> 1</w:t>
      </w:r>
      <w:r w:rsidRPr="002F2AA4">
        <w:t xml:space="preserve"> </w:t>
      </w:r>
      <w:r>
        <w:t>B</w:t>
      </w:r>
      <w:r w:rsidRPr="002F2AA4">
        <w:t>yte and</w:t>
      </w:r>
      <w:r>
        <w:t xml:space="preserve"> 128</w:t>
      </w:r>
      <w:r w:rsidRPr="002F2AA4">
        <w:t xml:space="preserve"> </w:t>
      </w:r>
      <w:r>
        <w:t>B</w:t>
      </w:r>
      <w:r w:rsidRPr="002F2AA4">
        <w:t>ytes.</w:t>
      </w:r>
    </w:p>
    <w:p w14:paraId="4C6B6D55" w14:textId="02C665A8" w:rsidR="002F2AA4" w:rsidRDefault="002F2AA4" w:rsidP="002F2AA4">
      <w:pPr>
        <w:pStyle w:val="Tekstpods"/>
      </w:pPr>
      <w:r w:rsidRPr="002F2AA4">
        <w:t>As illustrated in Figure 15, the lack of a wild card subscription appears to produce the same results as indicated in Chapter 4.2, namely an increase in latency as the number of publishers increases. The single and multi-level subscriptions appear to follow the increasing trend, but the latency is slightly lower than without wildcard subscription</w:t>
      </w:r>
      <w:r>
        <w:t xml:space="preserve">s. </w:t>
      </w:r>
    </w:p>
    <w:p w14:paraId="700055D6" w14:textId="77777777" w:rsidR="002F2AA4" w:rsidRPr="003B38DD" w:rsidRDefault="002F2AA4" w:rsidP="003B38DD">
      <w:pPr>
        <w:pStyle w:val="Tekstpods"/>
      </w:pPr>
    </w:p>
    <w:p w14:paraId="234D3F0D" w14:textId="7DBB474D" w:rsidR="003B38DD" w:rsidRDefault="00045DA0" w:rsidP="003B38DD">
      <w:pPr>
        <w:pStyle w:val="Tekstpods"/>
        <w:keepNext/>
      </w:pPr>
      <w:r>
        <w:lastRenderedPageBreak/>
        <w:drawing>
          <wp:inline distT="0" distB="0" distL="0" distR="0" wp14:anchorId="14AB5567" wp14:editId="0364729B">
            <wp:extent cx="5410200" cy="3261360"/>
            <wp:effectExtent l="0" t="0" r="0" b="15240"/>
            <wp:docPr id="45" name="Chart 45">
              <a:extLst xmlns:a="http://schemas.openxmlformats.org/drawingml/2006/main">
                <a:ext uri="{FF2B5EF4-FFF2-40B4-BE49-F238E27FC236}">
                  <a16:creationId xmlns:a16="http://schemas.microsoft.com/office/drawing/2014/main" id="{7B31CE03-81C0-478B-ABE5-132EAD315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B93547B" w14:textId="53057E55" w:rsidR="00C4235A" w:rsidRPr="00FC72B7" w:rsidRDefault="009522B0" w:rsidP="00FC72B7">
      <w:pPr>
        <w:pStyle w:val="Caption"/>
        <w:jc w:val="center"/>
        <w:rPr>
          <w:i/>
          <w:iCs/>
          <w:lang w:val="en-IN"/>
        </w:rPr>
      </w:pPr>
      <w:bookmarkStart w:id="126" w:name="_Toc87218138"/>
      <w:r>
        <w:t xml:space="preserve">Figure </w:t>
      </w:r>
      <w:r>
        <w:fldChar w:fldCharType="begin"/>
      </w:r>
      <w:r>
        <w:instrText xml:space="preserve"> SEQ Figure \* ARABIC </w:instrText>
      </w:r>
      <w:r>
        <w:fldChar w:fldCharType="separate"/>
      </w:r>
      <w:r w:rsidR="00973706">
        <w:t>19</w:t>
      </w:r>
      <w:r>
        <w:fldChar w:fldCharType="end"/>
      </w:r>
      <w:r>
        <w:rPr>
          <w:lang w:val="en-IN"/>
        </w:rPr>
        <w:t xml:space="preserve">: </w:t>
      </w:r>
      <w:r w:rsidRPr="00FC72B7">
        <w:rPr>
          <w:i/>
          <w:iCs/>
          <w:lang w:val="en-IN"/>
        </w:rPr>
        <w:t>Comparison of a different kind of subscription concerning a various number of the publishers with constant payload 1Byte</w:t>
      </w:r>
      <w:bookmarkEnd w:id="126"/>
    </w:p>
    <w:p w14:paraId="5DBC79CB" w14:textId="77777777" w:rsidR="009522B0" w:rsidRPr="009522B0" w:rsidRDefault="009522B0" w:rsidP="009522B0">
      <w:pPr>
        <w:rPr>
          <w:lang w:val="en-IN"/>
        </w:rPr>
      </w:pPr>
    </w:p>
    <w:p w14:paraId="5AFBF889" w14:textId="6EA9D16D" w:rsidR="002F2AA4" w:rsidRDefault="002F2AA4" w:rsidP="002F2AA4">
      <w:pPr>
        <w:pStyle w:val="Tekstpods"/>
      </w:pPr>
      <w:r>
        <w:t>When comparing single and multi-level wildcard subscriptions, the results reveal that when the number of subscribing topics increases from 1000 to 10000, latency during multi-level subscriptions decreases considerably.</w:t>
      </w:r>
    </w:p>
    <w:p w14:paraId="2CC0320B" w14:textId="1710DF1D" w:rsidR="009522B0" w:rsidRDefault="002F2AA4" w:rsidP="002F2AA4">
      <w:pPr>
        <w:pStyle w:val="Tekstpods"/>
      </w:pPr>
      <w:r>
        <w:t>Furthermore, the graph with the lowest latency may be seen with a combination of single and multi-level wild card subscriptions. Therefore, if the number of subscription subjects increases, latency does not change significantly</w:t>
      </w:r>
      <w:r w:rsidR="009522B0">
        <w:t>.</w:t>
      </w:r>
    </w:p>
    <w:p w14:paraId="7D4C26FC" w14:textId="77777777" w:rsidR="00045DA0" w:rsidRDefault="00045DA0" w:rsidP="002F2AA4">
      <w:pPr>
        <w:pStyle w:val="Tekstpods"/>
      </w:pPr>
    </w:p>
    <w:p w14:paraId="2CAD9210" w14:textId="10C32E43" w:rsidR="009522B0" w:rsidRDefault="00616D96" w:rsidP="00616D96">
      <w:pPr>
        <w:pStyle w:val="Tekstpods"/>
      </w:pPr>
      <w:r>
        <w:lastRenderedPageBreak/>
        <w:drawing>
          <wp:anchor distT="0" distB="0" distL="114300" distR="114300" simplePos="0" relativeHeight="251732992" behindDoc="0" locked="0" layoutInCell="1" allowOverlap="1" wp14:anchorId="3F085D81" wp14:editId="3C6F4107">
            <wp:simplePos x="0" y="0"/>
            <wp:positionH relativeFrom="column">
              <wp:posOffset>108585</wp:posOffset>
            </wp:positionH>
            <wp:positionV relativeFrom="paragraph">
              <wp:posOffset>1905</wp:posOffset>
            </wp:positionV>
            <wp:extent cx="5417820" cy="3322320"/>
            <wp:effectExtent l="0" t="0" r="11430" b="11430"/>
            <wp:wrapTopAndBottom/>
            <wp:docPr id="47" name="Chart 47">
              <a:extLst xmlns:a="http://schemas.openxmlformats.org/drawingml/2006/main">
                <a:ext uri="{FF2B5EF4-FFF2-40B4-BE49-F238E27FC236}">
                  <a16:creationId xmlns:a16="http://schemas.microsoft.com/office/drawing/2014/main" id="{03B8CD8D-F6B8-4CC2-A673-AEE578E3AC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rsidR="009522B0">
        <w:t xml:space="preserve"> </w:t>
      </w:r>
    </w:p>
    <w:p w14:paraId="15973E17" w14:textId="17F5E5E8" w:rsidR="009522B0" w:rsidRDefault="009522B0" w:rsidP="009522B0">
      <w:pPr>
        <w:overflowPunct/>
        <w:autoSpaceDE/>
        <w:autoSpaceDN/>
        <w:adjustRightInd/>
        <w:ind w:firstLine="360"/>
        <w:jc w:val="center"/>
        <w:textAlignment w:val="auto"/>
        <w:rPr>
          <w:lang w:val="en-IN"/>
        </w:rPr>
      </w:pPr>
      <w:bookmarkStart w:id="127" w:name="_Toc87218139"/>
      <w:r>
        <w:t xml:space="preserve">Figure </w:t>
      </w:r>
      <w:r>
        <w:fldChar w:fldCharType="begin"/>
      </w:r>
      <w:r>
        <w:instrText xml:space="preserve"> SEQ Figure \* ARABIC </w:instrText>
      </w:r>
      <w:r>
        <w:fldChar w:fldCharType="separate"/>
      </w:r>
      <w:r w:rsidR="00973706">
        <w:t>20</w:t>
      </w:r>
      <w:r>
        <w:fldChar w:fldCharType="end"/>
      </w:r>
      <w:r>
        <w:rPr>
          <w:lang w:val="en-IN"/>
        </w:rPr>
        <w:t xml:space="preserve">: </w:t>
      </w:r>
      <w:r w:rsidRPr="009522B0">
        <w:rPr>
          <w:i/>
          <w:iCs/>
          <w:lang w:val="en-IN"/>
        </w:rPr>
        <w:t>Comparison of a different kind of subscription concerning a various number of the publishers with constant payload 128 Bytes</w:t>
      </w:r>
      <w:bookmarkEnd w:id="127"/>
    </w:p>
    <w:p w14:paraId="7534F634" w14:textId="2879E854" w:rsidR="002D5B37" w:rsidRPr="00C1532F" w:rsidRDefault="002D5B37">
      <w:pPr>
        <w:overflowPunct/>
        <w:autoSpaceDE/>
        <w:autoSpaceDN/>
        <w:adjustRightInd/>
        <w:textAlignment w:val="auto"/>
      </w:pPr>
    </w:p>
    <w:p w14:paraId="1DAF6E59" w14:textId="42A9AF66" w:rsidR="00D35867" w:rsidRDefault="00D35867" w:rsidP="002D5B37">
      <w:pPr>
        <w:pStyle w:val="Tekstpods"/>
        <w:rPr>
          <w:lang w:val="en-IN"/>
        </w:rPr>
      </w:pPr>
      <w:r w:rsidRPr="00D35867">
        <w:rPr>
          <w:lang w:val="en-IN"/>
        </w:rPr>
        <w:t>In order to compare the data from Figures 15 and 16, The overall delay of any subscription appears to increase as the payload size increases from 1 byte to 128 byte</w:t>
      </w:r>
      <w:r>
        <w:rPr>
          <w:lang w:val="en-IN"/>
        </w:rPr>
        <w:t>s</w:t>
      </w:r>
      <w:r w:rsidRPr="00D35867">
        <w:rPr>
          <w:lang w:val="en-IN"/>
        </w:rPr>
        <w:t xml:space="preserve">. </w:t>
      </w:r>
    </w:p>
    <w:p w14:paraId="23DB3C37" w14:textId="77777777" w:rsidR="00D35867" w:rsidRDefault="00D35867" w:rsidP="002D5B37">
      <w:pPr>
        <w:pStyle w:val="Tekstpods"/>
        <w:rPr>
          <w:lang w:val="en-IN"/>
        </w:rPr>
      </w:pPr>
      <w:r w:rsidRPr="00D35867">
        <w:rPr>
          <w:lang w:val="en-IN"/>
        </w:rPr>
        <w:t>To summarize this portion of the experiment, wildcard subscription to multiple topics has an impact on MQTT performance, particularly when the subscriber connects to the MQTT broker and the transmission time of the message from the publisher to the subscriber</w:t>
      </w:r>
      <w:r w:rsidR="00E17F91">
        <w:rPr>
          <w:lang w:val="en-IN"/>
        </w:rPr>
        <w:t>.</w:t>
      </w:r>
    </w:p>
    <w:p w14:paraId="010E84B4" w14:textId="1B9379F4" w:rsidR="00D35867" w:rsidRDefault="00D35867" w:rsidP="008C4705">
      <w:pPr>
        <w:overflowPunct/>
        <w:autoSpaceDE/>
        <w:autoSpaceDN/>
        <w:adjustRightInd/>
        <w:textAlignment w:val="auto"/>
        <w:rPr>
          <w:lang w:val="en-IN"/>
        </w:rPr>
        <w:sectPr w:rsidR="00D35867" w:rsidSect="00286311">
          <w:headerReference w:type="default" r:id="rId40"/>
          <w:footnotePr>
            <w:numRestart w:val="eachPage"/>
          </w:footnotePr>
          <w:pgSz w:w="11907" w:h="16840" w:code="9"/>
          <w:pgMar w:top="1418" w:right="1418" w:bottom="1418" w:left="1701" w:header="1814" w:footer="1814" w:gutter="0"/>
          <w:cols w:space="708"/>
          <w:titlePg/>
          <w:docGrid w:linePitch="326"/>
        </w:sectPr>
      </w:pPr>
      <w:r>
        <w:rPr>
          <w:lang w:val="en-IN"/>
        </w:rPr>
        <w:br w:type="page"/>
      </w:r>
    </w:p>
    <w:p w14:paraId="5718D5AD" w14:textId="280D2C6B" w:rsidR="007459BA" w:rsidRDefault="007459BA" w:rsidP="007459BA">
      <w:pPr>
        <w:pStyle w:val="Heading1"/>
      </w:pPr>
      <w:bookmarkStart w:id="128" w:name="_Toc86486779"/>
      <w:bookmarkStart w:id="129" w:name="_Ref86573641"/>
      <w:bookmarkStart w:id="130" w:name="_Ref87152796"/>
      <w:bookmarkStart w:id="131" w:name="_Toc87218016"/>
      <w:r>
        <w:lastRenderedPageBreak/>
        <w:t>Summary</w:t>
      </w:r>
      <w:bookmarkEnd w:id="128"/>
      <w:bookmarkEnd w:id="129"/>
      <w:bookmarkEnd w:id="130"/>
      <w:bookmarkEnd w:id="131"/>
    </w:p>
    <w:p w14:paraId="1ED89474" w14:textId="2F8B994C" w:rsidR="006F617D" w:rsidRDefault="006F617D" w:rsidP="006F617D">
      <w:pPr>
        <w:pStyle w:val="Tekstpods"/>
      </w:pPr>
      <w:r>
        <w:t>When it comes to IoT research, there are several areas to explore. This thesis focuses on the state-of-the-art performance evaluation of the MQTT protocol, considering the most used protocol in IoT applications. Several experiments were carried out in this paper to examine the performance of MQTT in various configurations such as payload, number of publisher-subscribers, and wildcard subscription.</w:t>
      </w:r>
    </w:p>
    <w:p w14:paraId="75C3ECB8" w14:textId="77777777" w:rsidR="006F617D" w:rsidRDefault="006F617D" w:rsidP="006F617D">
      <w:pPr>
        <w:pStyle w:val="Tekstpods"/>
      </w:pPr>
      <w:r>
        <w:t>According to the results of the first experiment, increasing the payload size for transmission from publisher to subscriber increased the latency in MQTT performance. Especially, the other configurations such as multiple topics and QoS set to constant.</w:t>
      </w:r>
    </w:p>
    <w:p w14:paraId="2F498A20" w14:textId="1984D646" w:rsidR="006F617D" w:rsidRDefault="006F617D" w:rsidP="006F617D">
      <w:pPr>
        <w:pStyle w:val="Tekstpods"/>
      </w:pPr>
      <w:r>
        <w:t>The second experiment's results indicate that increasing the number of topics to publish results in an increase in MQTT latency. The increment can be divided into two categories: one for 1 to 128 number of topics, where the increment is logarithmic, and another for 128 to 8192 number of topics, where the increment in latency follows a linear trendline.</w:t>
      </w:r>
    </w:p>
    <w:p w14:paraId="6D075B8B" w14:textId="689D9B8E" w:rsidR="006F617D" w:rsidRDefault="006F617D" w:rsidP="006F617D">
      <w:pPr>
        <w:pStyle w:val="Tekstpods"/>
      </w:pPr>
      <w:r>
        <w:t>Tirth, various kinds of subscription methods have been tested, such as without wildcard, single-level wildcard, multi-level wildcard, and single and multi-level wildcard combination for a serval number of topics to be subscribed. The results show that the latency when subscribing with multi-level and combination of single and multi-level wildcard has lower latency compared to other kinds of subscription.</w:t>
      </w:r>
    </w:p>
    <w:p w14:paraId="677237B5" w14:textId="313F9617" w:rsidR="006F617D" w:rsidRDefault="006F617D" w:rsidP="006F617D">
      <w:pPr>
        <w:pStyle w:val="Tekstpods"/>
      </w:pPr>
      <w:r>
        <w:t>When it comes to the thesis's purpose, several domains have been examined and extensively investigated in order to evaluate the performance of the MQTT. The results of the experiment and their interpretation demonstrate the satisfaction of achieving the aim. However, there are a few constraints and configurations that need to be considered to completely evaluate the MQTT.</w:t>
      </w:r>
    </w:p>
    <w:p w14:paraId="54653DD9" w14:textId="17FA794A" w:rsidR="006F617D" w:rsidRPr="007459BA" w:rsidRDefault="006F617D" w:rsidP="006F617D">
      <w:pPr>
        <w:pStyle w:val="Tekstpods"/>
      </w:pPr>
      <w:r>
        <w:t>Finally, this research thesis provides a broad understanding of how various configurations impact MQTT performance and may be used as a benchmark assessment for IoT system applications.</w:t>
      </w:r>
    </w:p>
    <w:p w14:paraId="611D6645" w14:textId="6F6DC459" w:rsidR="007459BA" w:rsidRDefault="007459BA" w:rsidP="007459BA">
      <w:pPr>
        <w:pStyle w:val="Heading2"/>
      </w:pPr>
      <w:bookmarkStart w:id="132" w:name="_Toc86486780"/>
      <w:bookmarkStart w:id="133" w:name="_Toc87218017"/>
      <w:r>
        <w:lastRenderedPageBreak/>
        <w:t>Future Work</w:t>
      </w:r>
      <w:bookmarkEnd w:id="132"/>
      <w:bookmarkEnd w:id="133"/>
    </w:p>
    <w:p w14:paraId="71C7493D" w14:textId="77777777" w:rsidR="006F617D" w:rsidRDefault="006F617D" w:rsidP="006F617D">
      <w:pPr>
        <w:pStyle w:val="Tekstpods"/>
      </w:pPr>
      <w:r>
        <w:t>As for the future work for this thesis, numerous factors need to be researched and experimented with for the proper evaluation of the MQTT. Since this research thesis focuses on a specific configuration of MQTT, the number of configurations might be extended and studied for more comparison of findings. There are a few elements that may be required for additional investigation, which are listed below.</w:t>
      </w:r>
    </w:p>
    <w:p w14:paraId="0551AD6A" w14:textId="77777777" w:rsidR="006F617D" w:rsidRDefault="006F617D" w:rsidP="006F617D">
      <w:pPr>
        <w:pStyle w:val="Tekstpods"/>
      </w:pPr>
      <w:r>
        <w:t>First and foremost, this thesis is primarily concerned with QoS level 0 and the retain message set to false. The same experiments can be conducted on this thesis for QoS levels 1 and 2 .which will use in the future to compare and generalize the findings.</w:t>
      </w:r>
    </w:p>
    <w:p w14:paraId="29765F8D" w14:textId="57041BBD" w:rsidR="006F617D" w:rsidRDefault="006F617D" w:rsidP="006F617D">
      <w:pPr>
        <w:pStyle w:val="Tekstpods"/>
      </w:pPr>
      <w:r>
        <w:t>Second, the experiments on wildcard subscriptions in this thesis need further exploration and a different approach to fully grasp how the wildcard works.</w:t>
      </w:r>
    </w:p>
    <w:p w14:paraId="06075B57" w14:textId="0C63A540" w:rsidR="008C4705" w:rsidRDefault="008C4705" w:rsidP="008C4705">
      <w:pPr>
        <w:pStyle w:val="Tekstpods"/>
      </w:pPr>
      <w:r w:rsidRPr="008C4705">
        <w:t>Finally, a proper explanation is required for,  why the delay in an interval of publishing the continuous message impacts the latency in publishing the message, which is described in the experiment performed on</w:t>
      </w:r>
      <w:r>
        <w:t xml:space="preserve"> </w:t>
      </w:r>
      <w:r w:rsidR="003E76A2">
        <w:t xml:space="preserve">the </w:t>
      </w:r>
      <w:r>
        <w:t>payload size.</w:t>
      </w:r>
    </w:p>
    <w:p w14:paraId="0BAB2563" w14:textId="77777777" w:rsidR="008C4705" w:rsidRDefault="008C4705">
      <w:pPr>
        <w:overflowPunct/>
        <w:autoSpaceDE/>
        <w:autoSpaceDN/>
        <w:adjustRightInd/>
        <w:textAlignment w:val="auto"/>
        <w:sectPr w:rsidR="008C4705" w:rsidSect="00FE1C96">
          <w:headerReference w:type="even" r:id="rId41"/>
          <w:headerReference w:type="default" r:id="rId42"/>
          <w:footerReference w:type="even" r:id="rId43"/>
          <w:footnotePr>
            <w:numRestart w:val="eachPage"/>
          </w:footnotePr>
          <w:pgSz w:w="11907" w:h="16840" w:code="9"/>
          <w:pgMar w:top="1418" w:right="1418" w:bottom="1418" w:left="1701" w:header="1814" w:footer="1814" w:gutter="0"/>
          <w:cols w:space="708"/>
          <w:docGrid w:linePitch="326"/>
        </w:sectPr>
      </w:pPr>
      <w:r>
        <w:br w:type="page"/>
      </w:r>
    </w:p>
    <w:p w14:paraId="3FC5ED07" w14:textId="1E035305" w:rsidR="008C4705" w:rsidRDefault="008C4705" w:rsidP="008C4705">
      <w:pPr>
        <w:pStyle w:val="Heading1"/>
        <w:numPr>
          <w:ilvl w:val="0"/>
          <w:numId w:val="0"/>
        </w:numPr>
      </w:pPr>
      <w:bookmarkStart w:id="134" w:name="_Ref86110776"/>
      <w:bookmarkStart w:id="135" w:name="_Toc86486782"/>
      <w:bookmarkStart w:id="136" w:name="_Toc87218018"/>
      <w:r>
        <w:lastRenderedPageBreak/>
        <w:t>Bibliography</w:t>
      </w:r>
      <w:bookmarkEnd w:id="136"/>
    </w:p>
    <w:sdt>
      <w:sdtPr>
        <w:tag w:val="MENDELEY_BIBLIOGRAPHY"/>
        <w:id w:val="703995275"/>
        <w:placeholder>
          <w:docPart w:val="DefaultPlaceholder_-1854013440"/>
        </w:placeholder>
      </w:sdtPr>
      <w:sdtEndPr/>
      <w:sdtContent>
        <w:p w14:paraId="57703C56" w14:textId="77777777" w:rsidR="00E96DB5" w:rsidRDefault="00E96DB5">
          <w:pPr>
            <w:ind w:hanging="640"/>
            <w:divId w:val="1798644542"/>
            <w:rPr>
              <w:szCs w:val="24"/>
            </w:rPr>
          </w:pPr>
          <w:r>
            <w:t>[1]</w:t>
          </w:r>
          <w:r>
            <w:tab/>
            <w:t xml:space="preserve">P. Sethi and S. R. Sarangi, “Internet of Things: Architectures, Protocols, and Applications,” </w:t>
          </w:r>
          <w:r>
            <w:rPr>
              <w:i/>
              <w:iCs/>
            </w:rPr>
            <w:t>Journal of Electrical and Computer Engineering</w:t>
          </w:r>
          <w:r>
            <w:t>, vol. 2017, 2017, doi: 10.1155/2017/9324035.</w:t>
          </w:r>
        </w:p>
        <w:p w14:paraId="07C794B3" w14:textId="77777777" w:rsidR="00E96DB5" w:rsidRDefault="00E96DB5">
          <w:pPr>
            <w:ind w:hanging="640"/>
            <w:divId w:val="505707221"/>
          </w:pPr>
          <w:r>
            <w:t>[2]</w:t>
          </w:r>
          <w:r>
            <w:tab/>
            <w:t xml:space="preserve">B. Mishra and A. Kertesz, “The use of MQTT in M2M and IoT systems: A survey,” </w:t>
          </w:r>
          <w:r>
            <w:rPr>
              <w:i/>
              <w:iCs/>
            </w:rPr>
            <w:t>IEEE Access</w:t>
          </w:r>
          <w:r>
            <w:t>, vol. 8, pp. 201071–201086, 2020, doi: 10.1109/ACCESS.2020.3035849.</w:t>
          </w:r>
        </w:p>
        <w:p w14:paraId="0EA04842" w14:textId="77777777" w:rsidR="00E96DB5" w:rsidRDefault="00E96DB5">
          <w:pPr>
            <w:ind w:hanging="640"/>
            <w:divId w:val="1681278774"/>
          </w:pPr>
          <w:r>
            <w:t>[3]</w:t>
          </w:r>
          <w:r>
            <w:tab/>
            <w:t xml:space="preserve">J. Voas, N. Kshetri, and J. F. Defranco, “Scarcity and Global Insecurity: The Semiconductor Shortage,” </w:t>
          </w:r>
          <w:r>
            <w:rPr>
              <w:i/>
              <w:iCs/>
            </w:rPr>
            <w:t>IT Professional</w:t>
          </w:r>
          <w:r>
            <w:t>, vol. 23, no. 5, pp. 78–82, 2021, doi: 10.1109/MITP.2021.3105248.</w:t>
          </w:r>
        </w:p>
        <w:p w14:paraId="3600CC6A" w14:textId="77777777" w:rsidR="00E96DB5" w:rsidRDefault="00E96DB5">
          <w:pPr>
            <w:ind w:hanging="640"/>
            <w:divId w:val="1855654762"/>
          </w:pPr>
          <w:r>
            <w:t>[4]</w:t>
          </w:r>
          <w:r>
            <w:tab/>
            <w:t>“State of IoT 2021: Number of connected IoT devices growing 9% to 12.3 B.” https://iot-analytics.com/number-connected-iot-devices/ (accessed Oct. 26, 2021).</w:t>
          </w:r>
        </w:p>
        <w:p w14:paraId="57AEE070" w14:textId="77777777" w:rsidR="00E96DB5" w:rsidRDefault="00E96DB5">
          <w:pPr>
            <w:ind w:hanging="640"/>
            <w:divId w:val="1957062204"/>
          </w:pPr>
          <w:r>
            <w:t>[5]</w:t>
          </w:r>
          <w:r>
            <w:tab/>
            <w:t xml:space="preserve">B. Mishra, B. Mishra, and A. Kertesz, “Stress-Testing MQTT Brokers: A Comparative Analysis of Performance Measurements,” </w:t>
          </w:r>
          <w:r>
            <w:rPr>
              <w:i/>
              <w:iCs/>
            </w:rPr>
            <w:t>Energies 2021, Vol. 14, Page 5817</w:t>
          </w:r>
          <w:r>
            <w:t>, vol. 14, no. 18, p. 5817, Sep. 2021, doi: 10.3390/EN14185817.</w:t>
          </w:r>
        </w:p>
        <w:p w14:paraId="6AE51209" w14:textId="77777777" w:rsidR="00E96DB5" w:rsidRDefault="00E96DB5">
          <w:pPr>
            <w:ind w:hanging="640"/>
            <w:divId w:val="532380642"/>
          </w:pPr>
          <w:r>
            <w:t>[6]</w:t>
          </w:r>
          <w:r>
            <w:tab/>
            <w:t>“IoT Latency and Power consumption”.</w:t>
          </w:r>
        </w:p>
        <w:p w14:paraId="70F1CBF1" w14:textId="77777777" w:rsidR="00E96DB5" w:rsidRDefault="00E96DB5">
          <w:pPr>
            <w:ind w:hanging="640"/>
            <w:divId w:val="867376760"/>
          </w:pPr>
          <w:r>
            <w:t>[7]</w:t>
          </w:r>
          <w:r>
            <w:tab/>
            <w:t xml:space="preserve">J. E. Luzuriaga, M. Perez, P. Boronat, J. C. Cano, C. Calafate, and P. Manzoni, “A comparative evaluation of AMQP and MQTT protocols over unstable and mobile networks,” </w:t>
          </w:r>
          <w:r>
            <w:rPr>
              <w:i/>
              <w:iCs/>
            </w:rPr>
            <w:t>2015 12th Annual IEEE Consumer Communications and Networking Conference, CCNC 2015</w:t>
          </w:r>
          <w:r>
            <w:t>, pp. 931–936, Jul. 2015, doi: 10.1109/CCNC.2015.7158101.</w:t>
          </w:r>
        </w:p>
        <w:p w14:paraId="0729D351" w14:textId="77777777" w:rsidR="00E96DB5" w:rsidRDefault="00E96DB5">
          <w:pPr>
            <w:ind w:hanging="640"/>
            <w:divId w:val="1742868554"/>
          </w:pPr>
          <w:r>
            <w:t>[8]</w:t>
          </w:r>
          <w:r>
            <w:tab/>
            <w:t xml:space="preserve">B. Mishra, “Performance Evaluation of MQTT Broker Servers,” </w:t>
          </w:r>
          <w:r>
            <w:rPr>
              <w:i/>
              <w:iCs/>
            </w:rPr>
            <w:t>Lecture Notes in Computer Science (including subseries Lecture Notes in Artificial Intelligence and Lecture Notes in Bioinformatics)</w:t>
          </w:r>
          <w:r>
            <w:t>, vol. 10963 LNCS, pp. 599–609, May 2018, doi: 10.1007/978-3-319-95171-3_47.</w:t>
          </w:r>
        </w:p>
        <w:p w14:paraId="6A9C7A27" w14:textId="77777777" w:rsidR="00E96DB5" w:rsidRDefault="00E96DB5">
          <w:pPr>
            <w:ind w:hanging="640"/>
            <w:divId w:val="1643997550"/>
          </w:pPr>
          <w:r>
            <w:t>[9]</w:t>
          </w:r>
          <w:r>
            <w:tab/>
            <w:t xml:space="preserve">N. Naik, “Choice of effective messaging protocols for IoT systems: MQTT, CoAP, AMQP and HTTP,” </w:t>
          </w:r>
          <w:r>
            <w:rPr>
              <w:i/>
              <w:iCs/>
            </w:rPr>
            <w:t>2017 IEEE International Symposium on Systems Engineering, ISSE 2017 - Proceedings</w:t>
          </w:r>
          <w:r>
            <w:t>, Oct. 2017, doi: 10.1109/SYSENG.2017.8088251.</w:t>
          </w:r>
        </w:p>
        <w:p w14:paraId="10071F0F" w14:textId="77777777" w:rsidR="00E96DB5" w:rsidRDefault="00E96DB5">
          <w:pPr>
            <w:ind w:hanging="640"/>
            <w:divId w:val="1426263326"/>
          </w:pPr>
          <w:r>
            <w:t>[10]</w:t>
          </w:r>
          <w:r>
            <w:tab/>
            <w:t xml:space="preserve">S. Wagle, “Semantic data extraction over MQTT for IoTcentric wireless sensor networks,” </w:t>
          </w:r>
          <w:r>
            <w:rPr>
              <w:i/>
              <w:iCs/>
            </w:rPr>
            <w:t>2016 International Conference on Internet of Things and Applications, IOTA 2016</w:t>
          </w:r>
          <w:r>
            <w:t>, pp. 227–232, Sep. 2016, doi: 10.1109/IOTA.2016.7562727.</w:t>
          </w:r>
        </w:p>
        <w:p w14:paraId="7C3F43B5" w14:textId="77777777" w:rsidR="00E96DB5" w:rsidRDefault="00E96DB5">
          <w:pPr>
            <w:ind w:hanging="640"/>
            <w:divId w:val="921334712"/>
          </w:pPr>
          <w:r>
            <w:t>[11]</w:t>
          </w:r>
          <w:r>
            <w:tab/>
            <w:t xml:space="preserve">D. Dinculeană and X. Cheng, “Vulnerabilities and Limitations of MQTT Protocol Used between IoT Devices,” </w:t>
          </w:r>
          <w:r>
            <w:rPr>
              <w:i/>
              <w:iCs/>
            </w:rPr>
            <w:t>Applied Sciences 2019, Vol. 9, Page 848</w:t>
          </w:r>
          <w:r>
            <w:t>, vol. 9, no. 5, p. 848, Feb. 2019, doi: 10.3390/APP9050848.</w:t>
          </w:r>
        </w:p>
        <w:p w14:paraId="00949DD1" w14:textId="22157EFA" w:rsidR="00FE1C96" w:rsidRPr="00FE1C96" w:rsidRDefault="00E96DB5" w:rsidP="00FE1C96">
          <w:pPr>
            <w:pStyle w:val="Tekstpods"/>
          </w:pPr>
          <w:r>
            <w:t> </w:t>
          </w:r>
        </w:p>
      </w:sdtContent>
    </w:sdt>
    <w:p w14:paraId="418636C6" w14:textId="54F03394" w:rsidR="008C4705" w:rsidRDefault="008C4705" w:rsidP="008C4705">
      <w:pPr>
        <w:pStyle w:val="Tekstpods"/>
      </w:pPr>
    </w:p>
    <w:p w14:paraId="2EE72D28" w14:textId="77777777" w:rsidR="008C4705" w:rsidRDefault="008C4705">
      <w:pPr>
        <w:overflowPunct/>
        <w:autoSpaceDE/>
        <w:autoSpaceDN/>
        <w:adjustRightInd/>
        <w:textAlignment w:val="auto"/>
        <w:sectPr w:rsidR="008C4705" w:rsidSect="00FE1C96">
          <w:headerReference w:type="default" r:id="rId44"/>
          <w:headerReference w:type="first" r:id="rId45"/>
          <w:footnotePr>
            <w:numRestart w:val="eachPage"/>
          </w:footnotePr>
          <w:pgSz w:w="11907" w:h="16840" w:code="9"/>
          <w:pgMar w:top="1418" w:right="1418" w:bottom="1418" w:left="1701" w:header="1814" w:footer="1814" w:gutter="0"/>
          <w:pgNumType w:fmt="upperRoman" w:start="1"/>
          <w:cols w:space="708"/>
          <w:titlePg/>
          <w:docGrid w:linePitch="326"/>
        </w:sectPr>
      </w:pPr>
      <w:r>
        <w:lastRenderedPageBreak/>
        <w:br w:type="page"/>
      </w:r>
    </w:p>
    <w:p w14:paraId="02F3AC76" w14:textId="2EB99A92" w:rsidR="007459BA" w:rsidRPr="007459BA" w:rsidRDefault="007459BA" w:rsidP="007459BA">
      <w:pPr>
        <w:pStyle w:val="Heading1"/>
        <w:numPr>
          <w:ilvl w:val="0"/>
          <w:numId w:val="0"/>
        </w:numPr>
        <w:ind w:left="363"/>
      </w:pPr>
      <w:bookmarkStart w:id="137" w:name="_Toc87218019"/>
      <w:r w:rsidRPr="007459BA">
        <w:lastRenderedPageBreak/>
        <w:t>Ind</w:t>
      </w:r>
      <w:r w:rsidR="008C4705">
        <w:t>e</w:t>
      </w:r>
      <w:r w:rsidRPr="007459BA">
        <w:t>x of symbols and abbreviations</w:t>
      </w:r>
      <w:bookmarkEnd w:id="134"/>
      <w:bookmarkEnd w:id="135"/>
      <w:bookmarkEnd w:id="137"/>
    </w:p>
    <w:p w14:paraId="592BDA5F" w14:textId="77777777" w:rsidR="007459BA" w:rsidRPr="007459BA" w:rsidRDefault="007459BA" w:rsidP="007459BA">
      <w:pPr>
        <w:pStyle w:val="Literatwykaz"/>
        <w:tabs>
          <w:tab w:val="clear" w:pos="567"/>
          <w:tab w:val="left" w:pos="1134"/>
        </w:tabs>
        <w:spacing w:after="120"/>
        <w:ind w:left="0" w:firstLine="0"/>
        <w:jc w:val="left"/>
        <w:rPr>
          <w:i/>
        </w:rPr>
      </w:pPr>
      <w:r w:rsidRPr="007459BA">
        <w:rPr>
          <w:i/>
        </w:rPr>
        <w:t>IoT</w:t>
      </w:r>
      <w:r w:rsidRPr="007459BA">
        <w:rPr>
          <w:i/>
        </w:rPr>
        <w:tab/>
      </w:r>
      <w:r w:rsidRPr="007459BA">
        <w:t>Internet of things</w:t>
      </w:r>
    </w:p>
    <w:p w14:paraId="02654E80" w14:textId="77777777" w:rsidR="007459BA" w:rsidRPr="007459BA" w:rsidRDefault="007459BA" w:rsidP="007459BA">
      <w:pPr>
        <w:pStyle w:val="Literatwykaz"/>
        <w:tabs>
          <w:tab w:val="clear" w:pos="567"/>
          <w:tab w:val="left" w:pos="1134"/>
        </w:tabs>
        <w:spacing w:after="120"/>
        <w:ind w:left="0" w:firstLine="0"/>
        <w:jc w:val="left"/>
        <w:rPr>
          <w:iCs/>
        </w:rPr>
      </w:pPr>
      <w:r w:rsidRPr="007459BA">
        <w:rPr>
          <w:i/>
        </w:rPr>
        <w:t>MQTT</w:t>
      </w:r>
      <w:r w:rsidRPr="007459BA">
        <w:rPr>
          <w:i/>
        </w:rPr>
        <w:tab/>
      </w:r>
      <w:r w:rsidRPr="007459BA">
        <w:rPr>
          <w:iCs/>
        </w:rPr>
        <w:t>Message-Queuing Telemetry Transport</w:t>
      </w:r>
    </w:p>
    <w:p w14:paraId="038142C5" w14:textId="77777777" w:rsidR="007459BA" w:rsidRPr="007459BA" w:rsidRDefault="007459BA" w:rsidP="007459BA">
      <w:pPr>
        <w:pStyle w:val="Literatwykaz"/>
        <w:tabs>
          <w:tab w:val="clear" w:pos="567"/>
          <w:tab w:val="left" w:pos="1134"/>
        </w:tabs>
        <w:spacing w:after="120"/>
        <w:ind w:left="0" w:firstLine="0"/>
        <w:jc w:val="left"/>
        <w:rPr>
          <w:iCs/>
        </w:rPr>
      </w:pPr>
      <w:r w:rsidRPr="007459BA">
        <w:rPr>
          <w:i/>
        </w:rPr>
        <w:t>CoAP</w:t>
      </w:r>
      <w:r w:rsidRPr="007459BA">
        <w:rPr>
          <w:i/>
        </w:rPr>
        <w:tab/>
      </w:r>
      <w:r w:rsidRPr="007459BA">
        <w:t>Constrained Application Protocol</w:t>
      </w:r>
    </w:p>
    <w:p w14:paraId="10EB30E0" w14:textId="77777777" w:rsidR="007459BA" w:rsidRPr="007459BA" w:rsidRDefault="007459BA" w:rsidP="007459BA">
      <w:pPr>
        <w:pStyle w:val="Literatwykaz"/>
        <w:tabs>
          <w:tab w:val="clear" w:pos="567"/>
          <w:tab w:val="left" w:pos="1134"/>
        </w:tabs>
        <w:spacing w:after="120"/>
        <w:ind w:left="0" w:firstLine="0"/>
        <w:jc w:val="left"/>
        <w:rPr>
          <w:iCs/>
        </w:rPr>
      </w:pPr>
      <w:r w:rsidRPr="007459BA">
        <w:rPr>
          <w:i/>
        </w:rPr>
        <w:t>AMQP</w:t>
      </w:r>
      <w:r w:rsidRPr="007459BA">
        <w:rPr>
          <w:i/>
        </w:rPr>
        <w:tab/>
      </w:r>
      <w:r w:rsidRPr="007459BA">
        <w:t>Advanced Message-Queuing Protocol</w:t>
      </w:r>
    </w:p>
    <w:p w14:paraId="29BEB96A" w14:textId="77777777" w:rsidR="007459BA" w:rsidRPr="007459BA" w:rsidRDefault="007459BA" w:rsidP="007459BA">
      <w:pPr>
        <w:pStyle w:val="Literatwykaz"/>
        <w:tabs>
          <w:tab w:val="clear" w:pos="567"/>
          <w:tab w:val="left" w:pos="1134"/>
        </w:tabs>
        <w:spacing w:after="120"/>
        <w:ind w:left="0" w:firstLine="0"/>
        <w:jc w:val="left"/>
        <w:rPr>
          <w:iCs/>
        </w:rPr>
      </w:pPr>
      <w:r w:rsidRPr="007459BA">
        <w:rPr>
          <w:i/>
        </w:rPr>
        <w:t>HTTP</w:t>
      </w:r>
      <w:r w:rsidRPr="007459BA">
        <w:rPr>
          <w:i/>
        </w:rPr>
        <w:tab/>
      </w:r>
      <w:r w:rsidRPr="007459BA">
        <w:t>Hypertext Transfer Protocol</w:t>
      </w:r>
    </w:p>
    <w:p w14:paraId="14DBDD02" w14:textId="77777777" w:rsidR="007459BA" w:rsidRPr="007459BA" w:rsidRDefault="007459BA" w:rsidP="007459BA">
      <w:pPr>
        <w:pStyle w:val="Literatwykaz"/>
        <w:tabs>
          <w:tab w:val="clear" w:pos="567"/>
          <w:tab w:val="left" w:pos="1134"/>
        </w:tabs>
        <w:spacing w:after="120"/>
        <w:ind w:left="0" w:firstLine="0"/>
        <w:jc w:val="left"/>
        <w:rPr>
          <w:iCs/>
        </w:rPr>
      </w:pPr>
      <w:r w:rsidRPr="007459BA">
        <w:rPr>
          <w:i/>
        </w:rPr>
        <w:t>M2M</w:t>
      </w:r>
      <w:r w:rsidRPr="007459BA">
        <w:rPr>
          <w:i/>
        </w:rPr>
        <w:tab/>
      </w:r>
      <w:r w:rsidRPr="007459BA">
        <w:rPr>
          <w:iCs/>
        </w:rPr>
        <w:t>Machine To Machine</w:t>
      </w:r>
    </w:p>
    <w:p w14:paraId="1094DF6A" w14:textId="77777777" w:rsidR="00180DCB" w:rsidRDefault="007459BA" w:rsidP="007459BA">
      <w:pPr>
        <w:overflowPunct/>
        <w:autoSpaceDE/>
        <w:autoSpaceDN/>
        <w:adjustRightInd/>
        <w:textAlignment w:val="auto"/>
        <w:sectPr w:rsidR="00180DCB" w:rsidSect="002F698C">
          <w:headerReference w:type="default" r:id="rId46"/>
          <w:footnotePr>
            <w:numRestart w:val="eachPage"/>
          </w:footnotePr>
          <w:pgSz w:w="11907" w:h="16840" w:code="9"/>
          <w:pgMar w:top="1418" w:right="1418" w:bottom="1418" w:left="1701" w:header="1814" w:footer="1814" w:gutter="0"/>
          <w:pgNumType w:fmt="upperRoman" w:start="1"/>
          <w:cols w:space="708"/>
          <w:docGrid w:linePitch="326"/>
        </w:sectPr>
      </w:pPr>
      <w:r w:rsidRPr="007459BA">
        <w:br w:type="page"/>
      </w:r>
    </w:p>
    <w:p w14:paraId="726D736F" w14:textId="77777777" w:rsidR="007459BA" w:rsidRPr="007459BA" w:rsidRDefault="007459BA" w:rsidP="007459BA">
      <w:pPr>
        <w:pStyle w:val="Heading1"/>
        <w:numPr>
          <w:ilvl w:val="0"/>
          <w:numId w:val="0"/>
        </w:numPr>
        <w:ind w:left="363"/>
      </w:pPr>
      <w:bookmarkStart w:id="138" w:name="_Toc86486783"/>
      <w:bookmarkStart w:id="139" w:name="_Toc87218020"/>
      <w:r w:rsidRPr="007459BA">
        <w:lastRenderedPageBreak/>
        <w:t>CD/DVD content</w:t>
      </w:r>
      <w:bookmarkEnd w:id="138"/>
      <w:bookmarkEnd w:id="139"/>
    </w:p>
    <w:p w14:paraId="6BF26B3F" w14:textId="77777777" w:rsidR="007459BA" w:rsidRPr="007459BA" w:rsidRDefault="007459BA" w:rsidP="007459BA">
      <w:pPr>
        <w:pStyle w:val="Tekstpods"/>
      </w:pPr>
      <w:r w:rsidRPr="007459BA">
        <w:t>CD/DVD attached to this work contains the following:</w:t>
      </w:r>
    </w:p>
    <w:p w14:paraId="4E094EE4" w14:textId="77777777" w:rsidR="007459BA" w:rsidRPr="007459BA" w:rsidRDefault="007459BA" w:rsidP="0022683C">
      <w:pPr>
        <w:pStyle w:val="Tekstpods"/>
        <w:numPr>
          <w:ilvl w:val="0"/>
          <w:numId w:val="3"/>
        </w:numPr>
        <w:ind w:left="709" w:hanging="357"/>
      </w:pPr>
      <w:r w:rsidRPr="007459BA">
        <w:t>Master thesis in a .pdf format (required),</w:t>
      </w:r>
    </w:p>
    <w:p w14:paraId="5624562C" w14:textId="77777777" w:rsidR="007459BA" w:rsidRPr="00F33F30" w:rsidRDefault="007459BA" w:rsidP="0022683C">
      <w:pPr>
        <w:pStyle w:val="Tekstpods"/>
        <w:numPr>
          <w:ilvl w:val="0"/>
          <w:numId w:val="3"/>
        </w:numPr>
        <w:ind w:left="709" w:hanging="357"/>
      </w:pPr>
      <w:r>
        <w:t>Source codes</w:t>
      </w:r>
      <w:r w:rsidRPr="00F33F30">
        <w:t>,</w:t>
      </w:r>
    </w:p>
    <w:p w14:paraId="4B0AAB8D" w14:textId="77777777" w:rsidR="007459BA" w:rsidRDefault="007459BA" w:rsidP="0022683C">
      <w:pPr>
        <w:pStyle w:val="Tekstpods"/>
        <w:numPr>
          <w:ilvl w:val="0"/>
          <w:numId w:val="3"/>
        </w:numPr>
        <w:ind w:left="709" w:hanging="357"/>
      </w:pPr>
      <w:r>
        <w:t>Datasets used in experiments</w:t>
      </w:r>
    </w:p>
    <w:p w14:paraId="73642AB1" w14:textId="77777777" w:rsidR="007459BA" w:rsidRPr="00F33F30" w:rsidRDefault="007459BA" w:rsidP="0022683C">
      <w:pPr>
        <w:pStyle w:val="Tekstpods"/>
        <w:numPr>
          <w:ilvl w:val="0"/>
          <w:numId w:val="3"/>
        </w:numPr>
        <w:ind w:left="709" w:hanging="357"/>
      </w:pPr>
      <w:r>
        <w:t>Etc.</w:t>
      </w:r>
    </w:p>
    <w:p w14:paraId="473DE916" w14:textId="77777777" w:rsidR="00180DCB" w:rsidRDefault="007459BA" w:rsidP="007459BA">
      <w:pPr>
        <w:overflowPunct/>
        <w:autoSpaceDE/>
        <w:autoSpaceDN/>
        <w:adjustRightInd/>
        <w:textAlignment w:val="auto"/>
        <w:sectPr w:rsidR="00180DCB" w:rsidSect="002F698C">
          <w:footnotePr>
            <w:numRestart w:val="eachPage"/>
          </w:footnotePr>
          <w:pgSz w:w="11907" w:h="16840" w:code="9"/>
          <w:pgMar w:top="1418" w:right="1418" w:bottom="1418" w:left="1701" w:header="1814" w:footer="1814" w:gutter="0"/>
          <w:pgNumType w:fmt="upperRoman" w:start="1"/>
          <w:cols w:space="708"/>
          <w:docGrid w:linePitch="326"/>
        </w:sectPr>
      </w:pPr>
      <w:r w:rsidRPr="00F33F30">
        <w:br w:type="page"/>
      </w:r>
    </w:p>
    <w:p w14:paraId="62DBCAED" w14:textId="77777777" w:rsidR="007459BA" w:rsidRPr="00195E08" w:rsidRDefault="007459BA" w:rsidP="007459BA">
      <w:pPr>
        <w:pStyle w:val="Heading1"/>
        <w:numPr>
          <w:ilvl w:val="0"/>
          <w:numId w:val="0"/>
        </w:numPr>
      </w:pPr>
      <w:bookmarkStart w:id="140" w:name="_Toc86486784"/>
      <w:bookmarkStart w:id="141" w:name="_Toc87218021"/>
      <w:r w:rsidRPr="00195E08">
        <w:lastRenderedPageBreak/>
        <w:t>Figure index</w:t>
      </w:r>
      <w:bookmarkEnd w:id="140"/>
      <w:bookmarkEnd w:id="141"/>
    </w:p>
    <w:p w14:paraId="3A186FBE" w14:textId="1894963C" w:rsidR="00616D96" w:rsidRDefault="007459BA">
      <w:pPr>
        <w:pStyle w:val="TableofFigures"/>
        <w:tabs>
          <w:tab w:val="right" w:leader="dot" w:pos="8778"/>
        </w:tabs>
        <w:rPr>
          <w:rFonts w:asciiTheme="minorHAnsi" w:eastAsiaTheme="minorEastAsia" w:hAnsiTheme="minorHAnsi" w:cstheme="minorBidi"/>
          <w:sz w:val="22"/>
          <w:szCs w:val="22"/>
          <w:lang w:eastAsia="en-US" w:bidi="gu-IN"/>
        </w:rPr>
      </w:pPr>
      <w:r>
        <w:fldChar w:fldCharType="begin"/>
      </w:r>
      <w:r>
        <w:instrText xml:space="preserve"> TOC \h \z \c "Figure" </w:instrText>
      </w:r>
      <w:r>
        <w:fldChar w:fldCharType="separate"/>
      </w:r>
      <w:hyperlink w:anchor="_Toc87218120" w:history="1">
        <w:r w:rsidR="00616D96" w:rsidRPr="00E717E5">
          <w:rPr>
            <w:rStyle w:val="Hyperlink"/>
          </w:rPr>
          <w:t>Figure 1</w:t>
        </w:r>
        <w:r w:rsidR="00616D96" w:rsidRPr="00E717E5">
          <w:rPr>
            <w:rStyle w:val="Hyperlink"/>
            <w:lang w:val="en-IN"/>
          </w:rPr>
          <w:t xml:space="preserve">: </w:t>
        </w:r>
        <w:r w:rsidR="00616D96" w:rsidRPr="00E717E5">
          <w:rPr>
            <w:rStyle w:val="Hyperlink"/>
            <w:i/>
            <w:iCs/>
            <w:lang w:val="en-IN"/>
          </w:rPr>
          <w:t>MQTT Overview</w:t>
        </w:r>
        <w:r w:rsidR="00616D96">
          <w:rPr>
            <w:webHidden/>
          </w:rPr>
          <w:tab/>
        </w:r>
        <w:r w:rsidR="00616D96">
          <w:rPr>
            <w:webHidden/>
          </w:rPr>
          <w:fldChar w:fldCharType="begin"/>
        </w:r>
        <w:r w:rsidR="00616D96">
          <w:rPr>
            <w:webHidden/>
          </w:rPr>
          <w:instrText xml:space="preserve"> PAGEREF _Toc87218120 \h </w:instrText>
        </w:r>
        <w:r w:rsidR="00616D96">
          <w:rPr>
            <w:webHidden/>
          </w:rPr>
        </w:r>
        <w:r w:rsidR="00616D96">
          <w:rPr>
            <w:webHidden/>
          </w:rPr>
          <w:fldChar w:fldCharType="separate"/>
        </w:r>
        <w:r w:rsidR="00616D96">
          <w:rPr>
            <w:webHidden/>
          </w:rPr>
          <w:t>4</w:t>
        </w:r>
        <w:r w:rsidR="00616D96">
          <w:rPr>
            <w:webHidden/>
          </w:rPr>
          <w:fldChar w:fldCharType="end"/>
        </w:r>
      </w:hyperlink>
    </w:p>
    <w:p w14:paraId="56839740" w14:textId="20C7F9E7"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47" w:anchor="_Toc87218121" w:history="1">
        <w:r w:rsidRPr="00E717E5">
          <w:rPr>
            <w:rStyle w:val="Hyperlink"/>
          </w:rPr>
          <w:t>Figure 2</w:t>
        </w:r>
        <w:r w:rsidRPr="00E717E5">
          <w:rPr>
            <w:rStyle w:val="Hyperlink"/>
            <w:lang w:val="en-IN"/>
          </w:rPr>
          <w:t xml:space="preserve">: </w:t>
        </w:r>
        <w:r w:rsidRPr="00E717E5">
          <w:rPr>
            <w:rStyle w:val="Hyperlink"/>
            <w:i/>
            <w:iCs/>
            <w:lang w:val="en-IN"/>
          </w:rPr>
          <w:t>A Standard Packet Structure of MQTT Protocol</w:t>
        </w:r>
        <w:r>
          <w:rPr>
            <w:webHidden/>
          </w:rPr>
          <w:tab/>
        </w:r>
        <w:r>
          <w:rPr>
            <w:webHidden/>
          </w:rPr>
          <w:fldChar w:fldCharType="begin"/>
        </w:r>
        <w:r>
          <w:rPr>
            <w:webHidden/>
          </w:rPr>
          <w:instrText xml:space="preserve"> PAGEREF _Toc87218121 \h </w:instrText>
        </w:r>
        <w:r>
          <w:rPr>
            <w:webHidden/>
          </w:rPr>
        </w:r>
        <w:r>
          <w:rPr>
            <w:webHidden/>
          </w:rPr>
          <w:fldChar w:fldCharType="separate"/>
        </w:r>
        <w:r>
          <w:rPr>
            <w:webHidden/>
          </w:rPr>
          <w:t>5</w:t>
        </w:r>
        <w:r>
          <w:rPr>
            <w:webHidden/>
          </w:rPr>
          <w:fldChar w:fldCharType="end"/>
        </w:r>
      </w:hyperlink>
    </w:p>
    <w:p w14:paraId="114E5A2E" w14:textId="650B4FDB"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48" w:anchor="_Toc87218122" w:history="1">
        <w:r w:rsidRPr="00E717E5">
          <w:rPr>
            <w:rStyle w:val="Hyperlink"/>
          </w:rPr>
          <w:t>Figure 3</w:t>
        </w:r>
        <w:r w:rsidRPr="00E717E5">
          <w:rPr>
            <w:rStyle w:val="Hyperlink"/>
            <w:lang w:val="en-IN"/>
          </w:rPr>
          <w:t xml:space="preserve">: </w:t>
        </w:r>
        <w:r w:rsidRPr="00E717E5">
          <w:rPr>
            <w:rStyle w:val="Hyperlink"/>
            <w:i/>
            <w:iCs/>
            <w:lang w:val="en-IN"/>
          </w:rPr>
          <w:t>Protocol Stacks</w:t>
        </w:r>
        <w:r>
          <w:rPr>
            <w:webHidden/>
          </w:rPr>
          <w:tab/>
        </w:r>
        <w:r>
          <w:rPr>
            <w:webHidden/>
          </w:rPr>
          <w:fldChar w:fldCharType="begin"/>
        </w:r>
        <w:r>
          <w:rPr>
            <w:webHidden/>
          </w:rPr>
          <w:instrText xml:space="preserve"> PAGEREF _Toc87218122 \h </w:instrText>
        </w:r>
        <w:r>
          <w:rPr>
            <w:webHidden/>
          </w:rPr>
        </w:r>
        <w:r>
          <w:rPr>
            <w:webHidden/>
          </w:rPr>
          <w:fldChar w:fldCharType="separate"/>
        </w:r>
        <w:r>
          <w:rPr>
            <w:webHidden/>
          </w:rPr>
          <w:t>11</w:t>
        </w:r>
        <w:r>
          <w:rPr>
            <w:webHidden/>
          </w:rPr>
          <w:fldChar w:fldCharType="end"/>
        </w:r>
      </w:hyperlink>
    </w:p>
    <w:p w14:paraId="05E647B8" w14:textId="1C7729B6"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49" w:anchor="_Toc87218123" w:history="1">
        <w:r w:rsidRPr="00E717E5">
          <w:rPr>
            <w:rStyle w:val="Hyperlink"/>
          </w:rPr>
          <w:t>Figure 4</w:t>
        </w:r>
        <w:r w:rsidRPr="00E717E5">
          <w:rPr>
            <w:rStyle w:val="Hyperlink"/>
            <w:lang w:val="en-IN"/>
          </w:rPr>
          <w:t xml:space="preserve">: </w:t>
        </w:r>
        <w:r w:rsidRPr="00E717E5">
          <w:rPr>
            <w:rStyle w:val="Hyperlink"/>
            <w:i/>
            <w:iCs/>
            <w:lang w:val="en-IN"/>
          </w:rPr>
          <w:t>MQTT connection flow for Establish, Maintain,  and Terminate.</w:t>
        </w:r>
        <w:r>
          <w:rPr>
            <w:webHidden/>
          </w:rPr>
          <w:tab/>
        </w:r>
        <w:r>
          <w:rPr>
            <w:webHidden/>
          </w:rPr>
          <w:fldChar w:fldCharType="begin"/>
        </w:r>
        <w:r>
          <w:rPr>
            <w:webHidden/>
          </w:rPr>
          <w:instrText xml:space="preserve"> PAGEREF _Toc87218123 \h </w:instrText>
        </w:r>
        <w:r>
          <w:rPr>
            <w:webHidden/>
          </w:rPr>
        </w:r>
        <w:r>
          <w:rPr>
            <w:webHidden/>
          </w:rPr>
          <w:fldChar w:fldCharType="separate"/>
        </w:r>
        <w:r>
          <w:rPr>
            <w:webHidden/>
          </w:rPr>
          <w:t>12</w:t>
        </w:r>
        <w:r>
          <w:rPr>
            <w:webHidden/>
          </w:rPr>
          <w:fldChar w:fldCharType="end"/>
        </w:r>
      </w:hyperlink>
    </w:p>
    <w:p w14:paraId="6E5A0960" w14:textId="6FB842B8"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50" w:anchor="_Toc87218124" w:history="1">
        <w:r w:rsidRPr="00E717E5">
          <w:rPr>
            <w:rStyle w:val="Hyperlink"/>
          </w:rPr>
          <w:t>Figure 5</w:t>
        </w:r>
        <w:r w:rsidRPr="00E717E5">
          <w:rPr>
            <w:rStyle w:val="Hyperlink"/>
            <w:lang w:val="en-IN"/>
          </w:rPr>
          <w:t>: Publishing messages to the broker with different QoS</w:t>
        </w:r>
        <w:r>
          <w:rPr>
            <w:webHidden/>
          </w:rPr>
          <w:tab/>
        </w:r>
        <w:r>
          <w:rPr>
            <w:webHidden/>
          </w:rPr>
          <w:fldChar w:fldCharType="begin"/>
        </w:r>
        <w:r>
          <w:rPr>
            <w:webHidden/>
          </w:rPr>
          <w:instrText xml:space="preserve"> PAGEREF _Toc87218124 \h </w:instrText>
        </w:r>
        <w:r>
          <w:rPr>
            <w:webHidden/>
          </w:rPr>
        </w:r>
        <w:r>
          <w:rPr>
            <w:webHidden/>
          </w:rPr>
          <w:fldChar w:fldCharType="separate"/>
        </w:r>
        <w:r>
          <w:rPr>
            <w:webHidden/>
          </w:rPr>
          <w:t>17</w:t>
        </w:r>
        <w:r>
          <w:rPr>
            <w:webHidden/>
          </w:rPr>
          <w:fldChar w:fldCharType="end"/>
        </w:r>
      </w:hyperlink>
    </w:p>
    <w:p w14:paraId="0F26962C" w14:textId="0B408085"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w:anchor="_Toc87218125" w:history="1">
        <w:r w:rsidRPr="00E717E5">
          <w:rPr>
            <w:rStyle w:val="Hyperlink"/>
          </w:rPr>
          <w:t>Figure 6</w:t>
        </w:r>
        <w:r w:rsidRPr="00E717E5">
          <w:rPr>
            <w:rStyle w:val="Hyperlink"/>
            <w:lang w:val="en-IN"/>
          </w:rPr>
          <w:t xml:space="preserve">: </w:t>
        </w:r>
        <w:r w:rsidRPr="00E717E5">
          <w:rPr>
            <w:rStyle w:val="Hyperlink"/>
            <w:i/>
            <w:iCs/>
            <w:lang w:val="en-IN"/>
          </w:rPr>
          <w:t>Overall Experiments Setup</w:t>
        </w:r>
        <w:r>
          <w:rPr>
            <w:webHidden/>
          </w:rPr>
          <w:tab/>
        </w:r>
        <w:r>
          <w:rPr>
            <w:webHidden/>
          </w:rPr>
          <w:fldChar w:fldCharType="begin"/>
        </w:r>
        <w:r>
          <w:rPr>
            <w:webHidden/>
          </w:rPr>
          <w:instrText xml:space="preserve"> PAGEREF _Toc87218125 \h </w:instrText>
        </w:r>
        <w:r>
          <w:rPr>
            <w:webHidden/>
          </w:rPr>
        </w:r>
        <w:r>
          <w:rPr>
            <w:webHidden/>
          </w:rPr>
          <w:fldChar w:fldCharType="separate"/>
        </w:r>
        <w:r>
          <w:rPr>
            <w:webHidden/>
          </w:rPr>
          <w:t>21</w:t>
        </w:r>
        <w:r>
          <w:rPr>
            <w:webHidden/>
          </w:rPr>
          <w:fldChar w:fldCharType="end"/>
        </w:r>
      </w:hyperlink>
    </w:p>
    <w:p w14:paraId="565BD7D8" w14:textId="5C8AC803"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51" w:anchor="_Toc87218126" w:history="1">
        <w:r w:rsidRPr="00E717E5">
          <w:rPr>
            <w:rStyle w:val="Hyperlink"/>
          </w:rPr>
          <w:t>Figure 7</w:t>
        </w:r>
        <w:r w:rsidRPr="00E717E5">
          <w:rPr>
            <w:rStyle w:val="Hyperlink"/>
            <w:lang w:val="en-IN"/>
          </w:rPr>
          <w:t xml:space="preserve">: </w:t>
        </w:r>
        <w:r w:rsidRPr="00E717E5">
          <w:rPr>
            <w:rStyle w:val="Hyperlink"/>
            <w:i/>
            <w:iCs/>
            <w:lang w:val="en-IN"/>
          </w:rPr>
          <w:t>Working of Interrupt in ESP8266</w:t>
        </w:r>
        <w:r>
          <w:rPr>
            <w:webHidden/>
          </w:rPr>
          <w:tab/>
        </w:r>
        <w:r>
          <w:rPr>
            <w:webHidden/>
          </w:rPr>
          <w:fldChar w:fldCharType="begin"/>
        </w:r>
        <w:r>
          <w:rPr>
            <w:webHidden/>
          </w:rPr>
          <w:instrText xml:space="preserve"> PAGEREF _Toc87218126 \h </w:instrText>
        </w:r>
        <w:r>
          <w:rPr>
            <w:webHidden/>
          </w:rPr>
        </w:r>
        <w:r>
          <w:rPr>
            <w:webHidden/>
          </w:rPr>
          <w:fldChar w:fldCharType="separate"/>
        </w:r>
        <w:r>
          <w:rPr>
            <w:webHidden/>
          </w:rPr>
          <w:t>24</w:t>
        </w:r>
        <w:r>
          <w:rPr>
            <w:webHidden/>
          </w:rPr>
          <w:fldChar w:fldCharType="end"/>
        </w:r>
      </w:hyperlink>
    </w:p>
    <w:p w14:paraId="1C746CB6" w14:textId="4F9C511A"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w:anchor="_Toc87218127" w:history="1">
        <w:r w:rsidRPr="00E717E5">
          <w:rPr>
            <w:rStyle w:val="Hyperlink"/>
          </w:rPr>
          <w:t>Figure 8</w:t>
        </w:r>
        <w:r w:rsidRPr="00E717E5">
          <w:rPr>
            <w:rStyle w:val="Hyperlink"/>
            <w:lang w:val="en-IN"/>
          </w:rPr>
          <w:t xml:space="preserve">: </w:t>
        </w:r>
        <w:r w:rsidRPr="00E717E5">
          <w:rPr>
            <w:rStyle w:val="Hyperlink"/>
            <w:i/>
            <w:iCs/>
            <w:lang w:val="en-IN"/>
          </w:rPr>
          <w:t>MQTT testing environment</w:t>
        </w:r>
        <w:r>
          <w:rPr>
            <w:webHidden/>
          </w:rPr>
          <w:tab/>
        </w:r>
        <w:r>
          <w:rPr>
            <w:webHidden/>
          </w:rPr>
          <w:fldChar w:fldCharType="begin"/>
        </w:r>
        <w:r>
          <w:rPr>
            <w:webHidden/>
          </w:rPr>
          <w:instrText xml:space="preserve"> PAGEREF _Toc87218127 \h </w:instrText>
        </w:r>
        <w:r>
          <w:rPr>
            <w:webHidden/>
          </w:rPr>
        </w:r>
        <w:r>
          <w:rPr>
            <w:webHidden/>
          </w:rPr>
          <w:fldChar w:fldCharType="separate"/>
        </w:r>
        <w:r>
          <w:rPr>
            <w:webHidden/>
          </w:rPr>
          <w:t>27</w:t>
        </w:r>
        <w:r>
          <w:rPr>
            <w:webHidden/>
          </w:rPr>
          <w:fldChar w:fldCharType="end"/>
        </w:r>
      </w:hyperlink>
    </w:p>
    <w:p w14:paraId="397B4388" w14:textId="055D36C4"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52" w:anchor="_Toc87218128" w:history="1">
        <w:r w:rsidRPr="00E717E5">
          <w:rPr>
            <w:rStyle w:val="Hyperlink"/>
          </w:rPr>
          <w:t>Figure 9</w:t>
        </w:r>
        <w:r w:rsidRPr="00E717E5">
          <w:rPr>
            <w:rStyle w:val="Hyperlink"/>
            <w:i/>
            <w:iCs/>
            <w:lang w:val="en-IN"/>
          </w:rPr>
          <w:t>: Latency when publishing constant payload with different time delay intervals</w:t>
        </w:r>
        <w:r>
          <w:rPr>
            <w:webHidden/>
          </w:rPr>
          <w:tab/>
        </w:r>
        <w:r>
          <w:rPr>
            <w:webHidden/>
          </w:rPr>
          <w:fldChar w:fldCharType="begin"/>
        </w:r>
        <w:r>
          <w:rPr>
            <w:webHidden/>
          </w:rPr>
          <w:instrText xml:space="preserve"> PAGEREF _Toc87218128 \h </w:instrText>
        </w:r>
        <w:r>
          <w:rPr>
            <w:webHidden/>
          </w:rPr>
        </w:r>
        <w:r>
          <w:rPr>
            <w:webHidden/>
          </w:rPr>
          <w:fldChar w:fldCharType="separate"/>
        </w:r>
        <w:r>
          <w:rPr>
            <w:webHidden/>
          </w:rPr>
          <w:t>32</w:t>
        </w:r>
        <w:r>
          <w:rPr>
            <w:webHidden/>
          </w:rPr>
          <w:fldChar w:fldCharType="end"/>
        </w:r>
      </w:hyperlink>
    </w:p>
    <w:p w14:paraId="48DA81D6" w14:textId="4CE15130"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53" w:anchor="_Toc87218129" w:history="1">
        <w:r w:rsidRPr="00E717E5">
          <w:rPr>
            <w:rStyle w:val="Hyperlink"/>
          </w:rPr>
          <w:t>Figure 10</w:t>
        </w:r>
        <w:r w:rsidRPr="00E717E5">
          <w:rPr>
            <w:rStyle w:val="Hyperlink"/>
            <w:lang w:val="en-IN"/>
          </w:rPr>
          <w:t xml:space="preserve">: </w:t>
        </w:r>
        <w:r w:rsidRPr="00E717E5">
          <w:rPr>
            <w:rStyle w:val="Hyperlink"/>
            <w:i/>
            <w:iCs/>
            <w:lang w:val="en-IN"/>
          </w:rPr>
          <w:t>Latency when publishing different payload with constant time delay intervals</w:t>
        </w:r>
        <w:r>
          <w:rPr>
            <w:webHidden/>
          </w:rPr>
          <w:tab/>
        </w:r>
        <w:r>
          <w:rPr>
            <w:webHidden/>
          </w:rPr>
          <w:fldChar w:fldCharType="begin"/>
        </w:r>
        <w:r>
          <w:rPr>
            <w:webHidden/>
          </w:rPr>
          <w:instrText xml:space="preserve"> PAGEREF _Toc87218129 \h </w:instrText>
        </w:r>
        <w:r>
          <w:rPr>
            <w:webHidden/>
          </w:rPr>
        </w:r>
        <w:r>
          <w:rPr>
            <w:webHidden/>
          </w:rPr>
          <w:fldChar w:fldCharType="separate"/>
        </w:r>
        <w:r>
          <w:rPr>
            <w:webHidden/>
          </w:rPr>
          <w:t>33</w:t>
        </w:r>
        <w:r>
          <w:rPr>
            <w:webHidden/>
          </w:rPr>
          <w:fldChar w:fldCharType="end"/>
        </w:r>
      </w:hyperlink>
    </w:p>
    <w:p w14:paraId="01B3C8E3" w14:textId="4C8DB95D"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54" w:anchor="_Toc87218130" w:history="1">
        <w:r w:rsidRPr="00E717E5">
          <w:rPr>
            <w:rStyle w:val="Hyperlink"/>
          </w:rPr>
          <w:t>Figure 11</w:t>
        </w:r>
        <w:r w:rsidRPr="00E717E5">
          <w:rPr>
            <w:rStyle w:val="Hyperlink"/>
            <w:lang w:val="en-IN"/>
          </w:rPr>
          <w:t xml:space="preserve">: </w:t>
        </w:r>
        <w:r w:rsidRPr="00E717E5">
          <w:rPr>
            <w:rStyle w:val="Hyperlink"/>
            <w:i/>
            <w:iCs/>
            <w:lang w:val="en-IN"/>
          </w:rPr>
          <w:t>Average Time Latency for Various Payload Size (1-1024 Bytes)</w:t>
        </w:r>
        <w:r>
          <w:rPr>
            <w:webHidden/>
          </w:rPr>
          <w:tab/>
        </w:r>
        <w:r>
          <w:rPr>
            <w:webHidden/>
          </w:rPr>
          <w:fldChar w:fldCharType="begin"/>
        </w:r>
        <w:r>
          <w:rPr>
            <w:webHidden/>
          </w:rPr>
          <w:instrText xml:space="preserve"> PAGEREF _Toc87218130 \h </w:instrText>
        </w:r>
        <w:r>
          <w:rPr>
            <w:webHidden/>
          </w:rPr>
        </w:r>
        <w:r>
          <w:rPr>
            <w:webHidden/>
          </w:rPr>
          <w:fldChar w:fldCharType="separate"/>
        </w:r>
        <w:r>
          <w:rPr>
            <w:webHidden/>
          </w:rPr>
          <w:t>34</w:t>
        </w:r>
        <w:r>
          <w:rPr>
            <w:webHidden/>
          </w:rPr>
          <w:fldChar w:fldCharType="end"/>
        </w:r>
      </w:hyperlink>
    </w:p>
    <w:p w14:paraId="692E4D48" w14:textId="74923A45"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55" w:anchor="_Toc87218131" w:history="1">
        <w:r w:rsidRPr="00E717E5">
          <w:rPr>
            <w:rStyle w:val="Hyperlink"/>
          </w:rPr>
          <w:t>Figure 12</w:t>
        </w:r>
        <w:r w:rsidRPr="00E717E5">
          <w:rPr>
            <w:rStyle w:val="Hyperlink"/>
            <w:lang w:val="en-IN"/>
          </w:rPr>
          <w:t xml:space="preserve">: </w:t>
        </w:r>
        <w:r w:rsidRPr="00E717E5">
          <w:rPr>
            <w:rStyle w:val="Hyperlink"/>
            <w:i/>
            <w:iCs/>
            <w:lang w:val="en-IN"/>
          </w:rPr>
          <w:t>Average Time Latency for Various Payload Size (1-10000 Bytes)</w:t>
        </w:r>
        <w:r>
          <w:rPr>
            <w:webHidden/>
          </w:rPr>
          <w:tab/>
        </w:r>
        <w:r>
          <w:rPr>
            <w:webHidden/>
          </w:rPr>
          <w:fldChar w:fldCharType="begin"/>
        </w:r>
        <w:r>
          <w:rPr>
            <w:webHidden/>
          </w:rPr>
          <w:instrText xml:space="preserve"> PAGEREF _Toc87218131 \h </w:instrText>
        </w:r>
        <w:r>
          <w:rPr>
            <w:webHidden/>
          </w:rPr>
        </w:r>
        <w:r>
          <w:rPr>
            <w:webHidden/>
          </w:rPr>
          <w:fldChar w:fldCharType="separate"/>
        </w:r>
        <w:r>
          <w:rPr>
            <w:webHidden/>
          </w:rPr>
          <w:t>35</w:t>
        </w:r>
        <w:r>
          <w:rPr>
            <w:webHidden/>
          </w:rPr>
          <w:fldChar w:fldCharType="end"/>
        </w:r>
      </w:hyperlink>
    </w:p>
    <w:p w14:paraId="3057B26E" w14:textId="749FBF5B"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w:anchor="_Toc87218132" w:history="1">
        <w:r w:rsidRPr="00E717E5">
          <w:rPr>
            <w:rStyle w:val="Hyperlink"/>
          </w:rPr>
          <w:t>Figure 13</w:t>
        </w:r>
        <w:r w:rsidRPr="00E717E5">
          <w:rPr>
            <w:rStyle w:val="Hyperlink"/>
            <w:lang w:val="en-IN"/>
          </w:rPr>
          <w:t xml:space="preserve">: </w:t>
        </w:r>
        <w:r w:rsidRPr="00E717E5">
          <w:rPr>
            <w:rStyle w:val="Hyperlink"/>
            <w:i/>
            <w:iCs/>
            <w:lang w:val="en-IN"/>
          </w:rPr>
          <w:t>Time latency for different payload sizes for initial 50 messages</w:t>
        </w:r>
        <w:r>
          <w:rPr>
            <w:webHidden/>
          </w:rPr>
          <w:tab/>
        </w:r>
        <w:r>
          <w:rPr>
            <w:webHidden/>
          </w:rPr>
          <w:fldChar w:fldCharType="begin"/>
        </w:r>
        <w:r>
          <w:rPr>
            <w:webHidden/>
          </w:rPr>
          <w:instrText xml:space="preserve"> PAGEREF _Toc87218132 \h </w:instrText>
        </w:r>
        <w:r>
          <w:rPr>
            <w:webHidden/>
          </w:rPr>
        </w:r>
        <w:r>
          <w:rPr>
            <w:webHidden/>
          </w:rPr>
          <w:fldChar w:fldCharType="separate"/>
        </w:r>
        <w:r>
          <w:rPr>
            <w:webHidden/>
          </w:rPr>
          <w:t>35</w:t>
        </w:r>
        <w:r>
          <w:rPr>
            <w:webHidden/>
          </w:rPr>
          <w:fldChar w:fldCharType="end"/>
        </w:r>
      </w:hyperlink>
    </w:p>
    <w:p w14:paraId="2F64E653" w14:textId="74E893EF"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56" w:anchor="_Toc87218133" w:history="1">
        <w:r w:rsidRPr="00E717E5">
          <w:rPr>
            <w:rStyle w:val="Hyperlink"/>
          </w:rPr>
          <w:t>Figure 14</w:t>
        </w:r>
        <w:r w:rsidRPr="00E717E5">
          <w:rPr>
            <w:rStyle w:val="Hyperlink"/>
            <w:lang w:val="en-IN"/>
          </w:rPr>
          <w:t xml:space="preserve">: </w:t>
        </w:r>
        <w:r w:rsidRPr="00E717E5">
          <w:rPr>
            <w:rStyle w:val="Hyperlink"/>
            <w:i/>
            <w:iCs/>
            <w:lang w:val="en-IN"/>
          </w:rPr>
          <w:t>Initial time latency for different payload sizes on published message</w:t>
        </w:r>
        <w:r>
          <w:rPr>
            <w:webHidden/>
          </w:rPr>
          <w:tab/>
        </w:r>
        <w:r>
          <w:rPr>
            <w:webHidden/>
          </w:rPr>
          <w:fldChar w:fldCharType="begin"/>
        </w:r>
        <w:r>
          <w:rPr>
            <w:webHidden/>
          </w:rPr>
          <w:instrText xml:space="preserve"> PAGEREF _Toc87218133 \h </w:instrText>
        </w:r>
        <w:r>
          <w:rPr>
            <w:webHidden/>
          </w:rPr>
        </w:r>
        <w:r>
          <w:rPr>
            <w:webHidden/>
          </w:rPr>
          <w:fldChar w:fldCharType="separate"/>
        </w:r>
        <w:r>
          <w:rPr>
            <w:webHidden/>
          </w:rPr>
          <w:t>36</w:t>
        </w:r>
        <w:r>
          <w:rPr>
            <w:webHidden/>
          </w:rPr>
          <w:fldChar w:fldCharType="end"/>
        </w:r>
      </w:hyperlink>
    </w:p>
    <w:p w14:paraId="4CE4D91D" w14:textId="3F97A6C5"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w:anchor="_Toc87218134" w:history="1">
        <w:r w:rsidRPr="00E717E5">
          <w:rPr>
            <w:rStyle w:val="Hyperlink"/>
          </w:rPr>
          <w:t>Figure 15</w:t>
        </w:r>
        <w:r w:rsidRPr="00E717E5">
          <w:rPr>
            <w:rStyle w:val="Hyperlink"/>
            <w:lang w:val="en-IN"/>
          </w:rPr>
          <w:t xml:space="preserve">: </w:t>
        </w:r>
        <w:r w:rsidRPr="00E717E5">
          <w:rPr>
            <w:rStyle w:val="Hyperlink"/>
            <w:i/>
            <w:iCs/>
            <w:lang w:val="en-IN"/>
          </w:rPr>
          <w:t>Average latency with vs without initially published messages over different payload sizes</w:t>
        </w:r>
        <w:r>
          <w:rPr>
            <w:webHidden/>
          </w:rPr>
          <w:tab/>
        </w:r>
        <w:r>
          <w:rPr>
            <w:webHidden/>
          </w:rPr>
          <w:fldChar w:fldCharType="begin"/>
        </w:r>
        <w:r>
          <w:rPr>
            <w:webHidden/>
          </w:rPr>
          <w:instrText xml:space="preserve"> PAGEREF _Toc87218134 \h </w:instrText>
        </w:r>
        <w:r>
          <w:rPr>
            <w:webHidden/>
          </w:rPr>
        </w:r>
        <w:r>
          <w:rPr>
            <w:webHidden/>
          </w:rPr>
          <w:fldChar w:fldCharType="separate"/>
        </w:r>
        <w:r>
          <w:rPr>
            <w:webHidden/>
          </w:rPr>
          <w:t>37</w:t>
        </w:r>
        <w:r>
          <w:rPr>
            <w:webHidden/>
          </w:rPr>
          <w:fldChar w:fldCharType="end"/>
        </w:r>
      </w:hyperlink>
    </w:p>
    <w:p w14:paraId="026A1B02" w14:textId="7311427B"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57" w:anchor="_Toc87218135" w:history="1">
        <w:r w:rsidRPr="00E717E5">
          <w:rPr>
            <w:rStyle w:val="Hyperlink"/>
          </w:rPr>
          <w:t>Figure 16</w:t>
        </w:r>
        <w:r w:rsidRPr="00E717E5">
          <w:rPr>
            <w:rStyle w:val="Hyperlink"/>
            <w:lang w:val="en-IN"/>
          </w:rPr>
          <w:t xml:space="preserve">: </w:t>
        </w:r>
        <w:r w:rsidRPr="00E717E5">
          <w:rPr>
            <w:rStyle w:val="Hyperlink"/>
            <w:i/>
            <w:iCs/>
            <w:lang w:val="en-IN"/>
          </w:rPr>
          <w:t>Average latency of 1 to 128 numbers publisher/subscriber on the constant payload (1 Byte)</w:t>
        </w:r>
        <w:r>
          <w:rPr>
            <w:webHidden/>
          </w:rPr>
          <w:tab/>
        </w:r>
        <w:r>
          <w:rPr>
            <w:webHidden/>
          </w:rPr>
          <w:fldChar w:fldCharType="begin"/>
        </w:r>
        <w:r>
          <w:rPr>
            <w:webHidden/>
          </w:rPr>
          <w:instrText xml:space="preserve"> PAGEREF _Toc87218135 \h </w:instrText>
        </w:r>
        <w:r>
          <w:rPr>
            <w:webHidden/>
          </w:rPr>
        </w:r>
        <w:r>
          <w:rPr>
            <w:webHidden/>
          </w:rPr>
          <w:fldChar w:fldCharType="separate"/>
        </w:r>
        <w:r>
          <w:rPr>
            <w:webHidden/>
          </w:rPr>
          <w:t>38</w:t>
        </w:r>
        <w:r>
          <w:rPr>
            <w:webHidden/>
          </w:rPr>
          <w:fldChar w:fldCharType="end"/>
        </w:r>
      </w:hyperlink>
    </w:p>
    <w:p w14:paraId="3B9ADDAA" w14:textId="661DEAC8"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r:id="rId58" w:anchor="_Toc87218136" w:history="1">
        <w:r w:rsidRPr="00E717E5">
          <w:rPr>
            <w:rStyle w:val="Hyperlink"/>
          </w:rPr>
          <w:t>Figure 17</w:t>
        </w:r>
        <w:r w:rsidRPr="00E717E5">
          <w:rPr>
            <w:rStyle w:val="Hyperlink"/>
            <w:lang w:val="en-IN"/>
          </w:rPr>
          <w:t xml:space="preserve">: </w:t>
        </w:r>
        <w:r w:rsidRPr="00E717E5">
          <w:rPr>
            <w:rStyle w:val="Hyperlink"/>
            <w:i/>
            <w:iCs/>
            <w:lang w:val="en-IN"/>
          </w:rPr>
          <w:t>Average latency of 128 to 8192 numbers publisher/subscriber on the constant payload (1 Byte)</w:t>
        </w:r>
        <w:r>
          <w:rPr>
            <w:webHidden/>
          </w:rPr>
          <w:tab/>
        </w:r>
        <w:r>
          <w:rPr>
            <w:webHidden/>
          </w:rPr>
          <w:fldChar w:fldCharType="begin"/>
        </w:r>
        <w:r>
          <w:rPr>
            <w:webHidden/>
          </w:rPr>
          <w:instrText xml:space="preserve"> PAGEREF _Toc87218136 \h </w:instrText>
        </w:r>
        <w:r>
          <w:rPr>
            <w:webHidden/>
          </w:rPr>
        </w:r>
        <w:r>
          <w:rPr>
            <w:webHidden/>
          </w:rPr>
          <w:fldChar w:fldCharType="separate"/>
        </w:r>
        <w:r>
          <w:rPr>
            <w:webHidden/>
          </w:rPr>
          <w:t>39</w:t>
        </w:r>
        <w:r>
          <w:rPr>
            <w:webHidden/>
          </w:rPr>
          <w:fldChar w:fldCharType="end"/>
        </w:r>
      </w:hyperlink>
    </w:p>
    <w:p w14:paraId="3F36969B" w14:textId="3189E79E"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w:anchor="_Toc87218137" w:history="1">
        <w:r w:rsidRPr="00E717E5">
          <w:rPr>
            <w:rStyle w:val="Hyperlink"/>
          </w:rPr>
          <w:t>Figure 18</w:t>
        </w:r>
        <w:r w:rsidRPr="00E717E5">
          <w:rPr>
            <w:rStyle w:val="Hyperlink"/>
            <w:lang w:val="en-IN"/>
          </w:rPr>
          <w:t xml:space="preserve">: </w:t>
        </w:r>
        <w:r w:rsidRPr="00E717E5">
          <w:rPr>
            <w:rStyle w:val="Hyperlink"/>
            <w:i/>
            <w:iCs/>
            <w:lang w:val="en-IN"/>
          </w:rPr>
          <w:t>Latency when subscribing to MQTT broker with and without wildcards</w:t>
        </w:r>
        <w:r>
          <w:rPr>
            <w:webHidden/>
          </w:rPr>
          <w:tab/>
        </w:r>
        <w:r>
          <w:rPr>
            <w:webHidden/>
          </w:rPr>
          <w:fldChar w:fldCharType="begin"/>
        </w:r>
        <w:r>
          <w:rPr>
            <w:webHidden/>
          </w:rPr>
          <w:instrText xml:space="preserve"> PAGEREF _Toc87218137 \h </w:instrText>
        </w:r>
        <w:r>
          <w:rPr>
            <w:webHidden/>
          </w:rPr>
        </w:r>
        <w:r>
          <w:rPr>
            <w:webHidden/>
          </w:rPr>
          <w:fldChar w:fldCharType="separate"/>
        </w:r>
        <w:r>
          <w:rPr>
            <w:webHidden/>
          </w:rPr>
          <w:t>41</w:t>
        </w:r>
        <w:r>
          <w:rPr>
            <w:webHidden/>
          </w:rPr>
          <w:fldChar w:fldCharType="end"/>
        </w:r>
      </w:hyperlink>
    </w:p>
    <w:p w14:paraId="2C3C8C9B" w14:textId="78855AD8"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w:anchor="_Toc87218138" w:history="1">
        <w:r w:rsidRPr="00E717E5">
          <w:rPr>
            <w:rStyle w:val="Hyperlink"/>
          </w:rPr>
          <w:t>Figure 19</w:t>
        </w:r>
        <w:r w:rsidRPr="00E717E5">
          <w:rPr>
            <w:rStyle w:val="Hyperlink"/>
            <w:lang w:val="en-IN"/>
          </w:rPr>
          <w:t xml:space="preserve">: </w:t>
        </w:r>
        <w:r w:rsidRPr="00E717E5">
          <w:rPr>
            <w:rStyle w:val="Hyperlink"/>
            <w:i/>
            <w:iCs/>
            <w:lang w:val="en-IN"/>
          </w:rPr>
          <w:t>Comparison of a different kind of subscription concerning a various number of the publishers with constant payload 1Byte</w:t>
        </w:r>
        <w:r>
          <w:rPr>
            <w:webHidden/>
          </w:rPr>
          <w:tab/>
        </w:r>
        <w:r>
          <w:rPr>
            <w:webHidden/>
          </w:rPr>
          <w:fldChar w:fldCharType="begin"/>
        </w:r>
        <w:r>
          <w:rPr>
            <w:webHidden/>
          </w:rPr>
          <w:instrText xml:space="preserve"> PAGEREF _Toc87218138 \h </w:instrText>
        </w:r>
        <w:r>
          <w:rPr>
            <w:webHidden/>
          </w:rPr>
        </w:r>
        <w:r>
          <w:rPr>
            <w:webHidden/>
          </w:rPr>
          <w:fldChar w:fldCharType="separate"/>
        </w:r>
        <w:r>
          <w:rPr>
            <w:webHidden/>
          </w:rPr>
          <w:t>42</w:t>
        </w:r>
        <w:r>
          <w:rPr>
            <w:webHidden/>
          </w:rPr>
          <w:fldChar w:fldCharType="end"/>
        </w:r>
      </w:hyperlink>
    </w:p>
    <w:p w14:paraId="29EAD70C" w14:textId="5F4A5676" w:rsidR="00616D96" w:rsidRDefault="00616D96">
      <w:pPr>
        <w:pStyle w:val="TableofFigures"/>
        <w:tabs>
          <w:tab w:val="right" w:leader="dot" w:pos="8778"/>
        </w:tabs>
        <w:rPr>
          <w:rFonts w:asciiTheme="minorHAnsi" w:eastAsiaTheme="minorEastAsia" w:hAnsiTheme="minorHAnsi" w:cstheme="minorBidi"/>
          <w:sz w:val="22"/>
          <w:szCs w:val="22"/>
          <w:lang w:eastAsia="en-US" w:bidi="gu-IN"/>
        </w:rPr>
      </w:pPr>
      <w:hyperlink w:anchor="_Toc87218139" w:history="1">
        <w:r w:rsidRPr="00E717E5">
          <w:rPr>
            <w:rStyle w:val="Hyperlink"/>
          </w:rPr>
          <w:t>Figure 20</w:t>
        </w:r>
        <w:r w:rsidRPr="00E717E5">
          <w:rPr>
            <w:rStyle w:val="Hyperlink"/>
            <w:lang w:val="en-IN"/>
          </w:rPr>
          <w:t xml:space="preserve">: </w:t>
        </w:r>
        <w:r w:rsidRPr="00E717E5">
          <w:rPr>
            <w:rStyle w:val="Hyperlink"/>
            <w:i/>
            <w:iCs/>
            <w:lang w:val="en-IN"/>
          </w:rPr>
          <w:t>Comparison of a different kind of subscription concerning a various number of the publishers with constant payload 128 Bytes</w:t>
        </w:r>
        <w:r>
          <w:rPr>
            <w:webHidden/>
          </w:rPr>
          <w:tab/>
        </w:r>
        <w:r>
          <w:rPr>
            <w:webHidden/>
          </w:rPr>
          <w:fldChar w:fldCharType="begin"/>
        </w:r>
        <w:r>
          <w:rPr>
            <w:webHidden/>
          </w:rPr>
          <w:instrText xml:space="preserve"> PAGEREF _Toc87218139 \h </w:instrText>
        </w:r>
        <w:r>
          <w:rPr>
            <w:webHidden/>
          </w:rPr>
        </w:r>
        <w:r>
          <w:rPr>
            <w:webHidden/>
          </w:rPr>
          <w:fldChar w:fldCharType="separate"/>
        </w:r>
        <w:r>
          <w:rPr>
            <w:webHidden/>
          </w:rPr>
          <w:t>43</w:t>
        </w:r>
        <w:r>
          <w:rPr>
            <w:webHidden/>
          </w:rPr>
          <w:fldChar w:fldCharType="end"/>
        </w:r>
      </w:hyperlink>
    </w:p>
    <w:p w14:paraId="64C935A5" w14:textId="3148BECD" w:rsidR="007459BA" w:rsidRPr="00195E08" w:rsidRDefault="007459BA" w:rsidP="007459BA">
      <w:pPr>
        <w:pStyle w:val="Tekstpods"/>
      </w:pPr>
      <w:r>
        <w:fldChar w:fldCharType="end"/>
      </w:r>
    </w:p>
    <w:p w14:paraId="5009ABFC" w14:textId="77777777" w:rsidR="00180DCB" w:rsidRDefault="007459BA" w:rsidP="007459BA">
      <w:pPr>
        <w:overflowPunct/>
        <w:autoSpaceDE/>
        <w:autoSpaceDN/>
        <w:adjustRightInd/>
        <w:textAlignment w:val="auto"/>
        <w:sectPr w:rsidR="00180DCB" w:rsidSect="002F698C">
          <w:footnotePr>
            <w:numRestart w:val="eachPage"/>
          </w:footnotePr>
          <w:pgSz w:w="11907" w:h="16840" w:code="9"/>
          <w:pgMar w:top="1418" w:right="1418" w:bottom="1418" w:left="1701" w:header="1814" w:footer="1814" w:gutter="0"/>
          <w:pgNumType w:fmt="upperRoman" w:start="1"/>
          <w:cols w:space="708"/>
          <w:docGrid w:linePitch="326"/>
        </w:sectPr>
      </w:pPr>
      <w:r w:rsidRPr="00F33F30">
        <w:br w:type="page"/>
      </w:r>
    </w:p>
    <w:p w14:paraId="161BEF9C" w14:textId="2D23C357" w:rsidR="007459BA" w:rsidRPr="00F33F30" w:rsidRDefault="007459BA" w:rsidP="007459BA">
      <w:pPr>
        <w:overflowPunct/>
        <w:autoSpaceDE/>
        <w:autoSpaceDN/>
        <w:adjustRightInd/>
        <w:textAlignment w:val="auto"/>
      </w:pPr>
    </w:p>
    <w:p w14:paraId="44FEE4EC" w14:textId="4F15D5A7" w:rsidR="007459BA" w:rsidRDefault="007459BA" w:rsidP="007459BA">
      <w:pPr>
        <w:pStyle w:val="Heading1"/>
        <w:numPr>
          <w:ilvl w:val="0"/>
          <w:numId w:val="0"/>
        </w:numPr>
      </w:pPr>
      <w:bookmarkStart w:id="142" w:name="_Toc87218022"/>
      <w:r>
        <w:t>Table index</w:t>
      </w:r>
      <w:bookmarkEnd w:id="142"/>
    </w:p>
    <w:p w14:paraId="7C4DE598" w14:textId="68677D8C" w:rsidR="00335E93" w:rsidRDefault="00335E93">
      <w:pPr>
        <w:pStyle w:val="TableofFigures"/>
        <w:tabs>
          <w:tab w:val="right" w:leader="dot" w:pos="8778"/>
        </w:tabs>
        <w:rPr>
          <w:rFonts w:asciiTheme="minorHAnsi" w:eastAsiaTheme="minorEastAsia" w:hAnsiTheme="minorHAnsi" w:cstheme="minorBidi"/>
          <w:sz w:val="22"/>
          <w:szCs w:val="22"/>
          <w:lang w:eastAsia="en-US" w:bidi="gu-IN"/>
        </w:rPr>
      </w:pPr>
      <w:r>
        <w:fldChar w:fldCharType="begin"/>
      </w:r>
      <w:r>
        <w:instrText xml:space="preserve"> TOC \h \z \c "Table" </w:instrText>
      </w:r>
      <w:r>
        <w:fldChar w:fldCharType="separate"/>
      </w:r>
      <w:hyperlink r:id="rId59" w:anchor="_Toc87104697" w:history="1">
        <w:r w:rsidRPr="002F6DE8">
          <w:rPr>
            <w:rStyle w:val="Hyperlink"/>
          </w:rPr>
          <w:t>Table 1</w:t>
        </w:r>
        <w:r w:rsidRPr="002F6DE8">
          <w:rPr>
            <w:rStyle w:val="Hyperlink"/>
            <w:lang w:val="en-IN"/>
          </w:rPr>
          <w:t xml:space="preserve">: </w:t>
        </w:r>
        <w:r w:rsidRPr="002F6DE8">
          <w:rPr>
            <w:rStyle w:val="Hyperlink"/>
            <w:i/>
            <w:iCs/>
            <w:lang w:val="en-IN"/>
          </w:rPr>
          <w:t>Latency</w:t>
        </w:r>
        <w:r>
          <w:rPr>
            <w:rStyle w:val="Hyperlink"/>
            <w:i/>
            <w:iCs/>
            <w:lang w:val="en-IN"/>
          </w:rPr>
          <w:t xml:space="preserve"> concerning </w:t>
        </w:r>
        <w:r w:rsidRPr="002F6DE8">
          <w:rPr>
            <w:rStyle w:val="Hyperlink"/>
            <w:i/>
            <w:iCs/>
            <w:lang w:val="en-IN"/>
          </w:rPr>
          <w:t>payload size and number of published topics with constant payload (1 Byte)</w:t>
        </w:r>
        <w:r>
          <w:rPr>
            <w:webHidden/>
          </w:rPr>
          <w:tab/>
        </w:r>
        <w:r>
          <w:rPr>
            <w:webHidden/>
          </w:rPr>
          <w:fldChar w:fldCharType="begin"/>
        </w:r>
        <w:r>
          <w:rPr>
            <w:webHidden/>
          </w:rPr>
          <w:instrText xml:space="preserve"> PAGEREF _Toc87104697 \h </w:instrText>
        </w:r>
        <w:r>
          <w:rPr>
            <w:webHidden/>
          </w:rPr>
        </w:r>
        <w:r>
          <w:rPr>
            <w:webHidden/>
          </w:rPr>
          <w:fldChar w:fldCharType="separate"/>
        </w:r>
        <w:r w:rsidR="00FF2DB9">
          <w:rPr>
            <w:webHidden/>
          </w:rPr>
          <w:t>34</w:t>
        </w:r>
        <w:r>
          <w:rPr>
            <w:webHidden/>
          </w:rPr>
          <w:fldChar w:fldCharType="end"/>
        </w:r>
      </w:hyperlink>
    </w:p>
    <w:p w14:paraId="13B237FE" w14:textId="536E02FC" w:rsidR="00335E93" w:rsidRPr="00335E93" w:rsidRDefault="00335E93" w:rsidP="00335E93">
      <w:pPr>
        <w:pStyle w:val="Tekstpods"/>
      </w:pPr>
      <w:r>
        <w:fldChar w:fldCharType="end"/>
      </w:r>
    </w:p>
    <w:sectPr w:rsidR="00335E93" w:rsidRPr="00335E93" w:rsidSect="002F698C">
      <w:footnotePr>
        <w:numRestart w:val="eachPage"/>
      </w:footnotePr>
      <w:pgSz w:w="11907" w:h="16840" w:code="9"/>
      <w:pgMar w:top="1418" w:right="1418" w:bottom="1418" w:left="1701" w:header="1814" w:footer="1814" w:gutter="0"/>
      <w:pgNumType w:fmt="upp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111D4" w14:textId="77777777" w:rsidR="00DA7FF2" w:rsidRDefault="00DA7FF2">
      <w:r>
        <w:separator/>
      </w:r>
    </w:p>
    <w:p w14:paraId="6295BED1" w14:textId="77777777" w:rsidR="00DA7FF2" w:rsidRDefault="00DA7FF2"/>
  </w:endnote>
  <w:endnote w:type="continuationSeparator" w:id="0">
    <w:p w14:paraId="407B51D9" w14:textId="77777777" w:rsidR="00DA7FF2" w:rsidRDefault="00DA7FF2">
      <w:r>
        <w:continuationSeparator/>
      </w:r>
    </w:p>
    <w:p w14:paraId="55FFCB98" w14:textId="77777777" w:rsidR="00DA7FF2" w:rsidRDefault="00DA7F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775172"/>
      <w:docPartObj>
        <w:docPartGallery w:val="Page Numbers (Bottom of Page)"/>
        <w:docPartUnique/>
      </w:docPartObj>
    </w:sdtPr>
    <w:sdtEndPr/>
    <w:sdtContent>
      <w:p w14:paraId="1E72E2EC" w14:textId="76ABEE33" w:rsidR="00F53967" w:rsidRDefault="00331D9D" w:rsidP="00FE1C96">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370946091"/>
      <w:docPartObj>
        <w:docPartGallery w:val="Page Numbers (Bottom of Page)"/>
        <w:docPartUnique/>
      </w:docPartObj>
    </w:sdtPr>
    <w:sdtEndPr>
      <w:rPr>
        <w:noProof/>
      </w:rPr>
    </w:sdtEndPr>
    <w:sdtContent>
      <w:p w14:paraId="3D709212" w14:textId="23970083" w:rsidR="00FE1C96" w:rsidRDefault="00FE1C96" w:rsidP="00FE1C96">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04AAB" w14:textId="77777777" w:rsidR="00DA7FF2" w:rsidRDefault="00DA7FF2">
      <w:r>
        <w:separator/>
      </w:r>
    </w:p>
    <w:p w14:paraId="3D9D4A47" w14:textId="77777777" w:rsidR="00DA7FF2" w:rsidRDefault="00DA7FF2"/>
  </w:footnote>
  <w:footnote w:type="continuationSeparator" w:id="0">
    <w:p w14:paraId="24E6C0D4" w14:textId="77777777" w:rsidR="00DA7FF2" w:rsidRDefault="00DA7FF2">
      <w:r>
        <w:continuationSeparator/>
      </w:r>
    </w:p>
    <w:p w14:paraId="4380478D" w14:textId="77777777" w:rsidR="00DA7FF2" w:rsidRDefault="00DA7F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244137"/>
      <w:docPartObj>
        <w:docPartGallery w:val="Page Numbers (Top of Page)"/>
        <w:docPartUnique/>
      </w:docPartObj>
    </w:sdtPr>
    <w:sdtEndPr/>
    <w:sdtContent>
      <w:p w14:paraId="13332075" w14:textId="432FEA89" w:rsidR="004A0F48" w:rsidRDefault="004A0F48" w:rsidP="00152419">
        <w:pPr>
          <w:pStyle w:val="Header"/>
          <w:tabs>
            <w:tab w:val="clear" w:pos="9027"/>
            <w:tab w:val="right" w:pos="8788"/>
          </w:tabs>
        </w:pPr>
        <w:r>
          <w:rPr>
            <w:noProof w:val="0"/>
          </w:rPr>
          <w:fldChar w:fldCharType="begin"/>
        </w:r>
        <w:r>
          <w:instrText xml:space="preserve"> PAGE   \* MERGEFORMAT </w:instrText>
        </w:r>
        <w:r>
          <w:rPr>
            <w:noProof w:val="0"/>
          </w:rPr>
          <w:fldChar w:fldCharType="separate"/>
        </w:r>
        <w:r>
          <w:t>2</w:t>
        </w:r>
        <w:r>
          <w:fldChar w:fldCharType="end"/>
        </w:r>
        <w:r>
          <w:tab/>
          <w:t xml:space="preserve">Chapter </w:t>
        </w:r>
        <w:fldSimple w:instr=" STYLEREF  &quot;Heading 1&quot; \r  \* MERGEFORMAT ">
          <w:r w:rsidR="00AC4C81">
            <w:t>1</w:t>
          </w:r>
        </w:fldSimple>
        <w:r>
          <w:t xml:space="preserve">. </w:t>
        </w:r>
        <w:fldSimple w:instr=" STYLEREF  &quot;Heading 1&quot;  \* MERGEFORMAT ">
          <w:r w:rsidR="00AC4C81">
            <w:t>Introduction</w:t>
          </w:r>
        </w:fldSimple>
        <w:sdt>
          <w:sdtPr>
            <w:id w:val="300662161"/>
            <w:docPartObj>
              <w:docPartGallery w:val="Page Numbers (Top of Page)"/>
              <w:docPartUnique/>
            </w:docPartObj>
          </w:sdtPr>
          <w:sdtEndPr/>
          <w:sdtContent/>
        </w:sdt>
      </w:p>
    </w:sdtContent>
  </w:sdt>
  <w:p w14:paraId="2B70D29D" w14:textId="77777777" w:rsidR="004A0F48" w:rsidRPr="008B6D01" w:rsidRDefault="004A0F48" w:rsidP="008B6D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4819B" w14:textId="33316AA9" w:rsidR="002474ED" w:rsidRDefault="00305234" w:rsidP="00305234">
    <w:pPr>
      <w:pStyle w:val="Header"/>
      <w:tabs>
        <w:tab w:val="clear" w:pos="9027"/>
        <w:tab w:val="right" w:pos="8788"/>
      </w:tabs>
      <w:jc w:val="right"/>
    </w:pPr>
    <w:r>
      <w:t xml:space="preserve">Brijesh </w:t>
    </w:r>
    <w:r w:rsidR="007B6B42">
      <w:t>V</w:t>
    </w:r>
    <w:r>
      <w:t>arsani</w:t>
    </w:r>
    <w:r>
      <w:tab/>
    </w:r>
    <w:r w:rsidR="002474ED">
      <w:rPr>
        <w:noProof w:val="0"/>
      </w:rPr>
      <w:fldChar w:fldCharType="begin"/>
    </w:r>
    <w:r w:rsidR="002474ED">
      <w:instrText xml:space="preserve"> PAGE   \* MERGEFORMAT </w:instrText>
    </w:r>
    <w:r w:rsidR="002474ED">
      <w:rPr>
        <w:noProof w:val="0"/>
      </w:rPr>
      <w:fldChar w:fldCharType="separate"/>
    </w:r>
    <w:r w:rsidR="002474ED">
      <w:t>2</w:t>
    </w:r>
    <w:r w:rsidR="002474ED">
      <w:fldChar w:fldCharType="end"/>
    </w:r>
  </w:p>
  <w:p w14:paraId="26CAB1B6" w14:textId="3D29D2B0" w:rsidR="002474ED" w:rsidRPr="002474ED" w:rsidRDefault="002474ED" w:rsidP="004A0F48">
    <w:pP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39E1" w14:textId="77777777" w:rsidR="00FE1C96" w:rsidRDefault="00FE1C96" w:rsidP="00305234">
    <w:pPr>
      <w:pStyle w:val="Header"/>
      <w:tabs>
        <w:tab w:val="clear" w:pos="9027"/>
        <w:tab w:val="right" w:pos="8788"/>
      </w:tabs>
      <w:jc w:val="right"/>
    </w:pPr>
    <w:r>
      <w:t>Brijesh Varsani</w:t>
    </w:r>
    <w:r>
      <w:tab/>
    </w:r>
    <w:r>
      <w:rPr>
        <w:noProof w:val="0"/>
      </w:rPr>
      <w:fldChar w:fldCharType="begin"/>
    </w:r>
    <w:r>
      <w:instrText xml:space="preserve"> PAGE   \* MERGEFORMAT </w:instrText>
    </w:r>
    <w:r>
      <w:rPr>
        <w:noProof w:val="0"/>
      </w:rPr>
      <w:fldChar w:fldCharType="separate"/>
    </w:r>
    <w:r>
      <w:t>2</w:t>
    </w:r>
    <w:r>
      <w:fldChar w:fldCharType="end"/>
    </w:r>
  </w:p>
  <w:p w14:paraId="62D048F9" w14:textId="77777777" w:rsidR="00FE1C96" w:rsidRPr="002474ED" w:rsidRDefault="00FE1C96" w:rsidP="004A0F48">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0F33D" w14:textId="77777777" w:rsidR="00E40D7B" w:rsidRDefault="00E40D7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AFD7A" w14:textId="77777777" w:rsidR="00FE1C96" w:rsidRDefault="00FE1C96" w:rsidP="00305234">
    <w:pPr>
      <w:pStyle w:val="Header"/>
      <w:tabs>
        <w:tab w:val="clear" w:pos="9027"/>
        <w:tab w:val="right" w:pos="8788"/>
      </w:tabs>
      <w:jc w:val="right"/>
    </w:pPr>
    <w:r>
      <w:t>Brijesh Varsani</w:t>
    </w:r>
    <w:r>
      <w:tab/>
    </w:r>
    <w:r>
      <w:rPr>
        <w:noProof w:val="0"/>
      </w:rPr>
      <w:fldChar w:fldCharType="begin"/>
    </w:r>
    <w:r>
      <w:instrText xml:space="preserve"> PAGE   \* MERGEFORMAT </w:instrText>
    </w:r>
    <w:r>
      <w:rPr>
        <w:noProof w:val="0"/>
      </w:rPr>
      <w:fldChar w:fldCharType="separate"/>
    </w:r>
    <w:r>
      <w:t>2</w:t>
    </w:r>
    <w:r>
      <w:fldChar w:fldCharType="end"/>
    </w:r>
  </w:p>
  <w:p w14:paraId="6C7B2AED" w14:textId="77777777" w:rsidR="00FE1C96" w:rsidRPr="002474ED" w:rsidRDefault="00FE1C96" w:rsidP="004A0F48">
    <w:pPr>
      <w:rPr>
        <w:lang w:val="en-I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97B9" w14:textId="77777777" w:rsidR="00FE1C96" w:rsidRDefault="00FE1C96" w:rsidP="00305234">
    <w:pPr>
      <w:pStyle w:val="Header"/>
      <w:tabs>
        <w:tab w:val="clear" w:pos="9027"/>
        <w:tab w:val="right" w:pos="8788"/>
      </w:tabs>
      <w:jc w:val="right"/>
    </w:pPr>
    <w:r>
      <w:t>Brijesh Varsani</w:t>
    </w:r>
    <w:r>
      <w:tab/>
    </w:r>
    <w:r>
      <w:rPr>
        <w:noProof w:val="0"/>
      </w:rPr>
      <w:fldChar w:fldCharType="begin"/>
    </w:r>
    <w:r>
      <w:instrText xml:space="preserve"> PAGE   \* MERGEFORMAT </w:instrText>
    </w:r>
    <w:r>
      <w:rPr>
        <w:noProof w:val="0"/>
      </w:rPr>
      <w:fldChar w:fldCharType="separate"/>
    </w:r>
    <w:r>
      <w:t>2</w:t>
    </w:r>
    <w:r>
      <w:fldChar w:fldCharType="end"/>
    </w:r>
  </w:p>
  <w:p w14:paraId="2954838D" w14:textId="77777777" w:rsidR="00FE1C96" w:rsidRPr="002474ED" w:rsidRDefault="00FE1C96" w:rsidP="004A0F48">
    <w:pPr>
      <w:rPr>
        <w:lang w:val="en-I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67576" w14:textId="77777777" w:rsidR="00FE1C96" w:rsidRPr="00FE1C96" w:rsidRDefault="00FE1C96" w:rsidP="00FE1C9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BE83" w14:textId="77777777" w:rsidR="00FE1C96" w:rsidRPr="002474ED" w:rsidRDefault="00FE1C96" w:rsidP="004A0F48">
    <w:pP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529054"/>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lang w:val="en-I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5EF5CCD"/>
    <w:multiLevelType w:val="hybridMultilevel"/>
    <w:tmpl w:val="E0B8B566"/>
    <w:lvl w:ilvl="0" w:tplc="B1FA323E">
      <w:start w:val="1"/>
      <w:numFmt w:val="decimal"/>
      <w:lvlText w:val="%1)"/>
      <w:lvlJc w:val="left"/>
      <w:pPr>
        <w:ind w:left="1083" w:hanging="360"/>
      </w:pPr>
      <w:rPr>
        <w:rFonts w:hint="default"/>
        <w:b/>
        <w:bCs/>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3" w15:restartNumberingAfterBreak="0">
    <w:nsid w:val="06964C9A"/>
    <w:multiLevelType w:val="hybridMultilevel"/>
    <w:tmpl w:val="28F2406C"/>
    <w:lvl w:ilvl="0" w:tplc="2668AEB6">
      <w:numFmt w:val="bullet"/>
      <w:lvlText w:val=""/>
      <w:lvlJc w:val="left"/>
      <w:pPr>
        <w:ind w:left="723" w:hanging="360"/>
      </w:pPr>
      <w:rPr>
        <w:rFonts w:ascii="Symbol" w:eastAsia="Times New Roman" w:hAnsi="Symbol" w:cs="Times New Roman"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4" w15:restartNumberingAfterBreak="0">
    <w:nsid w:val="0DDD196E"/>
    <w:multiLevelType w:val="hybridMultilevel"/>
    <w:tmpl w:val="4BC2A880"/>
    <w:lvl w:ilvl="0" w:tplc="6FEC45D4">
      <w:numFmt w:val="bullet"/>
      <w:lvlText w:val=""/>
      <w:lvlJc w:val="left"/>
      <w:pPr>
        <w:ind w:left="723" w:hanging="360"/>
      </w:pPr>
      <w:rPr>
        <w:rFonts w:ascii="Symbol" w:eastAsia="Times New Roman" w:hAnsi="Symbol" w:cs="Times New Roman"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5" w15:restartNumberingAfterBreak="0">
    <w:nsid w:val="210279C8"/>
    <w:multiLevelType w:val="hybridMultilevel"/>
    <w:tmpl w:val="D0D658BA"/>
    <w:lvl w:ilvl="0" w:tplc="F27E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E167FF"/>
    <w:multiLevelType w:val="hybridMultilevel"/>
    <w:tmpl w:val="D660D8F4"/>
    <w:lvl w:ilvl="0" w:tplc="E08E4978">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7" w15:restartNumberingAfterBreak="0">
    <w:nsid w:val="59CD492E"/>
    <w:multiLevelType w:val="hybridMultilevel"/>
    <w:tmpl w:val="9E7EB19C"/>
    <w:lvl w:ilvl="0" w:tplc="EAD6CD26">
      <w:numFmt w:val="bullet"/>
      <w:lvlText w:val=""/>
      <w:lvlJc w:val="left"/>
      <w:pPr>
        <w:ind w:left="723" w:hanging="360"/>
      </w:pPr>
      <w:rPr>
        <w:rFonts w:ascii="Symbol" w:eastAsia="Times New Roman" w:hAnsi="Symbol" w:cs="Times New Roman"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8" w15:restartNumberingAfterBreak="0">
    <w:nsid w:val="6A674BE9"/>
    <w:multiLevelType w:val="hybridMultilevel"/>
    <w:tmpl w:val="DACEC152"/>
    <w:lvl w:ilvl="0" w:tplc="D17E7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7"/>
  </w:num>
  <w:num w:numId="6">
    <w:abstractNumId w:val="3"/>
  </w:num>
  <w:num w:numId="7">
    <w:abstractNumId w:val="5"/>
  </w:num>
  <w:num w:numId="8">
    <w:abstractNumId w:val="8"/>
  </w:num>
  <w:num w:numId="9">
    <w:abstractNumId w:val="6"/>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hideGrammaticalErrors/>
  <w:proofState w:spelling="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MzAyMjEyNTWyNDFU0lEKTi0uzszPAykwNK4FAFxrf3ctAAAA"/>
  </w:docVars>
  <w:rsids>
    <w:rsidRoot w:val="00E130EC"/>
    <w:rsid w:val="000005BB"/>
    <w:rsid w:val="00000F65"/>
    <w:rsid w:val="00005794"/>
    <w:rsid w:val="00007369"/>
    <w:rsid w:val="00007DFF"/>
    <w:rsid w:val="00022399"/>
    <w:rsid w:val="000223E3"/>
    <w:rsid w:val="000233E0"/>
    <w:rsid w:val="000330A9"/>
    <w:rsid w:val="0004418F"/>
    <w:rsid w:val="000445E3"/>
    <w:rsid w:val="00045DA0"/>
    <w:rsid w:val="000522E3"/>
    <w:rsid w:val="00057365"/>
    <w:rsid w:val="00061726"/>
    <w:rsid w:val="0007457B"/>
    <w:rsid w:val="00082CEC"/>
    <w:rsid w:val="0009202C"/>
    <w:rsid w:val="00093FBA"/>
    <w:rsid w:val="00096F92"/>
    <w:rsid w:val="000A6BCB"/>
    <w:rsid w:val="000B42E6"/>
    <w:rsid w:val="000B5E7F"/>
    <w:rsid w:val="000B746B"/>
    <w:rsid w:val="000C0ED4"/>
    <w:rsid w:val="000C4AC0"/>
    <w:rsid w:val="000C7277"/>
    <w:rsid w:val="000D015A"/>
    <w:rsid w:val="000D117E"/>
    <w:rsid w:val="000D3519"/>
    <w:rsid w:val="000D37B6"/>
    <w:rsid w:val="000D443D"/>
    <w:rsid w:val="000E0E3D"/>
    <w:rsid w:val="000E5DF1"/>
    <w:rsid w:val="000E6E61"/>
    <w:rsid w:val="000E701A"/>
    <w:rsid w:val="000E70D9"/>
    <w:rsid w:val="000F445A"/>
    <w:rsid w:val="000F5D99"/>
    <w:rsid w:val="001007A7"/>
    <w:rsid w:val="00107756"/>
    <w:rsid w:val="0012755C"/>
    <w:rsid w:val="00127E7E"/>
    <w:rsid w:val="00134CD9"/>
    <w:rsid w:val="00136D9E"/>
    <w:rsid w:val="00152419"/>
    <w:rsid w:val="00165DA0"/>
    <w:rsid w:val="001706F4"/>
    <w:rsid w:val="00174E3D"/>
    <w:rsid w:val="00180DCB"/>
    <w:rsid w:val="00181A4B"/>
    <w:rsid w:val="00184033"/>
    <w:rsid w:val="00192D4E"/>
    <w:rsid w:val="0019369D"/>
    <w:rsid w:val="00195BDB"/>
    <w:rsid w:val="001A55FB"/>
    <w:rsid w:val="001A791D"/>
    <w:rsid w:val="001B2688"/>
    <w:rsid w:val="001B2DDA"/>
    <w:rsid w:val="001C35F2"/>
    <w:rsid w:val="001C7D45"/>
    <w:rsid w:val="001D0BC8"/>
    <w:rsid w:val="001D381A"/>
    <w:rsid w:val="001D48B2"/>
    <w:rsid w:val="001E05D6"/>
    <w:rsid w:val="001E2842"/>
    <w:rsid w:val="001E541C"/>
    <w:rsid w:val="001E622F"/>
    <w:rsid w:val="001F04B1"/>
    <w:rsid w:val="001F24F6"/>
    <w:rsid w:val="001F7EF9"/>
    <w:rsid w:val="00201FF1"/>
    <w:rsid w:val="00202118"/>
    <w:rsid w:val="00205F8B"/>
    <w:rsid w:val="0021065D"/>
    <w:rsid w:val="00225901"/>
    <w:rsid w:val="0022683C"/>
    <w:rsid w:val="00240636"/>
    <w:rsid w:val="002474ED"/>
    <w:rsid w:val="002705D1"/>
    <w:rsid w:val="0027530D"/>
    <w:rsid w:val="0027530F"/>
    <w:rsid w:val="00281DE8"/>
    <w:rsid w:val="00285197"/>
    <w:rsid w:val="00286311"/>
    <w:rsid w:val="00295AE4"/>
    <w:rsid w:val="002965CB"/>
    <w:rsid w:val="002C2558"/>
    <w:rsid w:val="002D4E1B"/>
    <w:rsid w:val="002D5B37"/>
    <w:rsid w:val="002D5E87"/>
    <w:rsid w:val="002E7BE5"/>
    <w:rsid w:val="002F02AC"/>
    <w:rsid w:val="002F2AA4"/>
    <w:rsid w:val="002F3039"/>
    <w:rsid w:val="002F698C"/>
    <w:rsid w:val="00305234"/>
    <w:rsid w:val="00305E93"/>
    <w:rsid w:val="00306682"/>
    <w:rsid w:val="00320CC2"/>
    <w:rsid w:val="00331D9D"/>
    <w:rsid w:val="00335E93"/>
    <w:rsid w:val="003401CC"/>
    <w:rsid w:val="003454B4"/>
    <w:rsid w:val="00352952"/>
    <w:rsid w:val="003655CB"/>
    <w:rsid w:val="00386B5E"/>
    <w:rsid w:val="00390834"/>
    <w:rsid w:val="00394A69"/>
    <w:rsid w:val="003A2DDC"/>
    <w:rsid w:val="003A3999"/>
    <w:rsid w:val="003B3374"/>
    <w:rsid w:val="003B38DD"/>
    <w:rsid w:val="003C1371"/>
    <w:rsid w:val="003C28D4"/>
    <w:rsid w:val="003C473F"/>
    <w:rsid w:val="003D0CDB"/>
    <w:rsid w:val="003D4B33"/>
    <w:rsid w:val="003E068B"/>
    <w:rsid w:val="003E0A13"/>
    <w:rsid w:val="003E69A8"/>
    <w:rsid w:val="003E76A2"/>
    <w:rsid w:val="003F5DCC"/>
    <w:rsid w:val="00410F5D"/>
    <w:rsid w:val="00412D54"/>
    <w:rsid w:val="00413179"/>
    <w:rsid w:val="004145FE"/>
    <w:rsid w:val="004148FD"/>
    <w:rsid w:val="00416587"/>
    <w:rsid w:val="00432A0A"/>
    <w:rsid w:val="0043387F"/>
    <w:rsid w:val="00433F55"/>
    <w:rsid w:val="00436501"/>
    <w:rsid w:val="004375D0"/>
    <w:rsid w:val="004441D5"/>
    <w:rsid w:val="00452B64"/>
    <w:rsid w:val="00454704"/>
    <w:rsid w:val="004607F3"/>
    <w:rsid w:val="004628E3"/>
    <w:rsid w:val="00464795"/>
    <w:rsid w:val="00484934"/>
    <w:rsid w:val="004916C2"/>
    <w:rsid w:val="004A0F48"/>
    <w:rsid w:val="004A47E6"/>
    <w:rsid w:val="004B0E0C"/>
    <w:rsid w:val="004C315F"/>
    <w:rsid w:val="004C32B2"/>
    <w:rsid w:val="004C571F"/>
    <w:rsid w:val="004E0476"/>
    <w:rsid w:val="004E4CC5"/>
    <w:rsid w:val="004F1638"/>
    <w:rsid w:val="005000A4"/>
    <w:rsid w:val="0051479D"/>
    <w:rsid w:val="0051526A"/>
    <w:rsid w:val="00523611"/>
    <w:rsid w:val="00523CA8"/>
    <w:rsid w:val="00536EEA"/>
    <w:rsid w:val="005370DA"/>
    <w:rsid w:val="0054196A"/>
    <w:rsid w:val="005458F4"/>
    <w:rsid w:val="005464B5"/>
    <w:rsid w:val="00551D63"/>
    <w:rsid w:val="00551EF2"/>
    <w:rsid w:val="00563199"/>
    <w:rsid w:val="005642D2"/>
    <w:rsid w:val="005675DC"/>
    <w:rsid w:val="005702C4"/>
    <w:rsid w:val="0057368E"/>
    <w:rsid w:val="005831FE"/>
    <w:rsid w:val="00584DAB"/>
    <w:rsid w:val="0058779D"/>
    <w:rsid w:val="00597AD9"/>
    <w:rsid w:val="005A01C9"/>
    <w:rsid w:val="005A19C1"/>
    <w:rsid w:val="005A77F5"/>
    <w:rsid w:val="005A7B4C"/>
    <w:rsid w:val="005B10D3"/>
    <w:rsid w:val="005B6E5D"/>
    <w:rsid w:val="005C4C14"/>
    <w:rsid w:val="005E07A9"/>
    <w:rsid w:val="005E3BBC"/>
    <w:rsid w:val="005F7D1E"/>
    <w:rsid w:val="00612C18"/>
    <w:rsid w:val="00614F62"/>
    <w:rsid w:val="00616D96"/>
    <w:rsid w:val="00621F10"/>
    <w:rsid w:val="00622C41"/>
    <w:rsid w:val="0062386F"/>
    <w:rsid w:val="00627C81"/>
    <w:rsid w:val="006344B1"/>
    <w:rsid w:val="00643252"/>
    <w:rsid w:val="00645390"/>
    <w:rsid w:val="00651688"/>
    <w:rsid w:val="00652684"/>
    <w:rsid w:val="00660ABE"/>
    <w:rsid w:val="00663561"/>
    <w:rsid w:val="00666B94"/>
    <w:rsid w:val="00667F37"/>
    <w:rsid w:val="00673330"/>
    <w:rsid w:val="00673450"/>
    <w:rsid w:val="0068164F"/>
    <w:rsid w:val="006818F4"/>
    <w:rsid w:val="00684EE7"/>
    <w:rsid w:val="00690286"/>
    <w:rsid w:val="006A0907"/>
    <w:rsid w:val="006A41EA"/>
    <w:rsid w:val="006A48E4"/>
    <w:rsid w:val="006B2880"/>
    <w:rsid w:val="006C4826"/>
    <w:rsid w:val="006F2CA8"/>
    <w:rsid w:val="006F617D"/>
    <w:rsid w:val="00701D68"/>
    <w:rsid w:val="00704EB1"/>
    <w:rsid w:val="00704EB7"/>
    <w:rsid w:val="007125BF"/>
    <w:rsid w:val="007138F0"/>
    <w:rsid w:val="007148C5"/>
    <w:rsid w:val="00716256"/>
    <w:rsid w:val="00721100"/>
    <w:rsid w:val="007255DF"/>
    <w:rsid w:val="00730654"/>
    <w:rsid w:val="0073128A"/>
    <w:rsid w:val="00740F18"/>
    <w:rsid w:val="007459BA"/>
    <w:rsid w:val="00756AB7"/>
    <w:rsid w:val="00757BFB"/>
    <w:rsid w:val="00765CAC"/>
    <w:rsid w:val="00767540"/>
    <w:rsid w:val="00771981"/>
    <w:rsid w:val="00774629"/>
    <w:rsid w:val="00776B4C"/>
    <w:rsid w:val="00776BE9"/>
    <w:rsid w:val="00777AEC"/>
    <w:rsid w:val="00784EEF"/>
    <w:rsid w:val="007907B7"/>
    <w:rsid w:val="007B026C"/>
    <w:rsid w:val="007B08B1"/>
    <w:rsid w:val="007B22D1"/>
    <w:rsid w:val="007B6B42"/>
    <w:rsid w:val="007D1F80"/>
    <w:rsid w:val="00816AF9"/>
    <w:rsid w:val="00825C95"/>
    <w:rsid w:val="0083043B"/>
    <w:rsid w:val="00831E51"/>
    <w:rsid w:val="008324B2"/>
    <w:rsid w:val="00833B77"/>
    <w:rsid w:val="00843794"/>
    <w:rsid w:val="0084491A"/>
    <w:rsid w:val="0084542B"/>
    <w:rsid w:val="00850646"/>
    <w:rsid w:val="00850EB5"/>
    <w:rsid w:val="00855553"/>
    <w:rsid w:val="00857AC9"/>
    <w:rsid w:val="00867954"/>
    <w:rsid w:val="00883768"/>
    <w:rsid w:val="00885BED"/>
    <w:rsid w:val="0089065D"/>
    <w:rsid w:val="008949FC"/>
    <w:rsid w:val="008957FA"/>
    <w:rsid w:val="008962BF"/>
    <w:rsid w:val="00897559"/>
    <w:rsid w:val="008A1A85"/>
    <w:rsid w:val="008A1DB5"/>
    <w:rsid w:val="008A4152"/>
    <w:rsid w:val="008A6306"/>
    <w:rsid w:val="008B1592"/>
    <w:rsid w:val="008B6D01"/>
    <w:rsid w:val="008C11FB"/>
    <w:rsid w:val="008C4705"/>
    <w:rsid w:val="008C6824"/>
    <w:rsid w:val="008C684A"/>
    <w:rsid w:val="008D00FF"/>
    <w:rsid w:val="008D1959"/>
    <w:rsid w:val="008D21A5"/>
    <w:rsid w:val="008D3750"/>
    <w:rsid w:val="008D66E5"/>
    <w:rsid w:val="008E0082"/>
    <w:rsid w:val="008E34C1"/>
    <w:rsid w:val="008E35C5"/>
    <w:rsid w:val="008E4F5E"/>
    <w:rsid w:val="008F0790"/>
    <w:rsid w:val="008F2D23"/>
    <w:rsid w:val="008F36EE"/>
    <w:rsid w:val="00900058"/>
    <w:rsid w:val="00911122"/>
    <w:rsid w:val="00915BB1"/>
    <w:rsid w:val="00916256"/>
    <w:rsid w:val="00917638"/>
    <w:rsid w:val="00925676"/>
    <w:rsid w:val="00925A51"/>
    <w:rsid w:val="0092627D"/>
    <w:rsid w:val="00934055"/>
    <w:rsid w:val="0094207D"/>
    <w:rsid w:val="00942C8B"/>
    <w:rsid w:val="009510EA"/>
    <w:rsid w:val="009522B0"/>
    <w:rsid w:val="00956B23"/>
    <w:rsid w:val="00964566"/>
    <w:rsid w:val="00965955"/>
    <w:rsid w:val="009670E3"/>
    <w:rsid w:val="00973706"/>
    <w:rsid w:val="00985857"/>
    <w:rsid w:val="00991FCB"/>
    <w:rsid w:val="009B1254"/>
    <w:rsid w:val="009B156C"/>
    <w:rsid w:val="009B266C"/>
    <w:rsid w:val="009C3FD9"/>
    <w:rsid w:val="009D1D76"/>
    <w:rsid w:val="009F4659"/>
    <w:rsid w:val="009F5619"/>
    <w:rsid w:val="00A0593A"/>
    <w:rsid w:val="00A1422F"/>
    <w:rsid w:val="00A31A99"/>
    <w:rsid w:val="00A44F6A"/>
    <w:rsid w:val="00A450DA"/>
    <w:rsid w:val="00A455C4"/>
    <w:rsid w:val="00A55302"/>
    <w:rsid w:val="00A57175"/>
    <w:rsid w:val="00A57457"/>
    <w:rsid w:val="00A61F08"/>
    <w:rsid w:val="00A70EA3"/>
    <w:rsid w:val="00A91DCF"/>
    <w:rsid w:val="00AA3A01"/>
    <w:rsid w:val="00AA487D"/>
    <w:rsid w:val="00AB1AB3"/>
    <w:rsid w:val="00AB20D1"/>
    <w:rsid w:val="00AB491C"/>
    <w:rsid w:val="00AC15D3"/>
    <w:rsid w:val="00AC3C41"/>
    <w:rsid w:val="00AC4C81"/>
    <w:rsid w:val="00AD3B86"/>
    <w:rsid w:val="00AD592D"/>
    <w:rsid w:val="00AF5495"/>
    <w:rsid w:val="00AF6403"/>
    <w:rsid w:val="00B13505"/>
    <w:rsid w:val="00B22251"/>
    <w:rsid w:val="00B2284A"/>
    <w:rsid w:val="00B24E03"/>
    <w:rsid w:val="00B530E3"/>
    <w:rsid w:val="00B57700"/>
    <w:rsid w:val="00B82384"/>
    <w:rsid w:val="00B8546E"/>
    <w:rsid w:val="00B85E11"/>
    <w:rsid w:val="00B860E0"/>
    <w:rsid w:val="00B86B94"/>
    <w:rsid w:val="00B91DED"/>
    <w:rsid w:val="00B97622"/>
    <w:rsid w:val="00BA0B14"/>
    <w:rsid w:val="00BB6C72"/>
    <w:rsid w:val="00BB7E2E"/>
    <w:rsid w:val="00BC15C9"/>
    <w:rsid w:val="00BC4B36"/>
    <w:rsid w:val="00BD3EEF"/>
    <w:rsid w:val="00BF2F14"/>
    <w:rsid w:val="00BF3581"/>
    <w:rsid w:val="00C04028"/>
    <w:rsid w:val="00C06ADF"/>
    <w:rsid w:val="00C11B24"/>
    <w:rsid w:val="00C1384C"/>
    <w:rsid w:val="00C145CF"/>
    <w:rsid w:val="00C1532F"/>
    <w:rsid w:val="00C20E48"/>
    <w:rsid w:val="00C228EF"/>
    <w:rsid w:val="00C27FE5"/>
    <w:rsid w:val="00C32702"/>
    <w:rsid w:val="00C3324F"/>
    <w:rsid w:val="00C3719A"/>
    <w:rsid w:val="00C37833"/>
    <w:rsid w:val="00C4235A"/>
    <w:rsid w:val="00C44EC3"/>
    <w:rsid w:val="00C5280D"/>
    <w:rsid w:val="00C55252"/>
    <w:rsid w:val="00C60B2E"/>
    <w:rsid w:val="00C72154"/>
    <w:rsid w:val="00C82D59"/>
    <w:rsid w:val="00C8654E"/>
    <w:rsid w:val="00C868F9"/>
    <w:rsid w:val="00C9347F"/>
    <w:rsid w:val="00C93F01"/>
    <w:rsid w:val="00CA19C5"/>
    <w:rsid w:val="00CB23B7"/>
    <w:rsid w:val="00CB333C"/>
    <w:rsid w:val="00CB64C4"/>
    <w:rsid w:val="00CC545E"/>
    <w:rsid w:val="00CE174A"/>
    <w:rsid w:val="00CE4BC9"/>
    <w:rsid w:val="00CE7E65"/>
    <w:rsid w:val="00CF5375"/>
    <w:rsid w:val="00D023C4"/>
    <w:rsid w:val="00D03A8F"/>
    <w:rsid w:val="00D076CB"/>
    <w:rsid w:val="00D15915"/>
    <w:rsid w:val="00D1716A"/>
    <w:rsid w:val="00D232C1"/>
    <w:rsid w:val="00D233FE"/>
    <w:rsid w:val="00D245DA"/>
    <w:rsid w:val="00D270FB"/>
    <w:rsid w:val="00D35867"/>
    <w:rsid w:val="00D52F27"/>
    <w:rsid w:val="00D53DA8"/>
    <w:rsid w:val="00D62C67"/>
    <w:rsid w:val="00D65389"/>
    <w:rsid w:val="00D70150"/>
    <w:rsid w:val="00D856B8"/>
    <w:rsid w:val="00D85959"/>
    <w:rsid w:val="00DA3124"/>
    <w:rsid w:val="00DA5832"/>
    <w:rsid w:val="00DA68ED"/>
    <w:rsid w:val="00DA7FF2"/>
    <w:rsid w:val="00DC031B"/>
    <w:rsid w:val="00DD0E86"/>
    <w:rsid w:val="00DD1A70"/>
    <w:rsid w:val="00DD324F"/>
    <w:rsid w:val="00DD3377"/>
    <w:rsid w:val="00DF76E0"/>
    <w:rsid w:val="00E12CA1"/>
    <w:rsid w:val="00E130EC"/>
    <w:rsid w:val="00E16A0C"/>
    <w:rsid w:val="00E17F91"/>
    <w:rsid w:val="00E202AF"/>
    <w:rsid w:val="00E2051A"/>
    <w:rsid w:val="00E34113"/>
    <w:rsid w:val="00E40D7B"/>
    <w:rsid w:val="00E44977"/>
    <w:rsid w:val="00E45A30"/>
    <w:rsid w:val="00E50685"/>
    <w:rsid w:val="00E55E31"/>
    <w:rsid w:val="00E63627"/>
    <w:rsid w:val="00E65327"/>
    <w:rsid w:val="00E70DFC"/>
    <w:rsid w:val="00E76F8C"/>
    <w:rsid w:val="00E81152"/>
    <w:rsid w:val="00E817A7"/>
    <w:rsid w:val="00E9173C"/>
    <w:rsid w:val="00E91DA0"/>
    <w:rsid w:val="00E96DB5"/>
    <w:rsid w:val="00EA05CB"/>
    <w:rsid w:val="00EA6075"/>
    <w:rsid w:val="00EC2030"/>
    <w:rsid w:val="00EC3DCC"/>
    <w:rsid w:val="00EC6302"/>
    <w:rsid w:val="00ED0C3C"/>
    <w:rsid w:val="00ED29CE"/>
    <w:rsid w:val="00ED2E4D"/>
    <w:rsid w:val="00EE4FD3"/>
    <w:rsid w:val="00EE59B6"/>
    <w:rsid w:val="00EF09F2"/>
    <w:rsid w:val="00F02830"/>
    <w:rsid w:val="00F1359C"/>
    <w:rsid w:val="00F215D1"/>
    <w:rsid w:val="00F2479B"/>
    <w:rsid w:val="00F26D33"/>
    <w:rsid w:val="00F33F30"/>
    <w:rsid w:val="00F437A5"/>
    <w:rsid w:val="00F4532C"/>
    <w:rsid w:val="00F53967"/>
    <w:rsid w:val="00F56B92"/>
    <w:rsid w:val="00F570AE"/>
    <w:rsid w:val="00F7068F"/>
    <w:rsid w:val="00F7601A"/>
    <w:rsid w:val="00F77B2A"/>
    <w:rsid w:val="00F8246E"/>
    <w:rsid w:val="00FB07F8"/>
    <w:rsid w:val="00FB1F9A"/>
    <w:rsid w:val="00FB75BC"/>
    <w:rsid w:val="00FC13FA"/>
    <w:rsid w:val="00FC1D90"/>
    <w:rsid w:val="00FC5870"/>
    <w:rsid w:val="00FC72B7"/>
    <w:rsid w:val="00FD5EB9"/>
    <w:rsid w:val="00FE1C96"/>
    <w:rsid w:val="00FE70E5"/>
    <w:rsid w:val="00FF2DB9"/>
    <w:rsid w:val="00FF36EE"/>
    <w:rsid w:val="00FF7DF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EBE254"/>
  <w14:defaultImageDpi w14:val="0"/>
  <w15:docId w15:val="{D97131BD-8A47-4F12-8444-0F66C6A0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23"/>
    <w:pPr>
      <w:overflowPunct w:val="0"/>
      <w:autoSpaceDE w:val="0"/>
      <w:autoSpaceDN w:val="0"/>
      <w:adjustRightInd w:val="0"/>
      <w:textAlignment w:val="baseline"/>
    </w:pPr>
    <w:rPr>
      <w:noProof/>
      <w:sz w:val="24"/>
      <w:lang w:val="en-US"/>
    </w:rPr>
  </w:style>
  <w:style w:type="paragraph" w:styleId="Heading1">
    <w:name w:val="heading 1"/>
    <w:basedOn w:val="Normal"/>
    <w:next w:val="Tekstpods"/>
    <w:link w:val="Heading1Char"/>
    <w:uiPriority w:val="9"/>
    <w:qFormat/>
    <w:rsid w:val="001F24F6"/>
    <w:pPr>
      <w:keepNext/>
      <w:keepLines/>
      <w:numPr>
        <w:numId w:val="1"/>
      </w:numPr>
      <w:spacing w:before="1080" w:after="840"/>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rPr>
      <w:i/>
      <w:sz w:val="24"/>
    </w:rPr>
  </w:style>
  <w:style w:type="character" w:customStyle="1" w:styleId="Heading5Char">
    <w:name w:val="Heading 5 Char"/>
    <w:link w:val="Heading5"/>
    <w:uiPriority w:val="9"/>
    <w:rPr>
      <w:rFonts w:ascii="Arial" w:hAnsi="Arial"/>
      <w:sz w:val="22"/>
    </w:rPr>
  </w:style>
  <w:style w:type="character" w:customStyle="1" w:styleId="Heading6Char">
    <w:name w:val="Heading 6 Char"/>
    <w:link w:val="Heading6"/>
    <w:uiPriority w:val="9"/>
    <w:rPr>
      <w:i/>
      <w:sz w:val="22"/>
    </w:rPr>
  </w:style>
  <w:style w:type="character" w:customStyle="1" w:styleId="Heading7Char">
    <w:name w:val="Heading 7 Char"/>
    <w:link w:val="Heading7"/>
    <w:uiPriority w:val="9"/>
    <w:rPr>
      <w:rFonts w:ascii="Arial" w:hAnsi="Arial"/>
      <w:sz w:val="24"/>
    </w:rPr>
  </w:style>
  <w:style w:type="character" w:customStyle="1" w:styleId="Heading8Char">
    <w:name w:val="Heading 8 Char"/>
    <w:link w:val="Heading8"/>
    <w:uiPriority w:val="9"/>
    <w:rPr>
      <w:rFonts w:ascii="Arial" w:hAnsi="Arial"/>
      <w:i/>
      <w:sz w:val="24"/>
    </w:rPr>
  </w:style>
  <w:style w:type="character" w:customStyle="1" w:styleId="Heading9Char">
    <w:name w:val="Heading 9 Char"/>
    <w:link w:val="Heading9"/>
    <w:uiPriority w:val="9"/>
    <w:rPr>
      <w:rFonts w:ascii="Arial" w:hAnsi="Arial"/>
      <w:b/>
      <w:i/>
      <w:sz w:val="18"/>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45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94">
      <w:bodyDiv w:val="1"/>
      <w:marLeft w:val="0"/>
      <w:marRight w:val="0"/>
      <w:marTop w:val="0"/>
      <w:marBottom w:val="0"/>
      <w:divBdr>
        <w:top w:val="none" w:sz="0" w:space="0" w:color="auto"/>
        <w:left w:val="none" w:sz="0" w:space="0" w:color="auto"/>
        <w:bottom w:val="none" w:sz="0" w:space="0" w:color="auto"/>
        <w:right w:val="none" w:sz="0" w:space="0" w:color="auto"/>
      </w:divBdr>
      <w:divsChild>
        <w:div w:id="381831592">
          <w:marLeft w:val="640"/>
          <w:marRight w:val="0"/>
          <w:marTop w:val="0"/>
          <w:marBottom w:val="0"/>
          <w:divBdr>
            <w:top w:val="none" w:sz="0" w:space="0" w:color="auto"/>
            <w:left w:val="none" w:sz="0" w:space="0" w:color="auto"/>
            <w:bottom w:val="none" w:sz="0" w:space="0" w:color="auto"/>
            <w:right w:val="none" w:sz="0" w:space="0" w:color="auto"/>
          </w:divBdr>
        </w:div>
        <w:div w:id="1203009415">
          <w:marLeft w:val="640"/>
          <w:marRight w:val="0"/>
          <w:marTop w:val="0"/>
          <w:marBottom w:val="0"/>
          <w:divBdr>
            <w:top w:val="none" w:sz="0" w:space="0" w:color="auto"/>
            <w:left w:val="none" w:sz="0" w:space="0" w:color="auto"/>
            <w:bottom w:val="none" w:sz="0" w:space="0" w:color="auto"/>
            <w:right w:val="none" w:sz="0" w:space="0" w:color="auto"/>
          </w:divBdr>
        </w:div>
        <w:div w:id="753166398">
          <w:marLeft w:val="640"/>
          <w:marRight w:val="0"/>
          <w:marTop w:val="0"/>
          <w:marBottom w:val="0"/>
          <w:divBdr>
            <w:top w:val="none" w:sz="0" w:space="0" w:color="auto"/>
            <w:left w:val="none" w:sz="0" w:space="0" w:color="auto"/>
            <w:bottom w:val="none" w:sz="0" w:space="0" w:color="auto"/>
            <w:right w:val="none" w:sz="0" w:space="0" w:color="auto"/>
          </w:divBdr>
        </w:div>
        <w:div w:id="735318016">
          <w:marLeft w:val="640"/>
          <w:marRight w:val="0"/>
          <w:marTop w:val="0"/>
          <w:marBottom w:val="0"/>
          <w:divBdr>
            <w:top w:val="none" w:sz="0" w:space="0" w:color="auto"/>
            <w:left w:val="none" w:sz="0" w:space="0" w:color="auto"/>
            <w:bottom w:val="none" w:sz="0" w:space="0" w:color="auto"/>
            <w:right w:val="none" w:sz="0" w:space="0" w:color="auto"/>
          </w:divBdr>
        </w:div>
        <w:div w:id="1632441923">
          <w:marLeft w:val="640"/>
          <w:marRight w:val="0"/>
          <w:marTop w:val="0"/>
          <w:marBottom w:val="0"/>
          <w:divBdr>
            <w:top w:val="none" w:sz="0" w:space="0" w:color="auto"/>
            <w:left w:val="none" w:sz="0" w:space="0" w:color="auto"/>
            <w:bottom w:val="none" w:sz="0" w:space="0" w:color="auto"/>
            <w:right w:val="none" w:sz="0" w:space="0" w:color="auto"/>
          </w:divBdr>
        </w:div>
        <w:div w:id="253906497">
          <w:marLeft w:val="640"/>
          <w:marRight w:val="0"/>
          <w:marTop w:val="0"/>
          <w:marBottom w:val="0"/>
          <w:divBdr>
            <w:top w:val="none" w:sz="0" w:space="0" w:color="auto"/>
            <w:left w:val="none" w:sz="0" w:space="0" w:color="auto"/>
            <w:bottom w:val="none" w:sz="0" w:space="0" w:color="auto"/>
            <w:right w:val="none" w:sz="0" w:space="0" w:color="auto"/>
          </w:divBdr>
        </w:div>
        <w:div w:id="594092531">
          <w:marLeft w:val="640"/>
          <w:marRight w:val="0"/>
          <w:marTop w:val="0"/>
          <w:marBottom w:val="0"/>
          <w:divBdr>
            <w:top w:val="none" w:sz="0" w:space="0" w:color="auto"/>
            <w:left w:val="none" w:sz="0" w:space="0" w:color="auto"/>
            <w:bottom w:val="none" w:sz="0" w:space="0" w:color="auto"/>
            <w:right w:val="none" w:sz="0" w:space="0" w:color="auto"/>
          </w:divBdr>
        </w:div>
      </w:divsChild>
    </w:div>
    <w:div w:id="6254610">
      <w:bodyDiv w:val="1"/>
      <w:marLeft w:val="0"/>
      <w:marRight w:val="0"/>
      <w:marTop w:val="0"/>
      <w:marBottom w:val="0"/>
      <w:divBdr>
        <w:top w:val="none" w:sz="0" w:space="0" w:color="auto"/>
        <w:left w:val="none" w:sz="0" w:space="0" w:color="auto"/>
        <w:bottom w:val="none" w:sz="0" w:space="0" w:color="auto"/>
        <w:right w:val="none" w:sz="0" w:space="0" w:color="auto"/>
      </w:divBdr>
      <w:divsChild>
        <w:div w:id="76446225">
          <w:marLeft w:val="480"/>
          <w:marRight w:val="0"/>
          <w:marTop w:val="0"/>
          <w:marBottom w:val="0"/>
          <w:divBdr>
            <w:top w:val="none" w:sz="0" w:space="0" w:color="auto"/>
            <w:left w:val="none" w:sz="0" w:space="0" w:color="auto"/>
            <w:bottom w:val="none" w:sz="0" w:space="0" w:color="auto"/>
            <w:right w:val="none" w:sz="0" w:space="0" w:color="auto"/>
          </w:divBdr>
          <w:divsChild>
            <w:div w:id="1766999626">
              <w:marLeft w:val="0"/>
              <w:marRight w:val="0"/>
              <w:marTop w:val="0"/>
              <w:marBottom w:val="0"/>
              <w:divBdr>
                <w:top w:val="none" w:sz="0" w:space="0" w:color="auto"/>
                <w:left w:val="none" w:sz="0" w:space="0" w:color="auto"/>
                <w:bottom w:val="none" w:sz="0" w:space="0" w:color="auto"/>
                <w:right w:val="none" w:sz="0" w:space="0" w:color="auto"/>
              </w:divBdr>
              <w:divsChild>
                <w:div w:id="22831379">
                  <w:marLeft w:val="640"/>
                  <w:marRight w:val="0"/>
                  <w:marTop w:val="0"/>
                  <w:marBottom w:val="0"/>
                  <w:divBdr>
                    <w:top w:val="none" w:sz="0" w:space="0" w:color="auto"/>
                    <w:left w:val="none" w:sz="0" w:space="0" w:color="auto"/>
                    <w:bottom w:val="none" w:sz="0" w:space="0" w:color="auto"/>
                    <w:right w:val="none" w:sz="0" w:space="0" w:color="auto"/>
                  </w:divBdr>
                </w:div>
                <w:div w:id="110284186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435">
      <w:bodyDiv w:val="1"/>
      <w:marLeft w:val="0"/>
      <w:marRight w:val="0"/>
      <w:marTop w:val="0"/>
      <w:marBottom w:val="0"/>
      <w:divBdr>
        <w:top w:val="none" w:sz="0" w:space="0" w:color="auto"/>
        <w:left w:val="none" w:sz="0" w:space="0" w:color="auto"/>
        <w:bottom w:val="none" w:sz="0" w:space="0" w:color="auto"/>
        <w:right w:val="none" w:sz="0" w:space="0" w:color="auto"/>
      </w:divBdr>
      <w:divsChild>
        <w:div w:id="1498688591">
          <w:marLeft w:val="640"/>
          <w:marRight w:val="0"/>
          <w:marTop w:val="0"/>
          <w:marBottom w:val="0"/>
          <w:divBdr>
            <w:top w:val="none" w:sz="0" w:space="0" w:color="auto"/>
            <w:left w:val="none" w:sz="0" w:space="0" w:color="auto"/>
            <w:bottom w:val="none" w:sz="0" w:space="0" w:color="auto"/>
            <w:right w:val="none" w:sz="0" w:space="0" w:color="auto"/>
          </w:divBdr>
        </w:div>
        <w:div w:id="1593128170">
          <w:marLeft w:val="640"/>
          <w:marRight w:val="0"/>
          <w:marTop w:val="0"/>
          <w:marBottom w:val="0"/>
          <w:divBdr>
            <w:top w:val="none" w:sz="0" w:space="0" w:color="auto"/>
            <w:left w:val="none" w:sz="0" w:space="0" w:color="auto"/>
            <w:bottom w:val="none" w:sz="0" w:space="0" w:color="auto"/>
            <w:right w:val="none" w:sz="0" w:space="0" w:color="auto"/>
          </w:divBdr>
        </w:div>
        <w:div w:id="410352710">
          <w:marLeft w:val="640"/>
          <w:marRight w:val="0"/>
          <w:marTop w:val="0"/>
          <w:marBottom w:val="0"/>
          <w:divBdr>
            <w:top w:val="none" w:sz="0" w:space="0" w:color="auto"/>
            <w:left w:val="none" w:sz="0" w:space="0" w:color="auto"/>
            <w:bottom w:val="none" w:sz="0" w:space="0" w:color="auto"/>
            <w:right w:val="none" w:sz="0" w:space="0" w:color="auto"/>
          </w:divBdr>
        </w:div>
        <w:div w:id="612595943">
          <w:marLeft w:val="640"/>
          <w:marRight w:val="0"/>
          <w:marTop w:val="0"/>
          <w:marBottom w:val="0"/>
          <w:divBdr>
            <w:top w:val="none" w:sz="0" w:space="0" w:color="auto"/>
            <w:left w:val="none" w:sz="0" w:space="0" w:color="auto"/>
            <w:bottom w:val="none" w:sz="0" w:space="0" w:color="auto"/>
            <w:right w:val="none" w:sz="0" w:space="0" w:color="auto"/>
          </w:divBdr>
        </w:div>
        <w:div w:id="1676179941">
          <w:marLeft w:val="640"/>
          <w:marRight w:val="0"/>
          <w:marTop w:val="0"/>
          <w:marBottom w:val="0"/>
          <w:divBdr>
            <w:top w:val="none" w:sz="0" w:space="0" w:color="auto"/>
            <w:left w:val="none" w:sz="0" w:space="0" w:color="auto"/>
            <w:bottom w:val="none" w:sz="0" w:space="0" w:color="auto"/>
            <w:right w:val="none" w:sz="0" w:space="0" w:color="auto"/>
          </w:divBdr>
        </w:div>
        <w:div w:id="1639845775">
          <w:marLeft w:val="640"/>
          <w:marRight w:val="0"/>
          <w:marTop w:val="0"/>
          <w:marBottom w:val="0"/>
          <w:divBdr>
            <w:top w:val="none" w:sz="0" w:space="0" w:color="auto"/>
            <w:left w:val="none" w:sz="0" w:space="0" w:color="auto"/>
            <w:bottom w:val="none" w:sz="0" w:space="0" w:color="auto"/>
            <w:right w:val="none" w:sz="0" w:space="0" w:color="auto"/>
          </w:divBdr>
        </w:div>
        <w:div w:id="2080207113">
          <w:marLeft w:val="640"/>
          <w:marRight w:val="0"/>
          <w:marTop w:val="0"/>
          <w:marBottom w:val="0"/>
          <w:divBdr>
            <w:top w:val="none" w:sz="0" w:space="0" w:color="auto"/>
            <w:left w:val="none" w:sz="0" w:space="0" w:color="auto"/>
            <w:bottom w:val="none" w:sz="0" w:space="0" w:color="auto"/>
            <w:right w:val="none" w:sz="0" w:space="0" w:color="auto"/>
          </w:divBdr>
        </w:div>
        <w:div w:id="452090741">
          <w:marLeft w:val="640"/>
          <w:marRight w:val="0"/>
          <w:marTop w:val="0"/>
          <w:marBottom w:val="0"/>
          <w:divBdr>
            <w:top w:val="none" w:sz="0" w:space="0" w:color="auto"/>
            <w:left w:val="none" w:sz="0" w:space="0" w:color="auto"/>
            <w:bottom w:val="none" w:sz="0" w:space="0" w:color="auto"/>
            <w:right w:val="none" w:sz="0" w:space="0" w:color="auto"/>
          </w:divBdr>
        </w:div>
        <w:div w:id="759252949">
          <w:marLeft w:val="640"/>
          <w:marRight w:val="0"/>
          <w:marTop w:val="0"/>
          <w:marBottom w:val="0"/>
          <w:divBdr>
            <w:top w:val="none" w:sz="0" w:space="0" w:color="auto"/>
            <w:left w:val="none" w:sz="0" w:space="0" w:color="auto"/>
            <w:bottom w:val="none" w:sz="0" w:space="0" w:color="auto"/>
            <w:right w:val="none" w:sz="0" w:space="0" w:color="auto"/>
          </w:divBdr>
        </w:div>
        <w:div w:id="1473056082">
          <w:marLeft w:val="640"/>
          <w:marRight w:val="0"/>
          <w:marTop w:val="0"/>
          <w:marBottom w:val="0"/>
          <w:divBdr>
            <w:top w:val="none" w:sz="0" w:space="0" w:color="auto"/>
            <w:left w:val="none" w:sz="0" w:space="0" w:color="auto"/>
            <w:bottom w:val="none" w:sz="0" w:space="0" w:color="auto"/>
            <w:right w:val="none" w:sz="0" w:space="0" w:color="auto"/>
          </w:divBdr>
        </w:div>
      </w:divsChild>
    </w:div>
    <w:div w:id="27264839">
      <w:bodyDiv w:val="1"/>
      <w:marLeft w:val="0"/>
      <w:marRight w:val="0"/>
      <w:marTop w:val="0"/>
      <w:marBottom w:val="0"/>
      <w:divBdr>
        <w:top w:val="none" w:sz="0" w:space="0" w:color="auto"/>
        <w:left w:val="none" w:sz="0" w:space="0" w:color="auto"/>
        <w:bottom w:val="none" w:sz="0" w:space="0" w:color="auto"/>
        <w:right w:val="none" w:sz="0" w:space="0" w:color="auto"/>
      </w:divBdr>
      <w:divsChild>
        <w:div w:id="1798644542">
          <w:marLeft w:val="640"/>
          <w:marRight w:val="0"/>
          <w:marTop w:val="0"/>
          <w:marBottom w:val="0"/>
          <w:divBdr>
            <w:top w:val="none" w:sz="0" w:space="0" w:color="auto"/>
            <w:left w:val="none" w:sz="0" w:space="0" w:color="auto"/>
            <w:bottom w:val="none" w:sz="0" w:space="0" w:color="auto"/>
            <w:right w:val="none" w:sz="0" w:space="0" w:color="auto"/>
          </w:divBdr>
        </w:div>
        <w:div w:id="505707221">
          <w:marLeft w:val="640"/>
          <w:marRight w:val="0"/>
          <w:marTop w:val="0"/>
          <w:marBottom w:val="0"/>
          <w:divBdr>
            <w:top w:val="none" w:sz="0" w:space="0" w:color="auto"/>
            <w:left w:val="none" w:sz="0" w:space="0" w:color="auto"/>
            <w:bottom w:val="none" w:sz="0" w:space="0" w:color="auto"/>
            <w:right w:val="none" w:sz="0" w:space="0" w:color="auto"/>
          </w:divBdr>
        </w:div>
        <w:div w:id="1681278774">
          <w:marLeft w:val="640"/>
          <w:marRight w:val="0"/>
          <w:marTop w:val="0"/>
          <w:marBottom w:val="0"/>
          <w:divBdr>
            <w:top w:val="none" w:sz="0" w:space="0" w:color="auto"/>
            <w:left w:val="none" w:sz="0" w:space="0" w:color="auto"/>
            <w:bottom w:val="none" w:sz="0" w:space="0" w:color="auto"/>
            <w:right w:val="none" w:sz="0" w:space="0" w:color="auto"/>
          </w:divBdr>
        </w:div>
        <w:div w:id="1855654762">
          <w:marLeft w:val="640"/>
          <w:marRight w:val="0"/>
          <w:marTop w:val="0"/>
          <w:marBottom w:val="0"/>
          <w:divBdr>
            <w:top w:val="none" w:sz="0" w:space="0" w:color="auto"/>
            <w:left w:val="none" w:sz="0" w:space="0" w:color="auto"/>
            <w:bottom w:val="none" w:sz="0" w:space="0" w:color="auto"/>
            <w:right w:val="none" w:sz="0" w:space="0" w:color="auto"/>
          </w:divBdr>
        </w:div>
        <w:div w:id="1957062204">
          <w:marLeft w:val="640"/>
          <w:marRight w:val="0"/>
          <w:marTop w:val="0"/>
          <w:marBottom w:val="0"/>
          <w:divBdr>
            <w:top w:val="none" w:sz="0" w:space="0" w:color="auto"/>
            <w:left w:val="none" w:sz="0" w:space="0" w:color="auto"/>
            <w:bottom w:val="none" w:sz="0" w:space="0" w:color="auto"/>
            <w:right w:val="none" w:sz="0" w:space="0" w:color="auto"/>
          </w:divBdr>
        </w:div>
        <w:div w:id="532380642">
          <w:marLeft w:val="640"/>
          <w:marRight w:val="0"/>
          <w:marTop w:val="0"/>
          <w:marBottom w:val="0"/>
          <w:divBdr>
            <w:top w:val="none" w:sz="0" w:space="0" w:color="auto"/>
            <w:left w:val="none" w:sz="0" w:space="0" w:color="auto"/>
            <w:bottom w:val="none" w:sz="0" w:space="0" w:color="auto"/>
            <w:right w:val="none" w:sz="0" w:space="0" w:color="auto"/>
          </w:divBdr>
        </w:div>
        <w:div w:id="867376760">
          <w:marLeft w:val="640"/>
          <w:marRight w:val="0"/>
          <w:marTop w:val="0"/>
          <w:marBottom w:val="0"/>
          <w:divBdr>
            <w:top w:val="none" w:sz="0" w:space="0" w:color="auto"/>
            <w:left w:val="none" w:sz="0" w:space="0" w:color="auto"/>
            <w:bottom w:val="none" w:sz="0" w:space="0" w:color="auto"/>
            <w:right w:val="none" w:sz="0" w:space="0" w:color="auto"/>
          </w:divBdr>
        </w:div>
        <w:div w:id="1742868554">
          <w:marLeft w:val="640"/>
          <w:marRight w:val="0"/>
          <w:marTop w:val="0"/>
          <w:marBottom w:val="0"/>
          <w:divBdr>
            <w:top w:val="none" w:sz="0" w:space="0" w:color="auto"/>
            <w:left w:val="none" w:sz="0" w:space="0" w:color="auto"/>
            <w:bottom w:val="none" w:sz="0" w:space="0" w:color="auto"/>
            <w:right w:val="none" w:sz="0" w:space="0" w:color="auto"/>
          </w:divBdr>
        </w:div>
        <w:div w:id="1643997550">
          <w:marLeft w:val="640"/>
          <w:marRight w:val="0"/>
          <w:marTop w:val="0"/>
          <w:marBottom w:val="0"/>
          <w:divBdr>
            <w:top w:val="none" w:sz="0" w:space="0" w:color="auto"/>
            <w:left w:val="none" w:sz="0" w:space="0" w:color="auto"/>
            <w:bottom w:val="none" w:sz="0" w:space="0" w:color="auto"/>
            <w:right w:val="none" w:sz="0" w:space="0" w:color="auto"/>
          </w:divBdr>
        </w:div>
        <w:div w:id="1426263326">
          <w:marLeft w:val="640"/>
          <w:marRight w:val="0"/>
          <w:marTop w:val="0"/>
          <w:marBottom w:val="0"/>
          <w:divBdr>
            <w:top w:val="none" w:sz="0" w:space="0" w:color="auto"/>
            <w:left w:val="none" w:sz="0" w:space="0" w:color="auto"/>
            <w:bottom w:val="none" w:sz="0" w:space="0" w:color="auto"/>
            <w:right w:val="none" w:sz="0" w:space="0" w:color="auto"/>
          </w:divBdr>
        </w:div>
        <w:div w:id="921334712">
          <w:marLeft w:val="640"/>
          <w:marRight w:val="0"/>
          <w:marTop w:val="0"/>
          <w:marBottom w:val="0"/>
          <w:divBdr>
            <w:top w:val="none" w:sz="0" w:space="0" w:color="auto"/>
            <w:left w:val="none" w:sz="0" w:space="0" w:color="auto"/>
            <w:bottom w:val="none" w:sz="0" w:space="0" w:color="auto"/>
            <w:right w:val="none" w:sz="0" w:space="0" w:color="auto"/>
          </w:divBdr>
        </w:div>
      </w:divsChild>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12153943">
      <w:bodyDiv w:val="1"/>
      <w:marLeft w:val="0"/>
      <w:marRight w:val="0"/>
      <w:marTop w:val="0"/>
      <w:marBottom w:val="0"/>
      <w:divBdr>
        <w:top w:val="none" w:sz="0" w:space="0" w:color="auto"/>
        <w:left w:val="none" w:sz="0" w:space="0" w:color="auto"/>
        <w:bottom w:val="none" w:sz="0" w:space="0" w:color="auto"/>
        <w:right w:val="none" w:sz="0" w:space="0" w:color="auto"/>
      </w:divBdr>
      <w:divsChild>
        <w:div w:id="19091096">
          <w:marLeft w:val="640"/>
          <w:marRight w:val="0"/>
          <w:marTop w:val="0"/>
          <w:marBottom w:val="0"/>
          <w:divBdr>
            <w:top w:val="none" w:sz="0" w:space="0" w:color="auto"/>
            <w:left w:val="none" w:sz="0" w:space="0" w:color="auto"/>
            <w:bottom w:val="none" w:sz="0" w:space="0" w:color="auto"/>
            <w:right w:val="none" w:sz="0" w:space="0" w:color="auto"/>
          </w:divBdr>
        </w:div>
        <w:div w:id="780607103">
          <w:marLeft w:val="640"/>
          <w:marRight w:val="0"/>
          <w:marTop w:val="0"/>
          <w:marBottom w:val="0"/>
          <w:divBdr>
            <w:top w:val="none" w:sz="0" w:space="0" w:color="auto"/>
            <w:left w:val="none" w:sz="0" w:space="0" w:color="auto"/>
            <w:bottom w:val="none" w:sz="0" w:space="0" w:color="auto"/>
            <w:right w:val="none" w:sz="0" w:space="0" w:color="auto"/>
          </w:divBdr>
        </w:div>
        <w:div w:id="210120491">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766804569">
          <w:marLeft w:val="640"/>
          <w:marRight w:val="0"/>
          <w:marTop w:val="0"/>
          <w:marBottom w:val="0"/>
          <w:divBdr>
            <w:top w:val="none" w:sz="0" w:space="0" w:color="auto"/>
            <w:left w:val="none" w:sz="0" w:space="0" w:color="auto"/>
            <w:bottom w:val="none" w:sz="0" w:space="0" w:color="auto"/>
            <w:right w:val="none" w:sz="0" w:space="0" w:color="auto"/>
          </w:divBdr>
        </w:div>
      </w:divsChild>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85034526">
      <w:bodyDiv w:val="1"/>
      <w:marLeft w:val="0"/>
      <w:marRight w:val="0"/>
      <w:marTop w:val="0"/>
      <w:marBottom w:val="0"/>
      <w:divBdr>
        <w:top w:val="none" w:sz="0" w:space="0" w:color="auto"/>
        <w:left w:val="none" w:sz="0" w:space="0" w:color="auto"/>
        <w:bottom w:val="none" w:sz="0" w:space="0" w:color="auto"/>
        <w:right w:val="none" w:sz="0" w:space="0" w:color="auto"/>
      </w:divBdr>
      <w:divsChild>
        <w:div w:id="1779520940">
          <w:marLeft w:val="640"/>
          <w:marRight w:val="0"/>
          <w:marTop w:val="0"/>
          <w:marBottom w:val="0"/>
          <w:divBdr>
            <w:top w:val="none" w:sz="0" w:space="0" w:color="auto"/>
            <w:left w:val="none" w:sz="0" w:space="0" w:color="auto"/>
            <w:bottom w:val="none" w:sz="0" w:space="0" w:color="auto"/>
            <w:right w:val="none" w:sz="0" w:space="0" w:color="auto"/>
          </w:divBdr>
        </w:div>
        <w:div w:id="1406075926">
          <w:marLeft w:val="640"/>
          <w:marRight w:val="0"/>
          <w:marTop w:val="0"/>
          <w:marBottom w:val="0"/>
          <w:divBdr>
            <w:top w:val="none" w:sz="0" w:space="0" w:color="auto"/>
            <w:left w:val="none" w:sz="0" w:space="0" w:color="auto"/>
            <w:bottom w:val="none" w:sz="0" w:space="0" w:color="auto"/>
            <w:right w:val="none" w:sz="0" w:space="0" w:color="auto"/>
          </w:divBdr>
        </w:div>
        <w:div w:id="1382289513">
          <w:marLeft w:val="640"/>
          <w:marRight w:val="0"/>
          <w:marTop w:val="0"/>
          <w:marBottom w:val="0"/>
          <w:divBdr>
            <w:top w:val="none" w:sz="0" w:space="0" w:color="auto"/>
            <w:left w:val="none" w:sz="0" w:space="0" w:color="auto"/>
            <w:bottom w:val="none" w:sz="0" w:space="0" w:color="auto"/>
            <w:right w:val="none" w:sz="0" w:space="0" w:color="auto"/>
          </w:divBdr>
        </w:div>
      </w:divsChild>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35167228">
      <w:bodyDiv w:val="1"/>
      <w:marLeft w:val="0"/>
      <w:marRight w:val="0"/>
      <w:marTop w:val="0"/>
      <w:marBottom w:val="0"/>
      <w:divBdr>
        <w:top w:val="none" w:sz="0" w:space="0" w:color="auto"/>
        <w:left w:val="none" w:sz="0" w:space="0" w:color="auto"/>
        <w:bottom w:val="none" w:sz="0" w:space="0" w:color="auto"/>
        <w:right w:val="none" w:sz="0" w:space="0" w:color="auto"/>
      </w:divBdr>
      <w:divsChild>
        <w:div w:id="1022828348">
          <w:marLeft w:val="640"/>
          <w:marRight w:val="0"/>
          <w:marTop w:val="0"/>
          <w:marBottom w:val="0"/>
          <w:divBdr>
            <w:top w:val="none" w:sz="0" w:space="0" w:color="auto"/>
            <w:left w:val="none" w:sz="0" w:space="0" w:color="auto"/>
            <w:bottom w:val="none" w:sz="0" w:space="0" w:color="auto"/>
            <w:right w:val="none" w:sz="0" w:space="0" w:color="auto"/>
          </w:divBdr>
        </w:div>
        <w:div w:id="1057901470">
          <w:marLeft w:val="640"/>
          <w:marRight w:val="0"/>
          <w:marTop w:val="0"/>
          <w:marBottom w:val="0"/>
          <w:divBdr>
            <w:top w:val="none" w:sz="0" w:space="0" w:color="auto"/>
            <w:left w:val="none" w:sz="0" w:space="0" w:color="auto"/>
            <w:bottom w:val="none" w:sz="0" w:space="0" w:color="auto"/>
            <w:right w:val="none" w:sz="0" w:space="0" w:color="auto"/>
          </w:divBdr>
        </w:div>
        <w:div w:id="4787710">
          <w:marLeft w:val="640"/>
          <w:marRight w:val="0"/>
          <w:marTop w:val="0"/>
          <w:marBottom w:val="0"/>
          <w:divBdr>
            <w:top w:val="none" w:sz="0" w:space="0" w:color="auto"/>
            <w:left w:val="none" w:sz="0" w:space="0" w:color="auto"/>
            <w:bottom w:val="none" w:sz="0" w:space="0" w:color="auto"/>
            <w:right w:val="none" w:sz="0" w:space="0" w:color="auto"/>
          </w:divBdr>
        </w:div>
        <w:div w:id="1669822837">
          <w:marLeft w:val="640"/>
          <w:marRight w:val="0"/>
          <w:marTop w:val="0"/>
          <w:marBottom w:val="0"/>
          <w:divBdr>
            <w:top w:val="none" w:sz="0" w:space="0" w:color="auto"/>
            <w:left w:val="none" w:sz="0" w:space="0" w:color="auto"/>
            <w:bottom w:val="none" w:sz="0" w:space="0" w:color="auto"/>
            <w:right w:val="none" w:sz="0" w:space="0" w:color="auto"/>
          </w:divBdr>
        </w:div>
        <w:div w:id="750472260">
          <w:marLeft w:val="640"/>
          <w:marRight w:val="0"/>
          <w:marTop w:val="0"/>
          <w:marBottom w:val="0"/>
          <w:divBdr>
            <w:top w:val="none" w:sz="0" w:space="0" w:color="auto"/>
            <w:left w:val="none" w:sz="0" w:space="0" w:color="auto"/>
            <w:bottom w:val="none" w:sz="0" w:space="0" w:color="auto"/>
            <w:right w:val="none" w:sz="0" w:space="0" w:color="auto"/>
          </w:divBdr>
        </w:div>
        <w:div w:id="1801652642">
          <w:marLeft w:val="640"/>
          <w:marRight w:val="0"/>
          <w:marTop w:val="0"/>
          <w:marBottom w:val="0"/>
          <w:divBdr>
            <w:top w:val="none" w:sz="0" w:space="0" w:color="auto"/>
            <w:left w:val="none" w:sz="0" w:space="0" w:color="auto"/>
            <w:bottom w:val="none" w:sz="0" w:space="0" w:color="auto"/>
            <w:right w:val="none" w:sz="0" w:space="0" w:color="auto"/>
          </w:divBdr>
        </w:div>
        <w:div w:id="633365598">
          <w:marLeft w:val="640"/>
          <w:marRight w:val="0"/>
          <w:marTop w:val="0"/>
          <w:marBottom w:val="0"/>
          <w:divBdr>
            <w:top w:val="none" w:sz="0" w:space="0" w:color="auto"/>
            <w:left w:val="none" w:sz="0" w:space="0" w:color="auto"/>
            <w:bottom w:val="none" w:sz="0" w:space="0" w:color="auto"/>
            <w:right w:val="none" w:sz="0" w:space="0" w:color="auto"/>
          </w:divBdr>
        </w:div>
      </w:divsChild>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59193412">
      <w:bodyDiv w:val="1"/>
      <w:marLeft w:val="0"/>
      <w:marRight w:val="0"/>
      <w:marTop w:val="0"/>
      <w:marBottom w:val="0"/>
      <w:divBdr>
        <w:top w:val="none" w:sz="0" w:space="0" w:color="auto"/>
        <w:left w:val="none" w:sz="0" w:space="0" w:color="auto"/>
        <w:bottom w:val="none" w:sz="0" w:space="0" w:color="auto"/>
        <w:right w:val="none" w:sz="0" w:space="0" w:color="auto"/>
      </w:divBdr>
      <w:divsChild>
        <w:div w:id="1209687292">
          <w:marLeft w:val="640"/>
          <w:marRight w:val="0"/>
          <w:marTop w:val="0"/>
          <w:marBottom w:val="0"/>
          <w:divBdr>
            <w:top w:val="none" w:sz="0" w:space="0" w:color="auto"/>
            <w:left w:val="none" w:sz="0" w:space="0" w:color="auto"/>
            <w:bottom w:val="none" w:sz="0" w:space="0" w:color="auto"/>
            <w:right w:val="none" w:sz="0" w:space="0" w:color="auto"/>
          </w:divBdr>
        </w:div>
        <w:div w:id="1447894280">
          <w:marLeft w:val="640"/>
          <w:marRight w:val="0"/>
          <w:marTop w:val="0"/>
          <w:marBottom w:val="0"/>
          <w:divBdr>
            <w:top w:val="none" w:sz="0" w:space="0" w:color="auto"/>
            <w:left w:val="none" w:sz="0" w:space="0" w:color="auto"/>
            <w:bottom w:val="none" w:sz="0" w:space="0" w:color="auto"/>
            <w:right w:val="none" w:sz="0" w:space="0" w:color="auto"/>
          </w:divBdr>
        </w:div>
        <w:div w:id="1247156940">
          <w:marLeft w:val="640"/>
          <w:marRight w:val="0"/>
          <w:marTop w:val="0"/>
          <w:marBottom w:val="0"/>
          <w:divBdr>
            <w:top w:val="none" w:sz="0" w:space="0" w:color="auto"/>
            <w:left w:val="none" w:sz="0" w:space="0" w:color="auto"/>
            <w:bottom w:val="none" w:sz="0" w:space="0" w:color="auto"/>
            <w:right w:val="none" w:sz="0" w:space="0" w:color="auto"/>
          </w:divBdr>
        </w:div>
        <w:div w:id="633146657">
          <w:marLeft w:val="640"/>
          <w:marRight w:val="0"/>
          <w:marTop w:val="0"/>
          <w:marBottom w:val="0"/>
          <w:divBdr>
            <w:top w:val="none" w:sz="0" w:space="0" w:color="auto"/>
            <w:left w:val="none" w:sz="0" w:space="0" w:color="auto"/>
            <w:bottom w:val="none" w:sz="0" w:space="0" w:color="auto"/>
            <w:right w:val="none" w:sz="0" w:space="0" w:color="auto"/>
          </w:divBdr>
        </w:div>
      </w:divsChild>
    </w:div>
    <w:div w:id="688529625">
      <w:bodyDiv w:val="1"/>
      <w:marLeft w:val="0"/>
      <w:marRight w:val="0"/>
      <w:marTop w:val="0"/>
      <w:marBottom w:val="0"/>
      <w:divBdr>
        <w:top w:val="none" w:sz="0" w:space="0" w:color="auto"/>
        <w:left w:val="none" w:sz="0" w:space="0" w:color="auto"/>
        <w:bottom w:val="none" w:sz="0" w:space="0" w:color="auto"/>
        <w:right w:val="none" w:sz="0" w:space="0" w:color="auto"/>
      </w:divBdr>
      <w:divsChild>
        <w:div w:id="96290405">
          <w:marLeft w:val="640"/>
          <w:marRight w:val="0"/>
          <w:marTop w:val="0"/>
          <w:marBottom w:val="0"/>
          <w:divBdr>
            <w:top w:val="none" w:sz="0" w:space="0" w:color="auto"/>
            <w:left w:val="none" w:sz="0" w:space="0" w:color="auto"/>
            <w:bottom w:val="none" w:sz="0" w:space="0" w:color="auto"/>
            <w:right w:val="none" w:sz="0" w:space="0" w:color="auto"/>
          </w:divBdr>
        </w:div>
        <w:div w:id="693463684">
          <w:marLeft w:val="640"/>
          <w:marRight w:val="0"/>
          <w:marTop w:val="0"/>
          <w:marBottom w:val="0"/>
          <w:divBdr>
            <w:top w:val="none" w:sz="0" w:space="0" w:color="auto"/>
            <w:left w:val="none" w:sz="0" w:space="0" w:color="auto"/>
            <w:bottom w:val="none" w:sz="0" w:space="0" w:color="auto"/>
            <w:right w:val="none" w:sz="0" w:space="0" w:color="auto"/>
          </w:divBdr>
        </w:div>
        <w:div w:id="2097360258">
          <w:marLeft w:val="640"/>
          <w:marRight w:val="0"/>
          <w:marTop w:val="0"/>
          <w:marBottom w:val="0"/>
          <w:divBdr>
            <w:top w:val="none" w:sz="0" w:space="0" w:color="auto"/>
            <w:left w:val="none" w:sz="0" w:space="0" w:color="auto"/>
            <w:bottom w:val="none" w:sz="0" w:space="0" w:color="auto"/>
            <w:right w:val="none" w:sz="0" w:space="0" w:color="auto"/>
          </w:divBdr>
        </w:div>
        <w:div w:id="1914924353">
          <w:marLeft w:val="640"/>
          <w:marRight w:val="0"/>
          <w:marTop w:val="0"/>
          <w:marBottom w:val="0"/>
          <w:divBdr>
            <w:top w:val="none" w:sz="0" w:space="0" w:color="auto"/>
            <w:left w:val="none" w:sz="0" w:space="0" w:color="auto"/>
            <w:bottom w:val="none" w:sz="0" w:space="0" w:color="auto"/>
            <w:right w:val="none" w:sz="0" w:space="0" w:color="auto"/>
          </w:divBdr>
        </w:div>
        <w:div w:id="285698295">
          <w:marLeft w:val="640"/>
          <w:marRight w:val="0"/>
          <w:marTop w:val="0"/>
          <w:marBottom w:val="0"/>
          <w:divBdr>
            <w:top w:val="none" w:sz="0" w:space="0" w:color="auto"/>
            <w:left w:val="none" w:sz="0" w:space="0" w:color="auto"/>
            <w:bottom w:val="none" w:sz="0" w:space="0" w:color="auto"/>
            <w:right w:val="none" w:sz="0" w:space="0" w:color="auto"/>
          </w:divBdr>
        </w:div>
        <w:div w:id="14624657">
          <w:marLeft w:val="640"/>
          <w:marRight w:val="0"/>
          <w:marTop w:val="0"/>
          <w:marBottom w:val="0"/>
          <w:divBdr>
            <w:top w:val="none" w:sz="0" w:space="0" w:color="auto"/>
            <w:left w:val="none" w:sz="0" w:space="0" w:color="auto"/>
            <w:bottom w:val="none" w:sz="0" w:space="0" w:color="auto"/>
            <w:right w:val="none" w:sz="0" w:space="0" w:color="auto"/>
          </w:divBdr>
        </w:div>
        <w:div w:id="210266747">
          <w:marLeft w:val="640"/>
          <w:marRight w:val="0"/>
          <w:marTop w:val="0"/>
          <w:marBottom w:val="0"/>
          <w:divBdr>
            <w:top w:val="none" w:sz="0" w:space="0" w:color="auto"/>
            <w:left w:val="none" w:sz="0" w:space="0" w:color="auto"/>
            <w:bottom w:val="none" w:sz="0" w:space="0" w:color="auto"/>
            <w:right w:val="none" w:sz="0" w:space="0" w:color="auto"/>
          </w:divBdr>
        </w:div>
      </w:divsChild>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296182296">
      <w:bodyDiv w:val="1"/>
      <w:marLeft w:val="0"/>
      <w:marRight w:val="0"/>
      <w:marTop w:val="0"/>
      <w:marBottom w:val="0"/>
      <w:divBdr>
        <w:top w:val="none" w:sz="0" w:space="0" w:color="auto"/>
        <w:left w:val="none" w:sz="0" w:space="0" w:color="auto"/>
        <w:bottom w:val="none" w:sz="0" w:space="0" w:color="auto"/>
        <w:right w:val="none" w:sz="0" w:space="0" w:color="auto"/>
      </w:divBdr>
      <w:divsChild>
        <w:div w:id="476608120">
          <w:marLeft w:val="640"/>
          <w:marRight w:val="0"/>
          <w:marTop w:val="0"/>
          <w:marBottom w:val="0"/>
          <w:divBdr>
            <w:top w:val="none" w:sz="0" w:space="0" w:color="auto"/>
            <w:left w:val="none" w:sz="0" w:space="0" w:color="auto"/>
            <w:bottom w:val="none" w:sz="0" w:space="0" w:color="auto"/>
            <w:right w:val="none" w:sz="0" w:space="0" w:color="auto"/>
          </w:divBdr>
        </w:div>
        <w:div w:id="2129546354">
          <w:marLeft w:val="640"/>
          <w:marRight w:val="0"/>
          <w:marTop w:val="0"/>
          <w:marBottom w:val="0"/>
          <w:divBdr>
            <w:top w:val="none" w:sz="0" w:space="0" w:color="auto"/>
            <w:left w:val="none" w:sz="0" w:space="0" w:color="auto"/>
            <w:bottom w:val="none" w:sz="0" w:space="0" w:color="auto"/>
            <w:right w:val="none" w:sz="0" w:space="0" w:color="auto"/>
          </w:divBdr>
        </w:div>
      </w:divsChild>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21103062">
      <w:bodyDiv w:val="1"/>
      <w:marLeft w:val="0"/>
      <w:marRight w:val="0"/>
      <w:marTop w:val="0"/>
      <w:marBottom w:val="0"/>
      <w:divBdr>
        <w:top w:val="none" w:sz="0" w:space="0" w:color="auto"/>
        <w:left w:val="none" w:sz="0" w:space="0" w:color="auto"/>
        <w:bottom w:val="none" w:sz="0" w:space="0" w:color="auto"/>
        <w:right w:val="none" w:sz="0" w:space="0" w:color="auto"/>
      </w:divBdr>
      <w:divsChild>
        <w:div w:id="529610280">
          <w:marLeft w:val="640"/>
          <w:marRight w:val="0"/>
          <w:marTop w:val="0"/>
          <w:marBottom w:val="0"/>
          <w:divBdr>
            <w:top w:val="none" w:sz="0" w:space="0" w:color="auto"/>
            <w:left w:val="none" w:sz="0" w:space="0" w:color="auto"/>
            <w:bottom w:val="none" w:sz="0" w:space="0" w:color="auto"/>
            <w:right w:val="none" w:sz="0" w:space="0" w:color="auto"/>
          </w:divBdr>
        </w:div>
        <w:div w:id="1106462873">
          <w:marLeft w:val="640"/>
          <w:marRight w:val="0"/>
          <w:marTop w:val="0"/>
          <w:marBottom w:val="0"/>
          <w:divBdr>
            <w:top w:val="none" w:sz="0" w:space="0" w:color="auto"/>
            <w:left w:val="none" w:sz="0" w:space="0" w:color="auto"/>
            <w:bottom w:val="none" w:sz="0" w:space="0" w:color="auto"/>
            <w:right w:val="none" w:sz="0" w:space="0" w:color="auto"/>
          </w:divBdr>
        </w:div>
        <w:div w:id="960380179">
          <w:marLeft w:val="640"/>
          <w:marRight w:val="0"/>
          <w:marTop w:val="0"/>
          <w:marBottom w:val="0"/>
          <w:divBdr>
            <w:top w:val="none" w:sz="0" w:space="0" w:color="auto"/>
            <w:left w:val="none" w:sz="0" w:space="0" w:color="auto"/>
            <w:bottom w:val="none" w:sz="0" w:space="0" w:color="auto"/>
            <w:right w:val="none" w:sz="0" w:space="0" w:color="auto"/>
          </w:divBdr>
        </w:div>
        <w:div w:id="384067125">
          <w:marLeft w:val="640"/>
          <w:marRight w:val="0"/>
          <w:marTop w:val="0"/>
          <w:marBottom w:val="0"/>
          <w:divBdr>
            <w:top w:val="none" w:sz="0" w:space="0" w:color="auto"/>
            <w:left w:val="none" w:sz="0" w:space="0" w:color="auto"/>
            <w:bottom w:val="none" w:sz="0" w:space="0" w:color="auto"/>
            <w:right w:val="none" w:sz="0" w:space="0" w:color="auto"/>
          </w:divBdr>
        </w:div>
        <w:div w:id="723255732">
          <w:marLeft w:val="640"/>
          <w:marRight w:val="0"/>
          <w:marTop w:val="0"/>
          <w:marBottom w:val="0"/>
          <w:divBdr>
            <w:top w:val="none" w:sz="0" w:space="0" w:color="auto"/>
            <w:left w:val="none" w:sz="0" w:space="0" w:color="auto"/>
            <w:bottom w:val="none" w:sz="0" w:space="0" w:color="auto"/>
            <w:right w:val="none" w:sz="0" w:space="0" w:color="auto"/>
          </w:divBdr>
        </w:div>
        <w:div w:id="1767769421">
          <w:marLeft w:val="640"/>
          <w:marRight w:val="0"/>
          <w:marTop w:val="0"/>
          <w:marBottom w:val="0"/>
          <w:divBdr>
            <w:top w:val="none" w:sz="0" w:space="0" w:color="auto"/>
            <w:left w:val="none" w:sz="0" w:space="0" w:color="auto"/>
            <w:bottom w:val="none" w:sz="0" w:space="0" w:color="auto"/>
            <w:right w:val="none" w:sz="0" w:space="0" w:color="auto"/>
          </w:divBdr>
        </w:div>
        <w:div w:id="1498110743">
          <w:marLeft w:val="640"/>
          <w:marRight w:val="0"/>
          <w:marTop w:val="0"/>
          <w:marBottom w:val="0"/>
          <w:divBdr>
            <w:top w:val="none" w:sz="0" w:space="0" w:color="auto"/>
            <w:left w:val="none" w:sz="0" w:space="0" w:color="auto"/>
            <w:bottom w:val="none" w:sz="0" w:space="0" w:color="auto"/>
            <w:right w:val="none" w:sz="0" w:space="0" w:color="auto"/>
          </w:divBdr>
        </w:div>
        <w:div w:id="314528019">
          <w:marLeft w:val="640"/>
          <w:marRight w:val="0"/>
          <w:marTop w:val="0"/>
          <w:marBottom w:val="0"/>
          <w:divBdr>
            <w:top w:val="none" w:sz="0" w:space="0" w:color="auto"/>
            <w:left w:val="none" w:sz="0" w:space="0" w:color="auto"/>
            <w:bottom w:val="none" w:sz="0" w:space="0" w:color="auto"/>
            <w:right w:val="none" w:sz="0" w:space="0" w:color="auto"/>
          </w:divBdr>
        </w:div>
      </w:divsChild>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7814975">
      <w:bodyDiv w:val="1"/>
      <w:marLeft w:val="0"/>
      <w:marRight w:val="0"/>
      <w:marTop w:val="0"/>
      <w:marBottom w:val="0"/>
      <w:divBdr>
        <w:top w:val="none" w:sz="0" w:space="0" w:color="auto"/>
        <w:left w:val="none" w:sz="0" w:space="0" w:color="auto"/>
        <w:bottom w:val="none" w:sz="0" w:space="0" w:color="auto"/>
        <w:right w:val="none" w:sz="0" w:space="0" w:color="auto"/>
      </w:divBdr>
      <w:divsChild>
        <w:div w:id="1784377549">
          <w:marLeft w:val="640"/>
          <w:marRight w:val="0"/>
          <w:marTop w:val="0"/>
          <w:marBottom w:val="0"/>
          <w:divBdr>
            <w:top w:val="none" w:sz="0" w:space="0" w:color="auto"/>
            <w:left w:val="none" w:sz="0" w:space="0" w:color="auto"/>
            <w:bottom w:val="none" w:sz="0" w:space="0" w:color="auto"/>
            <w:right w:val="none" w:sz="0" w:space="0" w:color="auto"/>
          </w:divBdr>
        </w:div>
        <w:div w:id="420486903">
          <w:marLeft w:val="640"/>
          <w:marRight w:val="0"/>
          <w:marTop w:val="0"/>
          <w:marBottom w:val="0"/>
          <w:divBdr>
            <w:top w:val="none" w:sz="0" w:space="0" w:color="auto"/>
            <w:left w:val="none" w:sz="0" w:space="0" w:color="auto"/>
            <w:bottom w:val="none" w:sz="0" w:space="0" w:color="auto"/>
            <w:right w:val="none" w:sz="0" w:space="0" w:color="auto"/>
          </w:divBdr>
        </w:div>
        <w:div w:id="1787189026">
          <w:marLeft w:val="640"/>
          <w:marRight w:val="0"/>
          <w:marTop w:val="0"/>
          <w:marBottom w:val="0"/>
          <w:divBdr>
            <w:top w:val="none" w:sz="0" w:space="0" w:color="auto"/>
            <w:left w:val="none" w:sz="0" w:space="0" w:color="auto"/>
            <w:bottom w:val="none" w:sz="0" w:space="0" w:color="auto"/>
            <w:right w:val="none" w:sz="0" w:space="0" w:color="auto"/>
          </w:divBdr>
        </w:div>
        <w:div w:id="1602102230">
          <w:marLeft w:val="640"/>
          <w:marRight w:val="0"/>
          <w:marTop w:val="0"/>
          <w:marBottom w:val="0"/>
          <w:divBdr>
            <w:top w:val="none" w:sz="0" w:space="0" w:color="auto"/>
            <w:left w:val="none" w:sz="0" w:space="0" w:color="auto"/>
            <w:bottom w:val="none" w:sz="0" w:space="0" w:color="auto"/>
            <w:right w:val="none" w:sz="0" w:space="0" w:color="auto"/>
          </w:divBdr>
        </w:div>
        <w:div w:id="1602254577">
          <w:marLeft w:val="640"/>
          <w:marRight w:val="0"/>
          <w:marTop w:val="0"/>
          <w:marBottom w:val="0"/>
          <w:divBdr>
            <w:top w:val="none" w:sz="0" w:space="0" w:color="auto"/>
            <w:left w:val="none" w:sz="0" w:space="0" w:color="auto"/>
            <w:bottom w:val="none" w:sz="0" w:space="0" w:color="auto"/>
            <w:right w:val="none" w:sz="0" w:space="0" w:color="auto"/>
          </w:divBdr>
        </w:div>
        <w:div w:id="668479848">
          <w:marLeft w:val="640"/>
          <w:marRight w:val="0"/>
          <w:marTop w:val="0"/>
          <w:marBottom w:val="0"/>
          <w:divBdr>
            <w:top w:val="none" w:sz="0" w:space="0" w:color="auto"/>
            <w:left w:val="none" w:sz="0" w:space="0" w:color="auto"/>
            <w:bottom w:val="none" w:sz="0" w:space="0" w:color="auto"/>
            <w:right w:val="none" w:sz="0" w:space="0" w:color="auto"/>
          </w:divBdr>
        </w:div>
        <w:div w:id="37827450">
          <w:marLeft w:val="640"/>
          <w:marRight w:val="0"/>
          <w:marTop w:val="0"/>
          <w:marBottom w:val="0"/>
          <w:divBdr>
            <w:top w:val="none" w:sz="0" w:space="0" w:color="auto"/>
            <w:left w:val="none" w:sz="0" w:space="0" w:color="auto"/>
            <w:bottom w:val="none" w:sz="0" w:space="0" w:color="auto"/>
            <w:right w:val="none" w:sz="0" w:space="0" w:color="auto"/>
          </w:divBdr>
        </w:div>
        <w:div w:id="1420910087">
          <w:marLeft w:val="640"/>
          <w:marRight w:val="0"/>
          <w:marTop w:val="0"/>
          <w:marBottom w:val="0"/>
          <w:divBdr>
            <w:top w:val="none" w:sz="0" w:space="0" w:color="auto"/>
            <w:left w:val="none" w:sz="0" w:space="0" w:color="auto"/>
            <w:bottom w:val="none" w:sz="0" w:space="0" w:color="auto"/>
            <w:right w:val="none" w:sz="0" w:space="0" w:color="auto"/>
          </w:divBdr>
        </w:div>
        <w:div w:id="1495994793">
          <w:marLeft w:val="640"/>
          <w:marRight w:val="0"/>
          <w:marTop w:val="0"/>
          <w:marBottom w:val="0"/>
          <w:divBdr>
            <w:top w:val="none" w:sz="0" w:space="0" w:color="auto"/>
            <w:left w:val="none" w:sz="0" w:space="0" w:color="auto"/>
            <w:bottom w:val="none" w:sz="0" w:space="0" w:color="auto"/>
            <w:right w:val="none" w:sz="0" w:space="0" w:color="auto"/>
          </w:divBdr>
        </w:div>
        <w:div w:id="511727060">
          <w:marLeft w:val="640"/>
          <w:marRight w:val="0"/>
          <w:marTop w:val="0"/>
          <w:marBottom w:val="0"/>
          <w:divBdr>
            <w:top w:val="none" w:sz="0" w:space="0" w:color="auto"/>
            <w:left w:val="none" w:sz="0" w:space="0" w:color="auto"/>
            <w:bottom w:val="none" w:sz="0" w:space="0" w:color="auto"/>
            <w:right w:val="none" w:sz="0" w:space="0" w:color="auto"/>
          </w:divBdr>
        </w:div>
      </w:divsChild>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8896309">
      <w:bodyDiv w:val="1"/>
      <w:marLeft w:val="0"/>
      <w:marRight w:val="0"/>
      <w:marTop w:val="0"/>
      <w:marBottom w:val="0"/>
      <w:divBdr>
        <w:top w:val="none" w:sz="0" w:space="0" w:color="auto"/>
        <w:left w:val="none" w:sz="0" w:space="0" w:color="auto"/>
        <w:bottom w:val="none" w:sz="0" w:space="0" w:color="auto"/>
        <w:right w:val="none" w:sz="0" w:space="0" w:color="auto"/>
      </w:divBdr>
    </w:div>
    <w:div w:id="1706827650">
      <w:bodyDiv w:val="1"/>
      <w:marLeft w:val="0"/>
      <w:marRight w:val="0"/>
      <w:marTop w:val="0"/>
      <w:marBottom w:val="0"/>
      <w:divBdr>
        <w:top w:val="none" w:sz="0" w:space="0" w:color="auto"/>
        <w:left w:val="none" w:sz="0" w:space="0" w:color="auto"/>
        <w:bottom w:val="none" w:sz="0" w:space="0" w:color="auto"/>
        <w:right w:val="none" w:sz="0" w:space="0" w:color="auto"/>
      </w:divBdr>
    </w:div>
    <w:div w:id="1743791640">
      <w:bodyDiv w:val="1"/>
      <w:marLeft w:val="0"/>
      <w:marRight w:val="0"/>
      <w:marTop w:val="0"/>
      <w:marBottom w:val="0"/>
      <w:divBdr>
        <w:top w:val="none" w:sz="0" w:space="0" w:color="auto"/>
        <w:left w:val="none" w:sz="0" w:space="0" w:color="auto"/>
        <w:bottom w:val="none" w:sz="0" w:space="0" w:color="auto"/>
        <w:right w:val="none" w:sz="0" w:space="0" w:color="auto"/>
      </w:divBdr>
      <w:divsChild>
        <w:div w:id="792676932">
          <w:marLeft w:val="640"/>
          <w:marRight w:val="0"/>
          <w:marTop w:val="0"/>
          <w:marBottom w:val="0"/>
          <w:divBdr>
            <w:top w:val="none" w:sz="0" w:space="0" w:color="auto"/>
            <w:left w:val="none" w:sz="0" w:space="0" w:color="auto"/>
            <w:bottom w:val="none" w:sz="0" w:space="0" w:color="auto"/>
            <w:right w:val="none" w:sz="0" w:space="0" w:color="auto"/>
          </w:divBdr>
        </w:div>
        <w:div w:id="1059672458">
          <w:marLeft w:val="640"/>
          <w:marRight w:val="0"/>
          <w:marTop w:val="0"/>
          <w:marBottom w:val="0"/>
          <w:divBdr>
            <w:top w:val="none" w:sz="0" w:space="0" w:color="auto"/>
            <w:left w:val="none" w:sz="0" w:space="0" w:color="auto"/>
            <w:bottom w:val="none" w:sz="0" w:space="0" w:color="auto"/>
            <w:right w:val="none" w:sz="0" w:space="0" w:color="auto"/>
          </w:divBdr>
        </w:div>
        <w:div w:id="736174813">
          <w:marLeft w:val="640"/>
          <w:marRight w:val="0"/>
          <w:marTop w:val="0"/>
          <w:marBottom w:val="0"/>
          <w:divBdr>
            <w:top w:val="none" w:sz="0" w:space="0" w:color="auto"/>
            <w:left w:val="none" w:sz="0" w:space="0" w:color="auto"/>
            <w:bottom w:val="none" w:sz="0" w:space="0" w:color="auto"/>
            <w:right w:val="none" w:sz="0" w:space="0" w:color="auto"/>
          </w:divBdr>
        </w:div>
        <w:div w:id="54547490">
          <w:marLeft w:val="640"/>
          <w:marRight w:val="0"/>
          <w:marTop w:val="0"/>
          <w:marBottom w:val="0"/>
          <w:divBdr>
            <w:top w:val="none" w:sz="0" w:space="0" w:color="auto"/>
            <w:left w:val="none" w:sz="0" w:space="0" w:color="auto"/>
            <w:bottom w:val="none" w:sz="0" w:space="0" w:color="auto"/>
            <w:right w:val="none" w:sz="0" w:space="0" w:color="auto"/>
          </w:divBdr>
        </w:div>
        <w:div w:id="1266841532">
          <w:marLeft w:val="640"/>
          <w:marRight w:val="0"/>
          <w:marTop w:val="0"/>
          <w:marBottom w:val="0"/>
          <w:divBdr>
            <w:top w:val="none" w:sz="0" w:space="0" w:color="auto"/>
            <w:left w:val="none" w:sz="0" w:space="0" w:color="auto"/>
            <w:bottom w:val="none" w:sz="0" w:space="0" w:color="auto"/>
            <w:right w:val="none" w:sz="0" w:space="0" w:color="auto"/>
          </w:divBdr>
        </w:div>
        <w:div w:id="10184219">
          <w:marLeft w:val="640"/>
          <w:marRight w:val="0"/>
          <w:marTop w:val="0"/>
          <w:marBottom w:val="0"/>
          <w:divBdr>
            <w:top w:val="none" w:sz="0" w:space="0" w:color="auto"/>
            <w:left w:val="none" w:sz="0" w:space="0" w:color="auto"/>
            <w:bottom w:val="none" w:sz="0" w:space="0" w:color="auto"/>
            <w:right w:val="none" w:sz="0" w:space="0" w:color="auto"/>
          </w:divBdr>
        </w:div>
        <w:div w:id="905067434">
          <w:marLeft w:val="640"/>
          <w:marRight w:val="0"/>
          <w:marTop w:val="0"/>
          <w:marBottom w:val="0"/>
          <w:divBdr>
            <w:top w:val="none" w:sz="0" w:space="0" w:color="auto"/>
            <w:left w:val="none" w:sz="0" w:space="0" w:color="auto"/>
            <w:bottom w:val="none" w:sz="0" w:space="0" w:color="auto"/>
            <w:right w:val="none" w:sz="0" w:space="0" w:color="auto"/>
          </w:divBdr>
        </w:div>
        <w:div w:id="2024548301">
          <w:marLeft w:val="640"/>
          <w:marRight w:val="0"/>
          <w:marTop w:val="0"/>
          <w:marBottom w:val="0"/>
          <w:divBdr>
            <w:top w:val="none" w:sz="0" w:space="0" w:color="auto"/>
            <w:left w:val="none" w:sz="0" w:space="0" w:color="auto"/>
            <w:bottom w:val="none" w:sz="0" w:space="0" w:color="auto"/>
            <w:right w:val="none" w:sz="0" w:space="0" w:color="auto"/>
          </w:divBdr>
        </w:div>
        <w:div w:id="1861357187">
          <w:marLeft w:val="640"/>
          <w:marRight w:val="0"/>
          <w:marTop w:val="0"/>
          <w:marBottom w:val="0"/>
          <w:divBdr>
            <w:top w:val="none" w:sz="0" w:space="0" w:color="auto"/>
            <w:left w:val="none" w:sz="0" w:space="0" w:color="auto"/>
            <w:bottom w:val="none" w:sz="0" w:space="0" w:color="auto"/>
            <w:right w:val="none" w:sz="0" w:space="0" w:color="auto"/>
          </w:divBdr>
        </w:div>
        <w:div w:id="931550400">
          <w:marLeft w:val="640"/>
          <w:marRight w:val="0"/>
          <w:marTop w:val="0"/>
          <w:marBottom w:val="0"/>
          <w:divBdr>
            <w:top w:val="none" w:sz="0" w:space="0" w:color="auto"/>
            <w:left w:val="none" w:sz="0" w:space="0" w:color="auto"/>
            <w:bottom w:val="none" w:sz="0" w:space="0" w:color="auto"/>
            <w:right w:val="none" w:sz="0" w:space="0" w:color="auto"/>
          </w:divBdr>
        </w:div>
      </w:divsChild>
    </w:div>
    <w:div w:id="1752114704">
      <w:bodyDiv w:val="1"/>
      <w:marLeft w:val="0"/>
      <w:marRight w:val="0"/>
      <w:marTop w:val="0"/>
      <w:marBottom w:val="0"/>
      <w:divBdr>
        <w:top w:val="none" w:sz="0" w:space="0" w:color="auto"/>
        <w:left w:val="none" w:sz="0" w:space="0" w:color="auto"/>
        <w:bottom w:val="none" w:sz="0" w:space="0" w:color="auto"/>
        <w:right w:val="none" w:sz="0" w:space="0" w:color="auto"/>
      </w:divBdr>
    </w:div>
    <w:div w:id="1760984304">
      <w:bodyDiv w:val="1"/>
      <w:marLeft w:val="0"/>
      <w:marRight w:val="0"/>
      <w:marTop w:val="0"/>
      <w:marBottom w:val="0"/>
      <w:divBdr>
        <w:top w:val="none" w:sz="0" w:space="0" w:color="auto"/>
        <w:left w:val="none" w:sz="0" w:space="0" w:color="auto"/>
        <w:bottom w:val="none" w:sz="0" w:space="0" w:color="auto"/>
        <w:right w:val="none" w:sz="0" w:space="0" w:color="auto"/>
      </w:divBdr>
      <w:divsChild>
        <w:div w:id="766265746">
          <w:marLeft w:val="640"/>
          <w:marRight w:val="0"/>
          <w:marTop w:val="0"/>
          <w:marBottom w:val="0"/>
          <w:divBdr>
            <w:top w:val="none" w:sz="0" w:space="0" w:color="auto"/>
            <w:left w:val="none" w:sz="0" w:space="0" w:color="auto"/>
            <w:bottom w:val="none" w:sz="0" w:space="0" w:color="auto"/>
            <w:right w:val="none" w:sz="0" w:space="0" w:color="auto"/>
          </w:divBdr>
        </w:div>
        <w:div w:id="215891869">
          <w:marLeft w:val="640"/>
          <w:marRight w:val="0"/>
          <w:marTop w:val="0"/>
          <w:marBottom w:val="0"/>
          <w:divBdr>
            <w:top w:val="none" w:sz="0" w:space="0" w:color="auto"/>
            <w:left w:val="none" w:sz="0" w:space="0" w:color="auto"/>
            <w:bottom w:val="none" w:sz="0" w:space="0" w:color="auto"/>
            <w:right w:val="none" w:sz="0" w:space="0" w:color="auto"/>
          </w:divBdr>
        </w:div>
        <w:div w:id="124542054">
          <w:marLeft w:val="640"/>
          <w:marRight w:val="0"/>
          <w:marTop w:val="0"/>
          <w:marBottom w:val="0"/>
          <w:divBdr>
            <w:top w:val="none" w:sz="0" w:space="0" w:color="auto"/>
            <w:left w:val="none" w:sz="0" w:space="0" w:color="auto"/>
            <w:bottom w:val="none" w:sz="0" w:space="0" w:color="auto"/>
            <w:right w:val="none" w:sz="0" w:space="0" w:color="auto"/>
          </w:divBdr>
        </w:div>
        <w:div w:id="1599823469">
          <w:marLeft w:val="640"/>
          <w:marRight w:val="0"/>
          <w:marTop w:val="0"/>
          <w:marBottom w:val="0"/>
          <w:divBdr>
            <w:top w:val="none" w:sz="0" w:space="0" w:color="auto"/>
            <w:left w:val="none" w:sz="0" w:space="0" w:color="auto"/>
            <w:bottom w:val="none" w:sz="0" w:space="0" w:color="auto"/>
            <w:right w:val="none" w:sz="0" w:space="0" w:color="auto"/>
          </w:divBdr>
        </w:div>
        <w:div w:id="385224332">
          <w:marLeft w:val="640"/>
          <w:marRight w:val="0"/>
          <w:marTop w:val="0"/>
          <w:marBottom w:val="0"/>
          <w:divBdr>
            <w:top w:val="none" w:sz="0" w:space="0" w:color="auto"/>
            <w:left w:val="none" w:sz="0" w:space="0" w:color="auto"/>
            <w:bottom w:val="none" w:sz="0" w:space="0" w:color="auto"/>
            <w:right w:val="none" w:sz="0" w:space="0" w:color="auto"/>
          </w:divBdr>
        </w:div>
        <w:div w:id="220335848">
          <w:marLeft w:val="640"/>
          <w:marRight w:val="0"/>
          <w:marTop w:val="0"/>
          <w:marBottom w:val="0"/>
          <w:divBdr>
            <w:top w:val="none" w:sz="0" w:space="0" w:color="auto"/>
            <w:left w:val="none" w:sz="0" w:space="0" w:color="auto"/>
            <w:bottom w:val="none" w:sz="0" w:space="0" w:color="auto"/>
            <w:right w:val="none" w:sz="0" w:space="0" w:color="auto"/>
          </w:divBdr>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845243815">
      <w:bodyDiv w:val="1"/>
      <w:marLeft w:val="0"/>
      <w:marRight w:val="0"/>
      <w:marTop w:val="0"/>
      <w:marBottom w:val="0"/>
      <w:divBdr>
        <w:top w:val="none" w:sz="0" w:space="0" w:color="auto"/>
        <w:left w:val="none" w:sz="0" w:space="0" w:color="auto"/>
        <w:bottom w:val="none" w:sz="0" w:space="0" w:color="auto"/>
        <w:right w:val="none" w:sz="0" w:space="0" w:color="auto"/>
      </w:divBdr>
    </w:div>
    <w:div w:id="1910996473">
      <w:bodyDiv w:val="1"/>
      <w:marLeft w:val="0"/>
      <w:marRight w:val="0"/>
      <w:marTop w:val="0"/>
      <w:marBottom w:val="0"/>
      <w:divBdr>
        <w:top w:val="none" w:sz="0" w:space="0" w:color="auto"/>
        <w:left w:val="none" w:sz="0" w:space="0" w:color="auto"/>
        <w:bottom w:val="none" w:sz="0" w:space="0" w:color="auto"/>
        <w:right w:val="none" w:sz="0" w:space="0" w:color="auto"/>
      </w:divBdr>
      <w:divsChild>
        <w:div w:id="124667101">
          <w:marLeft w:val="480"/>
          <w:marRight w:val="0"/>
          <w:marTop w:val="0"/>
          <w:marBottom w:val="0"/>
          <w:divBdr>
            <w:top w:val="none" w:sz="0" w:space="0" w:color="auto"/>
            <w:left w:val="none" w:sz="0" w:space="0" w:color="auto"/>
            <w:bottom w:val="none" w:sz="0" w:space="0" w:color="auto"/>
            <w:right w:val="none" w:sz="0" w:space="0" w:color="auto"/>
          </w:divBdr>
        </w:div>
        <w:div w:id="1800226590">
          <w:marLeft w:val="480"/>
          <w:marRight w:val="0"/>
          <w:marTop w:val="0"/>
          <w:marBottom w:val="0"/>
          <w:divBdr>
            <w:top w:val="none" w:sz="0" w:space="0" w:color="auto"/>
            <w:left w:val="none" w:sz="0" w:space="0" w:color="auto"/>
            <w:bottom w:val="none" w:sz="0" w:space="0" w:color="auto"/>
            <w:right w:val="none" w:sz="0" w:space="0" w:color="auto"/>
          </w:divBdr>
        </w:div>
      </w:divsChild>
    </w:div>
    <w:div w:id="1920865407">
      <w:bodyDiv w:val="1"/>
      <w:marLeft w:val="0"/>
      <w:marRight w:val="0"/>
      <w:marTop w:val="0"/>
      <w:marBottom w:val="0"/>
      <w:divBdr>
        <w:top w:val="none" w:sz="0" w:space="0" w:color="auto"/>
        <w:left w:val="none" w:sz="0" w:space="0" w:color="auto"/>
        <w:bottom w:val="none" w:sz="0" w:space="0" w:color="auto"/>
        <w:right w:val="none" w:sz="0" w:space="0" w:color="auto"/>
      </w:divBdr>
      <w:divsChild>
        <w:div w:id="2046904605">
          <w:marLeft w:val="640"/>
          <w:marRight w:val="0"/>
          <w:marTop w:val="0"/>
          <w:marBottom w:val="0"/>
          <w:divBdr>
            <w:top w:val="none" w:sz="0" w:space="0" w:color="auto"/>
            <w:left w:val="none" w:sz="0" w:space="0" w:color="auto"/>
            <w:bottom w:val="none" w:sz="0" w:space="0" w:color="auto"/>
            <w:right w:val="none" w:sz="0" w:space="0" w:color="auto"/>
          </w:divBdr>
        </w:div>
        <w:div w:id="89355625">
          <w:marLeft w:val="640"/>
          <w:marRight w:val="0"/>
          <w:marTop w:val="0"/>
          <w:marBottom w:val="0"/>
          <w:divBdr>
            <w:top w:val="none" w:sz="0" w:space="0" w:color="auto"/>
            <w:left w:val="none" w:sz="0" w:space="0" w:color="auto"/>
            <w:bottom w:val="none" w:sz="0" w:space="0" w:color="auto"/>
            <w:right w:val="none" w:sz="0" w:space="0" w:color="auto"/>
          </w:divBdr>
        </w:div>
        <w:div w:id="1484813912">
          <w:marLeft w:val="640"/>
          <w:marRight w:val="0"/>
          <w:marTop w:val="0"/>
          <w:marBottom w:val="0"/>
          <w:divBdr>
            <w:top w:val="none" w:sz="0" w:space="0" w:color="auto"/>
            <w:left w:val="none" w:sz="0" w:space="0" w:color="auto"/>
            <w:bottom w:val="none" w:sz="0" w:space="0" w:color="auto"/>
            <w:right w:val="none" w:sz="0" w:space="0" w:color="auto"/>
          </w:divBdr>
        </w:div>
        <w:div w:id="919994638">
          <w:marLeft w:val="640"/>
          <w:marRight w:val="0"/>
          <w:marTop w:val="0"/>
          <w:marBottom w:val="0"/>
          <w:divBdr>
            <w:top w:val="none" w:sz="0" w:space="0" w:color="auto"/>
            <w:left w:val="none" w:sz="0" w:space="0" w:color="auto"/>
            <w:bottom w:val="none" w:sz="0" w:space="0" w:color="auto"/>
            <w:right w:val="none" w:sz="0" w:space="0" w:color="auto"/>
          </w:divBdr>
        </w:div>
      </w:divsChild>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00496261">
      <w:bodyDiv w:val="1"/>
      <w:marLeft w:val="0"/>
      <w:marRight w:val="0"/>
      <w:marTop w:val="0"/>
      <w:marBottom w:val="0"/>
      <w:divBdr>
        <w:top w:val="none" w:sz="0" w:space="0" w:color="auto"/>
        <w:left w:val="none" w:sz="0" w:space="0" w:color="auto"/>
        <w:bottom w:val="none" w:sz="0" w:space="0" w:color="auto"/>
        <w:right w:val="none" w:sz="0" w:space="0" w:color="auto"/>
      </w:divBdr>
      <w:divsChild>
        <w:div w:id="54548802">
          <w:marLeft w:val="640"/>
          <w:marRight w:val="0"/>
          <w:marTop w:val="0"/>
          <w:marBottom w:val="0"/>
          <w:divBdr>
            <w:top w:val="none" w:sz="0" w:space="0" w:color="auto"/>
            <w:left w:val="none" w:sz="0" w:space="0" w:color="auto"/>
            <w:bottom w:val="none" w:sz="0" w:space="0" w:color="auto"/>
            <w:right w:val="none" w:sz="0" w:space="0" w:color="auto"/>
          </w:divBdr>
        </w:div>
        <w:div w:id="1524439777">
          <w:marLeft w:val="640"/>
          <w:marRight w:val="0"/>
          <w:marTop w:val="0"/>
          <w:marBottom w:val="0"/>
          <w:divBdr>
            <w:top w:val="none" w:sz="0" w:space="0" w:color="auto"/>
            <w:left w:val="none" w:sz="0" w:space="0" w:color="auto"/>
            <w:bottom w:val="none" w:sz="0" w:space="0" w:color="auto"/>
            <w:right w:val="none" w:sz="0" w:space="0" w:color="auto"/>
          </w:divBdr>
        </w:div>
        <w:div w:id="1039473393">
          <w:marLeft w:val="640"/>
          <w:marRight w:val="0"/>
          <w:marTop w:val="0"/>
          <w:marBottom w:val="0"/>
          <w:divBdr>
            <w:top w:val="none" w:sz="0" w:space="0" w:color="auto"/>
            <w:left w:val="none" w:sz="0" w:space="0" w:color="auto"/>
            <w:bottom w:val="none" w:sz="0" w:space="0" w:color="auto"/>
            <w:right w:val="none" w:sz="0" w:space="0" w:color="auto"/>
          </w:divBdr>
        </w:div>
        <w:div w:id="437411466">
          <w:marLeft w:val="640"/>
          <w:marRight w:val="0"/>
          <w:marTop w:val="0"/>
          <w:marBottom w:val="0"/>
          <w:divBdr>
            <w:top w:val="none" w:sz="0" w:space="0" w:color="auto"/>
            <w:left w:val="none" w:sz="0" w:space="0" w:color="auto"/>
            <w:bottom w:val="none" w:sz="0" w:space="0" w:color="auto"/>
            <w:right w:val="none" w:sz="0" w:space="0" w:color="auto"/>
          </w:divBdr>
        </w:div>
        <w:div w:id="1870215132">
          <w:marLeft w:val="640"/>
          <w:marRight w:val="0"/>
          <w:marTop w:val="0"/>
          <w:marBottom w:val="0"/>
          <w:divBdr>
            <w:top w:val="none" w:sz="0" w:space="0" w:color="auto"/>
            <w:left w:val="none" w:sz="0" w:space="0" w:color="auto"/>
            <w:bottom w:val="none" w:sz="0" w:space="0" w:color="auto"/>
            <w:right w:val="none" w:sz="0" w:space="0" w:color="auto"/>
          </w:divBdr>
        </w:div>
        <w:div w:id="376783668">
          <w:marLeft w:val="640"/>
          <w:marRight w:val="0"/>
          <w:marTop w:val="0"/>
          <w:marBottom w:val="0"/>
          <w:divBdr>
            <w:top w:val="none" w:sz="0" w:space="0" w:color="auto"/>
            <w:left w:val="none" w:sz="0" w:space="0" w:color="auto"/>
            <w:bottom w:val="none" w:sz="0" w:space="0" w:color="auto"/>
            <w:right w:val="none" w:sz="0" w:space="0" w:color="auto"/>
          </w:divBdr>
        </w:div>
        <w:div w:id="1014115792">
          <w:marLeft w:val="640"/>
          <w:marRight w:val="0"/>
          <w:marTop w:val="0"/>
          <w:marBottom w:val="0"/>
          <w:divBdr>
            <w:top w:val="none" w:sz="0" w:space="0" w:color="auto"/>
            <w:left w:val="none" w:sz="0" w:space="0" w:color="auto"/>
            <w:bottom w:val="none" w:sz="0" w:space="0" w:color="auto"/>
            <w:right w:val="none" w:sz="0" w:space="0" w:color="auto"/>
          </w:divBdr>
        </w:div>
        <w:div w:id="590897075">
          <w:marLeft w:val="640"/>
          <w:marRight w:val="0"/>
          <w:marTop w:val="0"/>
          <w:marBottom w:val="0"/>
          <w:divBdr>
            <w:top w:val="none" w:sz="0" w:space="0" w:color="auto"/>
            <w:left w:val="none" w:sz="0" w:space="0" w:color="auto"/>
            <w:bottom w:val="none" w:sz="0" w:space="0" w:color="auto"/>
            <w:right w:val="none" w:sz="0" w:space="0" w:color="auto"/>
          </w:divBdr>
        </w:div>
        <w:div w:id="1839728176">
          <w:marLeft w:val="640"/>
          <w:marRight w:val="0"/>
          <w:marTop w:val="0"/>
          <w:marBottom w:val="0"/>
          <w:divBdr>
            <w:top w:val="none" w:sz="0" w:space="0" w:color="auto"/>
            <w:left w:val="none" w:sz="0" w:space="0" w:color="auto"/>
            <w:bottom w:val="none" w:sz="0" w:space="0" w:color="auto"/>
            <w:right w:val="none" w:sz="0" w:space="0" w:color="auto"/>
          </w:divBdr>
        </w:div>
      </w:divsChild>
    </w:div>
    <w:div w:id="2061782939">
      <w:bodyDiv w:val="1"/>
      <w:marLeft w:val="0"/>
      <w:marRight w:val="0"/>
      <w:marTop w:val="0"/>
      <w:marBottom w:val="0"/>
      <w:divBdr>
        <w:top w:val="none" w:sz="0" w:space="0" w:color="auto"/>
        <w:left w:val="none" w:sz="0" w:space="0" w:color="auto"/>
        <w:bottom w:val="none" w:sz="0" w:space="0" w:color="auto"/>
        <w:right w:val="none" w:sz="0" w:space="0" w:color="auto"/>
      </w:divBdr>
    </w:div>
    <w:div w:id="2067023331">
      <w:bodyDiv w:val="1"/>
      <w:marLeft w:val="0"/>
      <w:marRight w:val="0"/>
      <w:marTop w:val="0"/>
      <w:marBottom w:val="0"/>
      <w:divBdr>
        <w:top w:val="none" w:sz="0" w:space="0" w:color="auto"/>
        <w:left w:val="none" w:sz="0" w:space="0" w:color="auto"/>
        <w:bottom w:val="none" w:sz="0" w:space="0" w:color="auto"/>
        <w:right w:val="none" w:sz="0" w:space="0" w:color="auto"/>
      </w:divBdr>
      <w:divsChild>
        <w:div w:id="1432816096">
          <w:marLeft w:val="640"/>
          <w:marRight w:val="0"/>
          <w:marTop w:val="0"/>
          <w:marBottom w:val="0"/>
          <w:divBdr>
            <w:top w:val="none" w:sz="0" w:space="0" w:color="auto"/>
            <w:left w:val="none" w:sz="0" w:space="0" w:color="auto"/>
            <w:bottom w:val="none" w:sz="0" w:space="0" w:color="auto"/>
            <w:right w:val="none" w:sz="0" w:space="0" w:color="auto"/>
          </w:divBdr>
        </w:div>
        <w:div w:id="1899592114">
          <w:marLeft w:val="640"/>
          <w:marRight w:val="0"/>
          <w:marTop w:val="0"/>
          <w:marBottom w:val="0"/>
          <w:divBdr>
            <w:top w:val="none" w:sz="0" w:space="0" w:color="auto"/>
            <w:left w:val="none" w:sz="0" w:space="0" w:color="auto"/>
            <w:bottom w:val="none" w:sz="0" w:space="0" w:color="auto"/>
            <w:right w:val="none" w:sz="0" w:space="0" w:color="auto"/>
          </w:divBdr>
        </w:div>
        <w:div w:id="1451707831">
          <w:marLeft w:val="640"/>
          <w:marRight w:val="0"/>
          <w:marTop w:val="0"/>
          <w:marBottom w:val="0"/>
          <w:divBdr>
            <w:top w:val="none" w:sz="0" w:space="0" w:color="auto"/>
            <w:left w:val="none" w:sz="0" w:space="0" w:color="auto"/>
            <w:bottom w:val="none" w:sz="0" w:space="0" w:color="auto"/>
            <w:right w:val="none" w:sz="0" w:space="0" w:color="auto"/>
          </w:divBdr>
        </w:div>
        <w:div w:id="1927035196">
          <w:marLeft w:val="640"/>
          <w:marRight w:val="0"/>
          <w:marTop w:val="0"/>
          <w:marBottom w:val="0"/>
          <w:divBdr>
            <w:top w:val="none" w:sz="0" w:space="0" w:color="auto"/>
            <w:left w:val="none" w:sz="0" w:space="0" w:color="auto"/>
            <w:bottom w:val="none" w:sz="0" w:space="0" w:color="auto"/>
            <w:right w:val="none" w:sz="0" w:space="0" w:color="auto"/>
          </w:divBdr>
        </w:div>
        <w:div w:id="1312634967">
          <w:marLeft w:val="640"/>
          <w:marRight w:val="0"/>
          <w:marTop w:val="0"/>
          <w:marBottom w:val="0"/>
          <w:divBdr>
            <w:top w:val="none" w:sz="0" w:space="0" w:color="auto"/>
            <w:left w:val="none" w:sz="0" w:space="0" w:color="auto"/>
            <w:bottom w:val="none" w:sz="0" w:space="0" w:color="auto"/>
            <w:right w:val="none" w:sz="0" w:space="0" w:color="auto"/>
          </w:divBdr>
        </w:div>
        <w:div w:id="61567161">
          <w:marLeft w:val="640"/>
          <w:marRight w:val="0"/>
          <w:marTop w:val="0"/>
          <w:marBottom w:val="0"/>
          <w:divBdr>
            <w:top w:val="none" w:sz="0" w:space="0" w:color="auto"/>
            <w:left w:val="none" w:sz="0" w:space="0" w:color="auto"/>
            <w:bottom w:val="none" w:sz="0" w:space="0" w:color="auto"/>
            <w:right w:val="none" w:sz="0" w:space="0" w:color="auto"/>
          </w:divBdr>
        </w:div>
        <w:div w:id="442577514">
          <w:marLeft w:val="640"/>
          <w:marRight w:val="0"/>
          <w:marTop w:val="0"/>
          <w:marBottom w:val="0"/>
          <w:divBdr>
            <w:top w:val="none" w:sz="0" w:space="0" w:color="auto"/>
            <w:left w:val="none" w:sz="0" w:space="0" w:color="auto"/>
            <w:bottom w:val="none" w:sz="0" w:space="0" w:color="auto"/>
            <w:right w:val="none" w:sz="0" w:space="0" w:color="auto"/>
          </w:divBdr>
        </w:div>
        <w:div w:id="847908386">
          <w:marLeft w:val="640"/>
          <w:marRight w:val="0"/>
          <w:marTop w:val="0"/>
          <w:marBottom w:val="0"/>
          <w:divBdr>
            <w:top w:val="none" w:sz="0" w:space="0" w:color="auto"/>
            <w:left w:val="none" w:sz="0" w:space="0" w:color="auto"/>
            <w:bottom w:val="none" w:sz="0" w:space="0" w:color="auto"/>
            <w:right w:val="none" w:sz="0" w:space="0" w:color="auto"/>
          </w:divBdr>
        </w:div>
        <w:div w:id="1233084533">
          <w:marLeft w:val="640"/>
          <w:marRight w:val="0"/>
          <w:marTop w:val="0"/>
          <w:marBottom w:val="0"/>
          <w:divBdr>
            <w:top w:val="none" w:sz="0" w:space="0" w:color="auto"/>
            <w:left w:val="none" w:sz="0" w:space="0" w:color="auto"/>
            <w:bottom w:val="none" w:sz="0" w:space="0" w:color="auto"/>
            <w:right w:val="none" w:sz="0" w:space="0" w:color="auto"/>
          </w:divBdr>
        </w:div>
      </w:divsChild>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microsoft.com/office/2014/relationships/chartEx" Target="charts/chartEx2.xml"/><Relationship Id="rId39" Type="http://schemas.openxmlformats.org/officeDocument/2006/relationships/chart" Target="charts/chart9.xml"/><Relationship Id="rId21" Type="http://schemas.openxmlformats.org/officeDocument/2006/relationships/image" Target="media/image8.png"/><Relationship Id="rId34" Type="http://schemas.openxmlformats.org/officeDocument/2006/relationships/chart" Target="charts/chart7.xml"/><Relationship Id="rId42" Type="http://schemas.openxmlformats.org/officeDocument/2006/relationships/header" Target="header5.xml"/><Relationship Id="rId47" Type="http://schemas.openxmlformats.org/officeDocument/2006/relationships/hyperlink" Target="file:///C:\Users\b___b\Desktop\Thesis%20Doc\Thesis-main.docx" TargetMode="External"/><Relationship Id="rId50" Type="http://schemas.openxmlformats.org/officeDocument/2006/relationships/hyperlink" Target="file:///C:\Users\b___b\Desktop\Thesis%20Doc\Thesis-main.docx" TargetMode="External"/><Relationship Id="rId55" Type="http://schemas.openxmlformats.org/officeDocument/2006/relationships/hyperlink" Target="file:///C:\Users\b___b\Desktop\Thesis%20Doc\Thesis-main.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chart" Target="charts/chart2.xml"/><Relationship Id="rId11" Type="http://schemas.openxmlformats.org/officeDocument/2006/relationships/image" Target="media/image1.jpg"/><Relationship Id="rId32" Type="http://schemas.openxmlformats.org/officeDocument/2006/relationships/chart" Target="charts/chart5.xml"/><Relationship Id="rId37" Type="http://schemas.openxmlformats.org/officeDocument/2006/relationships/image" Target="media/image12.png"/><Relationship Id="rId40" Type="http://schemas.openxmlformats.org/officeDocument/2006/relationships/header" Target="header3.xml"/><Relationship Id="rId45" Type="http://schemas.openxmlformats.org/officeDocument/2006/relationships/header" Target="header7.xml"/><Relationship Id="rId53" Type="http://schemas.openxmlformats.org/officeDocument/2006/relationships/hyperlink" Target="file:///C:\Users\b___b\Desktop\Thesis%20Doc\Thesis-main.docx" TargetMode="External"/><Relationship Id="rId58" Type="http://schemas.openxmlformats.org/officeDocument/2006/relationships/hyperlink" Target="file:///C:\Users\b___b\Desktop\Thesis%20Doc\Thesis-main.docx" TargetMode="External"/><Relationship Id="rId5" Type="http://schemas.openxmlformats.org/officeDocument/2006/relationships/numbering" Target="numbering.xml"/><Relationship Id="rId61" Type="http://schemas.openxmlformats.org/officeDocument/2006/relationships/glossaryDocument" Target="glossary/document.xm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chart" Target="charts/chart3.xml"/><Relationship Id="rId35" Type="http://schemas.openxmlformats.org/officeDocument/2006/relationships/image" Target="media/image11.emf"/><Relationship Id="rId43" Type="http://schemas.openxmlformats.org/officeDocument/2006/relationships/footer" Target="footer2.xml"/><Relationship Id="rId48" Type="http://schemas.openxmlformats.org/officeDocument/2006/relationships/hyperlink" Target="file:///C:\Users\b___b\Desktop\Thesis%20Doc\Thesis-main.docx" TargetMode="External"/><Relationship Id="rId56" Type="http://schemas.openxmlformats.org/officeDocument/2006/relationships/hyperlink" Target="file:///C:\Users\b___b\Desktop\Thesis%20Doc\Thesis-main.docx" TargetMode="External"/><Relationship Id="rId8" Type="http://schemas.openxmlformats.org/officeDocument/2006/relationships/webSettings" Target="webSettings.xml"/><Relationship Id="rId51" Type="http://schemas.openxmlformats.org/officeDocument/2006/relationships/hyperlink" Target="file:///C:\Users\b___b\Desktop\Thesis%20Doc\Thesis-main.docx"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60.png"/><Relationship Id="rId33" Type="http://schemas.openxmlformats.org/officeDocument/2006/relationships/chart" Target="charts/chart6.xml"/><Relationship Id="rId38" Type="http://schemas.openxmlformats.org/officeDocument/2006/relationships/chart" Target="charts/chart8.xml"/><Relationship Id="rId46" Type="http://schemas.openxmlformats.org/officeDocument/2006/relationships/header" Target="header8.xml"/><Relationship Id="rId59" Type="http://schemas.openxmlformats.org/officeDocument/2006/relationships/hyperlink" Target="file:///C:\Users\b___b\Desktop\Thesis%20Doc\Thesis-main.docx" TargetMode="External"/><Relationship Id="rId20" Type="http://schemas.openxmlformats.org/officeDocument/2006/relationships/image" Target="media/image7.png"/><Relationship Id="rId41" Type="http://schemas.openxmlformats.org/officeDocument/2006/relationships/header" Target="header4.xml"/><Relationship Id="rId54" Type="http://schemas.openxmlformats.org/officeDocument/2006/relationships/hyperlink" Target="file:///C:\Users\b___b\Desktop\Thesis%20Doc\Thesis-main.docx"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microsoft.com/office/2014/relationships/chartEx" Target="charts/chartEx1.xml"/><Relationship Id="rId28" Type="http://schemas.openxmlformats.org/officeDocument/2006/relationships/chart" Target="charts/chart1.xml"/><Relationship Id="rId36" Type="http://schemas.microsoft.com/office/2014/relationships/chartEx" Target="charts/chartEx3.xml"/><Relationship Id="rId49" Type="http://schemas.openxmlformats.org/officeDocument/2006/relationships/hyperlink" Target="file:///C:\Users\b___b\Desktop\Thesis%20Doc\Thesis-main.docx" TargetMode="External"/><Relationship Id="rId57" Type="http://schemas.openxmlformats.org/officeDocument/2006/relationships/hyperlink" Target="file:///C:\Users\b___b\Desktop\Thesis%20Doc\Thesis-main.docx" TargetMode="External"/><Relationship Id="rId10" Type="http://schemas.openxmlformats.org/officeDocument/2006/relationships/endnotes" Target="endnotes.xml"/><Relationship Id="rId31" Type="http://schemas.openxmlformats.org/officeDocument/2006/relationships/chart" Target="charts/chart4.xml"/><Relationship Id="rId44" Type="http://schemas.openxmlformats.org/officeDocument/2006/relationships/header" Target="header6.xml"/><Relationship Id="rId52" Type="http://schemas.openxmlformats.org/officeDocument/2006/relationships/hyperlink" Target="file:///C:\Users\b___b\Desktop\Thesis%20Doc\Thesis-main.docx"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5c548be8cb211a2/Documents/4-1-3.xlsx"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5c548be8cb211a2/Documents/4-1-3.xlsx"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5c548be8cb211a2/Documents/4-1-3.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5c548be8cb211a2/Documents/4-1-3.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75c548be8cb211a2/Documents/4-1-3.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___b\Desktop\ThesisMQTT\Data-save\data\4-2-2.xlsx"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___b\Desktop\ThesisMQTT\Data-save\data\4-2-2.xlsx"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___b\Desktop\ThesisMQTT\Data-save\data\4-3-2.xlsx" TargetMode="External"/><Relationship Id="rId2" Type="http://schemas.microsoft.com/office/2011/relationships/chartColorStyle" Target="colors11.xml"/><Relationship Id="rId1" Type="http://schemas.microsoft.com/office/2011/relationships/chartStyle" Target="style11.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___b\Desktop\ThesisMQTT\Data-save\data\4-3-2.xlsx" TargetMode="External"/><Relationship Id="rId2" Type="http://schemas.microsoft.com/office/2011/relationships/chartColorStyle" Target="colors12.xml"/><Relationship Id="rId1" Type="http://schemas.microsoft.com/office/2011/relationships/chartStyle" Target="style1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b___b\Desktop\ThesisMQTT\Data-save\data\4-1-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b___b\Desktop\ThesisMQTT\Data-save\data\4-1-2.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b___b\Desktop\ThesisMQTT\Data-save\data\4-3-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24117608042676"/>
          <c:y val="6.3204702717945385E-2"/>
          <c:w val="0.80532446860958118"/>
          <c:h val="0.69724968805128862"/>
        </c:manualLayout>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Sheet2!$N$75:$N$79</c:f>
              <c:numCache>
                <c:formatCode>General</c:formatCode>
                <c:ptCount val="5"/>
                <c:pt idx="0">
                  <c:v>1</c:v>
                </c:pt>
                <c:pt idx="1">
                  <c:v>64</c:v>
                </c:pt>
                <c:pt idx="2">
                  <c:v>128</c:v>
                </c:pt>
                <c:pt idx="3">
                  <c:v>512</c:v>
                </c:pt>
                <c:pt idx="4">
                  <c:v>1024</c:v>
                </c:pt>
              </c:numCache>
            </c:numRef>
          </c:xVal>
          <c:yVal>
            <c:numRef>
              <c:f>Sheet2!$O$75:$O$79</c:f>
              <c:numCache>
                <c:formatCode>0</c:formatCode>
                <c:ptCount val="5"/>
                <c:pt idx="0">
                  <c:v>8.6199999999999992</c:v>
                </c:pt>
                <c:pt idx="1">
                  <c:v>14.82</c:v>
                </c:pt>
                <c:pt idx="2">
                  <c:v>13.5</c:v>
                </c:pt>
                <c:pt idx="3">
                  <c:v>20.82</c:v>
                </c:pt>
                <c:pt idx="4">
                  <c:v>26.16</c:v>
                </c:pt>
              </c:numCache>
            </c:numRef>
          </c:yVal>
          <c:smooth val="0"/>
          <c:extLst>
            <c:ext xmlns:c16="http://schemas.microsoft.com/office/drawing/2014/chart" uri="{C3380CC4-5D6E-409C-BE32-E72D297353CC}">
              <c16:uniqueId val="{00000001-732A-4C2D-BDB5-18EA0DD4F322}"/>
            </c:ext>
          </c:extLst>
        </c:ser>
        <c:dLbls>
          <c:showLegendKey val="0"/>
          <c:showVal val="0"/>
          <c:showCatName val="0"/>
          <c:showSerName val="0"/>
          <c:showPercent val="0"/>
          <c:showBubbleSize val="0"/>
        </c:dLbls>
        <c:axId val="1854352751"/>
        <c:axId val="1854356495"/>
      </c:scatterChart>
      <c:valAx>
        <c:axId val="1854352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Payload</a:t>
                </a:r>
                <a:r>
                  <a:rPr lang="en-US" baseline="0"/>
                  <a:t> size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356495"/>
        <c:crosses val="autoZero"/>
        <c:crossBetween val="midCat"/>
      </c:valAx>
      <c:valAx>
        <c:axId val="1854356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352751"/>
        <c:crosses val="autoZero"/>
        <c:crossBetween val="midCat"/>
      </c:valAx>
      <c:spPr>
        <a:noFill/>
        <a:ln>
          <a:noFill/>
        </a:ln>
        <a:effectLst/>
      </c:spPr>
    </c:plotArea>
    <c:legend>
      <c:legendPos val="b"/>
      <c:layout>
        <c:manualLayout>
          <c:xMode val="edge"/>
          <c:yMode val="edge"/>
          <c:x val="7.5239726351895547E-2"/>
          <c:y val="0.92559471732700083"/>
          <c:w val="0.69178522373822449"/>
          <c:h val="7.084432456018564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Payload size</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'[4-1-3.xlsx]Sheet2'!$N$75:$N$82</c:f>
              <c:numCache>
                <c:formatCode>General</c:formatCode>
                <c:ptCount val="8"/>
                <c:pt idx="0">
                  <c:v>1</c:v>
                </c:pt>
                <c:pt idx="1">
                  <c:v>64</c:v>
                </c:pt>
                <c:pt idx="2">
                  <c:v>128</c:v>
                </c:pt>
                <c:pt idx="3">
                  <c:v>512</c:v>
                </c:pt>
                <c:pt idx="4">
                  <c:v>1024</c:v>
                </c:pt>
                <c:pt idx="5">
                  <c:v>2048</c:v>
                </c:pt>
                <c:pt idx="6">
                  <c:v>4096</c:v>
                </c:pt>
                <c:pt idx="7">
                  <c:v>10000</c:v>
                </c:pt>
              </c:numCache>
            </c:numRef>
          </c:xVal>
          <c:yVal>
            <c:numRef>
              <c:f>'[4-1-3.xlsx]Sheet2'!$O$75:$O$82</c:f>
              <c:numCache>
                <c:formatCode>0</c:formatCode>
                <c:ptCount val="8"/>
                <c:pt idx="0">
                  <c:v>8.6199999999999992</c:v>
                </c:pt>
                <c:pt idx="1">
                  <c:v>14.82</c:v>
                </c:pt>
                <c:pt idx="2">
                  <c:v>13.5</c:v>
                </c:pt>
                <c:pt idx="3">
                  <c:v>20.82</c:v>
                </c:pt>
                <c:pt idx="4">
                  <c:v>26.16</c:v>
                </c:pt>
                <c:pt idx="5">
                  <c:v>38.979999999999997</c:v>
                </c:pt>
                <c:pt idx="6">
                  <c:v>70.34</c:v>
                </c:pt>
                <c:pt idx="7">
                  <c:v>143.97999999999999</c:v>
                </c:pt>
              </c:numCache>
            </c:numRef>
          </c:yVal>
          <c:smooth val="0"/>
          <c:extLst>
            <c:ext xmlns:c16="http://schemas.microsoft.com/office/drawing/2014/chart" uri="{C3380CC4-5D6E-409C-BE32-E72D297353CC}">
              <c16:uniqueId val="{00000002-017C-493C-A14C-BB35B6B8BE64}"/>
            </c:ext>
          </c:extLst>
        </c:ser>
        <c:dLbls>
          <c:showLegendKey val="0"/>
          <c:showVal val="0"/>
          <c:showCatName val="0"/>
          <c:showSerName val="0"/>
          <c:showPercent val="0"/>
          <c:showBubbleSize val="0"/>
        </c:dLbls>
        <c:axId val="1857301887"/>
        <c:axId val="1857299807"/>
      </c:scatterChart>
      <c:valAx>
        <c:axId val="18573018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Payload</a:t>
                </a:r>
                <a:r>
                  <a:rPr lang="en-US" baseline="0"/>
                  <a:t> Size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299807"/>
        <c:crosses val="autoZero"/>
        <c:crossBetween val="midCat"/>
      </c:valAx>
      <c:valAx>
        <c:axId val="1857299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301887"/>
        <c:crosses val="autoZero"/>
        <c:crossBetween val="midCat"/>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17879803708855"/>
          <c:y val="5.5597675006317918E-2"/>
          <c:w val="0.82962697515520534"/>
          <c:h val="0.60435468689992222"/>
        </c:manualLayout>
      </c:layout>
      <c:lineChart>
        <c:grouping val="stacked"/>
        <c:varyColors val="0"/>
        <c:ser>
          <c:idx val="0"/>
          <c:order val="0"/>
          <c:tx>
            <c:strRef>
              <c:f>Sheet4!$B$1</c:f>
              <c:strCache>
                <c:ptCount val="1"/>
                <c:pt idx="0">
                  <c:v>1</c:v>
                </c:pt>
              </c:strCache>
            </c:strRef>
          </c:tx>
          <c:spPr>
            <a:ln w="28575" cap="rnd">
              <a:solidFill>
                <a:schemeClr val="accent1"/>
              </a:solidFill>
              <a:round/>
            </a:ln>
            <a:effectLst/>
          </c:spPr>
          <c:marker>
            <c:symbol val="none"/>
          </c:marker>
          <c:val>
            <c:numRef>
              <c:f>Sheet4!$B$2:$B$51</c:f>
              <c:numCache>
                <c:formatCode>General</c:formatCode>
                <c:ptCount val="50"/>
                <c:pt idx="0">
                  <c:v>39</c:v>
                </c:pt>
                <c:pt idx="1">
                  <c:v>39</c:v>
                </c:pt>
                <c:pt idx="2">
                  <c:v>51</c:v>
                </c:pt>
                <c:pt idx="3">
                  <c:v>3</c:v>
                </c:pt>
                <c:pt idx="4">
                  <c:v>3</c:v>
                </c:pt>
                <c:pt idx="5">
                  <c:v>3</c:v>
                </c:pt>
                <c:pt idx="6">
                  <c:v>3</c:v>
                </c:pt>
                <c:pt idx="7">
                  <c:v>4</c:v>
                </c:pt>
                <c:pt idx="8">
                  <c:v>5</c:v>
                </c:pt>
                <c:pt idx="9">
                  <c:v>4</c:v>
                </c:pt>
                <c:pt idx="10">
                  <c:v>3</c:v>
                </c:pt>
                <c:pt idx="11">
                  <c:v>3</c:v>
                </c:pt>
                <c:pt idx="12">
                  <c:v>2</c:v>
                </c:pt>
                <c:pt idx="13">
                  <c:v>3</c:v>
                </c:pt>
                <c:pt idx="14">
                  <c:v>3</c:v>
                </c:pt>
                <c:pt idx="15">
                  <c:v>3</c:v>
                </c:pt>
                <c:pt idx="16">
                  <c:v>3</c:v>
                </c:pt>
                <c:pt idx="17">
                  <c:v>4</c:v>
                </c:pt>
                <c:pt idx="18">
                  <c:v>4</c:v>
                </c:pt>
                <c:pt idx="19">
                  <c:v>7</c:v>
                </c:pt>
                <c:pt idx="20">
                  <c:v>7</c:v>
                </c:pt>
                <c:pt idx="21">
                  <c:v>7</c:v>
                </c:pt>
                <c:pt idx="22">
                  <c:v>7</c:v>
                </c:pt>
                <c:pt idx="23">
                  <c:v>7</c:v>
                </c:pt>
                <c:pt idx="24">
                  <c:v>6</c:v>
                </c:pt>
                <c:pt idx="25">
                  <c:v>8</c:v>
                </c:pt>
                <c:pt idx="26">
                  <c:v>5</c:v>
                </c:pt>
                <c:pt idx="27">
                  <c:v>15</c:v>
                </c:pt>
                <c:pt idx="28">
                  <c:v>8</c:v>
                </c:pt>
                <c:pt idx="29">
                  <c:v>7</c:v>
                </c:pt>
                <c:pt idx="30">
                  <c:v>5</c:v>
                </c:pt>
                <c:pt idx="31">
                  <c:v>7</c:v>
                </c:pt>
                <c:pt idx="32">
                  <c:v>8</c:v>
                </c:pt>
                <c:pt idx="33">
                  <c:v>6</c:v>
                </c:pt>
                <c:pt idx="34">
                  <c:v>7</c:v>
                </c:pt>
                <c:pt idx="35">
                  <c:v>7</c:v>
                </c:pt>
                <c:pt idx="36">
                  <c:v>7</c:v>
                </c:pt>
                <c:pt idx="37">
                  <c:v>12</c:v>
                </c:pt>
                <c:pt idx="38">
                  <c:v>11</c:v>
                </c:pt>
                <c:pt idx="39">
                  <c:v>7</c:v>
                </c:pt>
                <c:pt idx="40">
                  <c:v>7</c:v>
                </c:pt>
                <c:pt idx="41">
                  <c:v>6</c:v>
                </c:pt>
                <c:pt idx="42">
                  <c:v>7</c:v>
                </c:pt>
                <c:pt idx="43">
                  <c:v>7</c:v>
                </c:pt>
                <c:pt idx="44">
                  <c:v>6</c:v>
                </c:pt>
                <c:pt idx="45">
                  <c:v>7</c:v>
                </c:pt>
                <c:pt idx="46">
                  <c:v>6</c:v>
                </c:pt>
                <c:pt idx="47">
                  <c:v>12</c:v>
                </c:pt>
                <c:pt idx="48">
                  <c:v>23</c:v>
                </c:pt>
                <c:pt idx="49">
                  <c:v>7</c:v>
                </c:pt>
              </c:numCache>
            </c:numRef>
          </c:val>
          <c:smooth val="0"/>
          <c:extLst>
            <c:ext xmlns:c16="http://schemas.microsoft.com/office/drawing/2014/chart" uri="{C3380CC4-5D6E-409C-BE32-E72D297353CC}">
              <c16:uniqueId val="{00000000-664C-439D-8854-691B9F176E77}"/>
            </c:ext>
          </c:extLst>
        </c:ser>
        <c:ser>
          <c:idx val="1"/>
          <c:order val="1"/>
          <c:tx>
            <c:strRef>
              <c:f>Sheet4!$C$1</c:f>
              <c:strCache>
                <c:ptCount val="1"/>
                <c:pt idx="0">
                  <c:v>64</c:v>
                </c:pt>
              </c:strCache>
            </c:strRef>
          </c:tx>
          <c:spPr>
            <a:ln w="28575" cap="rnd">
              <a:solidFill>
                <a:schemeClr val="accent2"/>
              </a:solidFill>
              <a:round/>
            </a:ln>
            <a:effectLst/>
          </c:spPr>
          <c:marker>
            <c:symbol val="none"/>
          </c:marker>
          <c:val>
            <c:numRef>
              <c:f>Sheet4!$C$2:$C$51</c:f>
              <c:numCache>
                <c:formatCode>General</c:formatCode>
                <c:ptCount val="50"/>
                <c:pt idx="0">
                  <c:v>79</c:v>
                </c:pt>
                <c:pt idx="1">
                  <c:v>89</c:v>
                </c:pt>
                <c:pt idx="2">
                  <c:v>13</c:v>
                </c:pt>
                <c:pt idx="3">
                  <c:v>3</c:v>
                </c:pt>
                <c:pt idx="4">
                  <c:v>5</c:v>
                </c:pt>
                <c:pt idx="5">
                  <c:v>6</c:v>
                </c:pt>
                <c:pt idx="6">
                  <c:v>7</c:v>
                </c:pt>
                <c:pt idx="7">
                  <c:v>4</c:v>
                </c:pt>
                <c:pt idx="8">
                  <c:v>4</c:v>
                </c:pt>
                <c:pt idx="9">
                  <c:v>4</c:v>
                </c:pt>
                <c:pt idx="10">
                  <c:v>8</c:v>
                </c:pt>
                <c:pt idx="11">
                  <c:v>7</c:v>
                </c:pt>
                <c:pt idx="12">
                  <c:v>8</c:v>
                </c:pt>
                <c:pt idx="13">
                  <c:v>7</c:v>
                </c:pt>
                <c:pt idx="14">
                  <c:v>9</c:v>
                </c:pt>
                <c:pt idx="15">
                  <c:v>6</c:v>
                </c:pt>
                <c:pt idx="16">
                  <c:v>8</c:v>
                </c:pt>
                <c:pt idx="17">
                  <c:v>8</c:v>
                </c:pt>
                <c:pt idx="18">
                  <c:v>7</c:v>
                </c:pt>
                <c:pt idx="19">
                  <c:v>8</c:v>
                </c:pt>
                <c:pt idx="20">
                  <c:v>13</c:v>
                </c:pt>
                <c:pt idx="21">
                  <c:v>8</c:v>
                </c:pt>
                <c:pt idx="22">
                  <c:v>7</c:v>
                </c:pt>
                <c:pt idx="23">
                  <c:v>7</c:v>
                </c:pt>
                <c:pt idx="24">
                  <c:v>8</c:v>
                </c:pt>
                <c:pt idx="25">
                  <c:v>13</c:v>
                </c:pt>
                <c:pt idx="26">
                  <c:v>8</c:v>
                </c:pt>
                <c:pt idx="27">
                  <c:v>7</c:v>
                </c:pt>
                <c:pt idx="28">
                  <c:v>8</c:v>
                </c:pt>
                <c:pt idx="29">
                  <c:v>8</c:v>
                </c:pt>
                <c:pt idx="30">
                  <c:v>8</c:v>
                </c:pt>
                <c:pt idx="31">
                  <c:v>6</c:v>
                </c:pt>
                <c:pt idx="32">
                  <c:v>7</c:v>
                </c:pt>
                <c:pt idx="33">
                  <c:v>8</c:v>
                </c:pt>
                <c:pt idx="34">
                  <c:v>4</c:v>
                </c:pt>
                <c:pt idx="35">
                  <c:v>9</c:v>
                </c:pt>
                <c:pt idx="36">
                  <c:v>7</c:v>
                </c:pt>
                <c:pt idx="37">
                  <c:v>7</c:v>
                </c:pt>
                <c:pt idx="38">
                  <c:v>7</c:v>
                </c:pt>
                <c:pt idx="39">
                  <c:v>14</c:v>
                </c:pt>
                <c:pt idx="40">
                  <c:v>9</c:v>
                </c:pt>
                <c:pt idx="41">
                  <c:v>8</c:v>
                </c:pt>
                <c:pt idx="42">
                  <c:v>9</c:v>
                </c:pt>
                <c:pt idx="43">
                  <c:v>8</c:v>
                </c:pt>
                <c:pt idx="44">
                  <c:v>7</c:v>
                </c:pt>
                <c:pt idx="45">
                  <c:v>9</c:v>
                </c:pt>
                <c:pt idx="46">
                  <c:v>8</c:v>
                </c:pt>
                <c:pt idx="47">
                  <c:v>8</c:v>
                </c:pt>
                <c:pt idx="48">
                  <c:v>7</c:v>
                </c:pt>
                <c:pt idx="49">
                  <c:v>9</c:v>
                </c:pt>
              </c:numCache>
            </c:numRef>
          </c:val>
          <c:smooth val="0"/>
          <c:extLst>
            <c:ext xmlns:c16="http://schemas.microsoft.com/office/drawing/2014/chart" uri="{C3380CC4-5D6E-409C-BE32-E72D297353CC}">
              <c16:uniqueId val="{00000001-664C-439D-8854-691B9F176E77}"/>
            </c:ext>
          </c:extLst>
        </c:ser>
        <c:ser>
          <c:idx val="2"/>
          <c:order val="2"/>
          <c:tx>
            <c:strRef>
              <c:f>Sheet4!$D$1</c:f>
              <c:strCache>
                <c:ptCount val="1"/>
                <c:pt idx="0">
                  <c:v>128</c:v>
                </c:pt>
              </c:strCache>
            </c:strRef>
          </c:tx>
          <c:spPr>
            <a:ln w="28575" cap="rnd">
              <a:solidFill>
                <a:schemeClr val="accent3"/>
              </a:solidFill>
              <a:round/>
            </a:ln>
            <a:effectLst/>
          </c:spPr>
          <c:marker>
            <c:symbol val="none"/>
          </c:marker>
          <c:val>
            <c:numRef>
              <c:f>Sheet4!$D$2:$D$51</c:f>
              <c:numCache>
                <c:formatCode>General</c:formatCode>
                <c:ptCount val="50"/>
                <c:pt idx="0">
                  <c:v>21</c:v>
                </c:pt>
                <c:pt idx="1">
                  <c:v>5</c:v>
                </c:pt>
                <c:pt idx="2">
                  <c:v>5</c:v>
                </c:pt>
                <c:pt idx="3">
                  <c:v>5</c:v>
                </c:pt>
                <c:pt idx="4">
                  <c:v>7</c:v>
                </c:pt>
                <c:pt idx="5">
                  <c:v>5</c:v>
                </c:pt>
                <c:pt idx="6">
                  <c:v>4</c:v>
                </c:pt>
                <c:pt idx="7">
                  <c:v>4</c:v>
                </c:pt>
                <c:pt idx="8">
                  <c:v>8</c:v>
                </c:pt>
                <c:pt idx="9">
                  <c:v>9</c:v>
                </c:pt>
                <c:pt idx="10">
                  <c:v>8</c:v>
                </c:pt>
                <c:pt idx="11">
                  <c:v>8</c:v>
                </c:pt>
                <c:pt idx="12">
                  <c:v>9</c:v>
                </c:pt>
                <c:pt idx="13">
                  <c:v>8</c:v>
                </c:pt>
                <c:pt idx="14">
                  <c:v>8</c:v>
                </c:pt>
                <c:pt idx="15">
                  <c:v>9</c:v>
                </c:pt>
                <c:pt idx="16">
                  <c:v>10</c:v>
                </c:pt>
                <c:pt idx="17">
                  <c:v>8</c:v>
                </c:pt>
                <c:pt idx="18">
                  <c:v>8</c:v>
                </c:pt>
                <c:pt idx="19">
                  <c:v>8</c:v>
                </c:pt>
                <c:pt idx="20">
                  <c:v>8</c:v>
                </c:pt>
                <c:pt idx="21">
                  <c:v>9</c:v>
                </c:pt>
                <c:pt idx="22">
                  <c:v>8</c:v>
                </c:pt>
                <c:pt idx="23">
                  <c:v>9</c:v>
                </c:pt>
                <c:pt idx="24">
                  <c:v>8</c:v>
                </c:pt>
                <c:pt idx="25">
                  <c:v>5</c:v>
                </c:pt>
                <c:pt idx="26">
                  <c:v>9</c:v>
                </c:pt>
                <c:pt idx="27">
                  <c:v>8</c:v>
                </c:pt>
                <c:pt idx="28">
                  <c:v>9</c:v>
                </c:pt>
                <c:pt idx="29">
                  <c:v>8</c:v>
                </c:pt>
                <c:pt idx="30">
                  <c:v>13</c:v>
                </c:pt>
                <c:pt idx="31">
                  <c:v>7</c:v>
                </c:pt>
                <c:pt idx="32">
                  <c:v>9</c:v>
                </c:pt>
                <c:pt idx="33">
                  <c:v>8</c:v>
                </c:pt>
                <c:pt idx="34">
                  <c:v>8</c:v>
                </c:pt>
                <c:pt idx="35">
                  <c:v>8</c:v>
                </c:pt>
                <c:pt idx="36">
                  <c:v>12</c:v>
                </c:pt>
                <c:pt idx="37">
                  <c:v>9</c:v>
                </c:pt>
                <c:pt idx="38">
                  <c:v>9</c:v>
                </c:pt>
                <c:pt idx="39">
                  <c:v>5</c:v>
                </c:pt>
                <c:pt idx="40">
                  <c:v>8</c:v>
                </c:pt>
                <c:pt idx="41">
                  <c:v>9</c:v>
                </c:pt>
                <c:pt idx="42">
                  <c:v>8</c:v>
                </c:pt>
                <c:pt idx="43">
                  <c:v>10</c:v>
                </c:pt>
                <c:pt idx="44">
                  <c:v>13</c:v>
                </c:pt>
                <c:pt idx="45">
                  <c:v>7</c:v>
                </c:pt>
                <c:pt idx="46">
                  <c:v>10</c:v>
                </c:pt>
                <c:pt idx="47">
                  <c:v>6</c:v>
                </c:pt>
                <c:pt idx="48">
                  <c:v>7</c:v>
                </c:pt>
                <c:pt idx="49">
                  <c:v>9</c:v>
                </c:pt>
              </c:numCache>
            </c:numRef>
          </c:val>
          <c:smooth val="0"/>
          <c:extLst>
            <c:ext xmlns:c16="http://schemas.microsoft.com/office/drawing/2014/chart" uri="{C3380CC4-5D6E-409C-BE32-E72D297353CC}">
              <c16:uniqueId val="{00000002-664C-439D-8854-691B9F176E77}"/>
            </c:ext>
          </c:extLst>
        </c:ser>
        <c:ser>
          <c:idx val="3"/>
          <c:order val="3"/>
          <c:tx>
            <c:strRef>
              <c:f>Sheet4!$E$1</c:f>
              <c:strCache>
                <c:ptCount val="1"/>
                <c:pt idx="0">
                  <c:v>512</c:v>
                </c:pt>
              </c:strCache>
            </c:strRef>
          </c:tx>
          <c:spPr>
            <a:ln w="28575" cap="rnd">
              <a:solidFill>
                <a:schemeClr val="accent4"/>
              </a:solidFill>
              <a:round/>
            </a:ln>
            <a:effectLst/>
          </c:spPr>
          <c:marker>
            <c:symbol val="none"/>
          </c:marker>
          <c:val>
            <c:numRef>
              <c:f>Sheet4!$E$2:$E$51</c:f>
              <c:numCache>
                <c:formatCode>General</c:formatCode>
                <c:ptCount val="50"/>
                <c:pt idx="0">
                  <c:v>102</c:v>
                </c:pt>
                <c:pt idx="1">
                  <c:v>114</c:v>
                </c:pt>
                <c:pt idx="2">
                  <c:v>35</c:v>
                </c:pt>
                <c:pt idx="3">
                  <c:v>9</c:v>
                </c:pt>
                <c:pt idx="4">
                  <c:v>9</c:v>
                </c:pt>
                <c:pt idx="5">
                  <c:v>9</c:v>
                </c:pt>
                <c:pt idx="6">
                  <c:v>8</c:v>
                </c:pt>
                <c:pt idx="7">
                  <c:v>8</c:v>
                </c:pt>
                <c:pt idx="8">
                  <c:v>8</c:v>
                </c:pt>
                <c:pt idx="9">
                  <c:v>10</c:v>
                </c:pt>
                <c:pt idx="10">
                  <c:v>14</c:v>
                </c:pt>
                <c:pt idx="11">
                  <c:v>11</c:v>
                </c:pt>
                <c:pt idx="12">
                  <c:v>11</c:v>
                </c:pt>
                <c:pt idx="13">
                  <c:v>12</c:v>
                </c:pt>
                <c:pt idx="14">
                  <c:v>12</c:v>
                </c:pt>
                <c:pt idx="15">
                  <c:v>18</c:v>
                </c:pt>
                <c:pt idx="16">
                  <c:v>15</c:v>
                </c:pt>
                <c:pt idx="17">
                  <c:v>12</c:v>
                </c:pt>
                <c:pt idx="18">
                  <c:v>11</c:v>
                </c:pt>
                <c:pt idx="19">
                  <c:v>12</c:v>
                </c:pt>
                <c:pt idx="20">
                  <c:v>11</c:v>
                </c:pt>
                <c:pt idx="21">
                  <c:v>12</c:v>
                </c:pt>
                <c:pt idx="22">
                  <c:v>12</c:v>
                </c:pt>
                <c:pt idx="23">
                  <c:v>12</c:v>
                </c:pt>
                <c:pt idx="24">
                  <c:v>14</c:v>
                </c:pt>
                <c:pt idx="25">
                  <c:v>12</c:v>
                </c:pt>
                <c:pt idx="26">
                  <c:v>12</c:v>
                </c:pt>
                <c:pt idx="27">
                  <c:v>12</c:v>
                </c:pt>
                <c:pt idx="28">
                  <c:v>12</c:v>
                </c:pt>
                <c:pt idx="29">
                  <c:v>12</c:v>
                </c:pt>
                <c:pt idx="30">
                  <c:v>12</c:v>
                </c:pt>
                <c:pt idx="31">
                  <c:v>13</c:v>
                </c:pt>
                <c:pt idx="32">
                  <c:v>11</c:v>
                </c:pt>
                <c:pt idx="33">
                  <c:v>12</c:v>
                </c:pt>
                <c:pt idx="34">
                  <c:v>13</c:v>
                </c:pt>
                <c:pt idx="35">
                  <c:v>13</c:v>
                </c:pt>
                <c:pt idx="36">
                  <c:v>11</c:v>
                </c:pt>
                <c:pt idx="37">
                  <c:v>11</c:v>
                </c:pt>
                <c:pt idx="38">
                  <c:v>15</c:v>
                </c:pt>
                <c:pt idx="39">
                  <c:v>12</c:v>
                </c:pt>
                <c:pt idx="40">
                  <c:v>13</c:v>
                </c:pt>
                <c:pt idx="41">
                  <c:v>11</c:v>
                </c:pt>
                <c:pt idx="42">
                  <c:v>12</c:v>
                </c:pt>
                <c:pt idx="43">
                  <c:v>23</c:v>
                </c:pt>
                <c:pt idx="44">
                  <c:v>11</c:v>
                </c:pt>
                <c:pt idx="45">
                  <c:v>13</c:v>
                </c:pt>
                <c:pt idx="46">
                  <c:v>12</c:v>
                </c:pt>
                <c:pt idx="47">
                  <c:v>9</c:v>
                </c:pt>
                <c:pt idx="48">
                  <c:v>12</c:v>
                </c:pt>
                <c:pt idx="49">
                  <c:v>11</c:v>
                </c:pt>
              </c:numCache>
            </c:numRef>
          </c:val>
          <c:smooth val="0"/>
          <c:extLst>
            <c:ext xmlns:c16="http://schemas.microsoft.com/office/drawing/2014/chart" uri="{C3380CC4-5D6E-409C-BE32-E72D297353CC}">
              <c16:uniqueId val="{00000003-664C-439D-8854-691B9F176E77}"/>
            </c:ext>
          </c:extLst>
        </c:ser>
        <c:ser>
          <c:idx val="4"/>
          <c:order val="4"/>
          <c:tx>
            <c:strRef>
              <c:f>Sheet4!$F$1</c:f>
              <c:strCache>
                <c:ptCount val="1"/>
                <c:pt idx="0">
                  <c:v>1024</c:v>
                </c:pt>
              </c:strCache>
            </c:strRef>
          </c:tx>
          <c:spPr>
            <a:ln w="28575" cap="rnd">
              <a:solidFill>
                <a:schemeClr val="accent5"/>
              </a:solidFill>
              <a:round/>
            </a:ln>
            <a:effectLst/>
          </c:spPr>
          <c:marker>
            <c:symbol val="none"/>
          </c:marker>
          <c:val>
            <c:numRef>
              <c:f>Sheet4!$F$2:$F$51</c:f>
              <c:numCache>
                <c:formatCode>General</c:formatCode>
                <c:ptCount val="50"/>
                <c:pt idx="0">
                  <c:v>143</c:v>
                </c:pt>
                <c:pt idx="1">
                  <c:v>53</c:v>
                </c:pt>
                <c:pt idx="2">
                  <c:v>16</c:v>
                </c:pt>
                <c:pt idx="3">
                  <c:v>21</c:v>
                </c:pt>
                <c:pt idx="4">
                  <c:v>23</c:v>
                </c:pt>
                <c:pt idx="5">
                  <c:v>15</c:v>
                </c:pt>
                <c:pt idx="6">
                  <c:v>20</c:v>
                </c:pt>
                <c:pt idx="7">
                  <c:v>17</c:v>
                </c:pt>
                <c:pt idx="8">
                  <c:v>15</c:v>
                </c:pt>
                <c:pt idx="9">
                  <c:v>16</c:v>
                </c:pt>
                <c:pt idx="10">
                  <c:v>21</c:v>
                </c:pt>
                <c:pt idx="11">
                  <c:v>19</c:v>
                </c:pt>
                <c:pt idx="12">
                  <c:v>19</c:v>
                </c:pt>
                <c:pt idx="13">
                  <c:v>19</c:v>
                </c:pt>
                <c:pt idx="14">
                  <c:v>19</c:v>
                </c:pt>
                <c:pt idx="15">
                  <c:v>20</c:v>
                </c:pt>
                <c:pt idx="16">
                  <c:v>20</c:v>
                </c:pt>
                <c:pt idx="17">
                  <c:v>20</c:v>
                </c:pt>
                <c:pt idx="18">
                  <c:v>23</c:v>
                </c:pt>
                <c:pt idx="19">
                  <c:v>19</c:v>
                </c:pt>
                <c:pt idx="20">
                  <c:v>20</c:v>
                </c:pt>
                <c:pt idx="21">
                  <c:v>21</c:v>
                </c:pt>
                <c:pt idx="22">
                  <c:v>20</c:v>
                </c:pt>
                <c:pt idx="23">
                  <c:v>28</c:v>
                </c:pt>
                <c:pt idx="24">
                  <c:v>19</c:v>
                </c:pt>
                <c:pt idx="25">
                  <c:v>21</c:v>
                </c:pt>
                <c:pt idx="26">
                  <c:v>20</c:v>
                </c:pt>
                <c:pt idx="27">
                  <c:v>16</c:v>
                </c:pt>
                <c:pt idx="28">
                  <c:v>20</c:v>
                </c:pt>
                <c:pt idx="29">
                  <c:v>18</c:v>
                </c:pt>
                <c:pt idx="30">
                  <c:v>20</c:v>
                </c:pt>
                <c:pt idx="31">
                  <c:v>18</c:v>
                </c:pt>
                <c:pt idx="32">
                  <c:v>20</c:v>
                </c:pt>
                <c:pt idx="33">
                  <c:v>19</c:v>
                </c:pt>
                <c:pt idx="34">
                  <c:v>21</c:v>
                </c:pt>
                <c:pt idx="35">
                  <c:v>20</c:v>
                </c:pt>
                <c:pt idx="36">
                  <c:v>23</c:v>
                </c:pt>
                <c:pt idx="37">
                  <c:v>30</c:v>
                </c:pt>
                <c:pt idx="38">
                  <c:v>20</c:v>
                </c:pt>
                <c:pt idx="39">
                  <c:v>21</c:v>
                </c:pt>
                <c:pt idx="40">
                  <c:v>20</c:v>
                </c:pt>
                <c:pt idx="41">
                  <c:v>21</c:v>
                </c:pt>
                <c:pt idx="42">
                  <c:v>27</c:v>
                </c:pt>
                <c:pt idx="43">
                  <c:v>18</c:v>
                </c:pt>
                <c:pt idx="44">
                  <c:v>21</c:v>
                </c:pt>
                <c:pt idx="45">
                  <c:v>21</c:v>
                </c:pt>
                <c:pt idx="46">
                  <c:v>21</c:v>
                </c:pt>
                <c:pt idx="47">
                  <c:v>65</c:v>
                </c:pt>
                <c:pt idx="48">
                  <c:v>22</c:v>
                </c:pt>
                <c:pt idx="49">
                  <c:v>19</c:v>
                </c:pt>
              </c:numCache>
            </c:numRef>
          </c:val>
          <c:smooth val="0"/>
          <c:extLst>
            <c:ext xmlns:c16="http://schemas.microsoft.com/office/drawing/2014/chart" uri="{C3380CC4-5D6E-409C-BE32-E72D297353CC}">
              <c16:uniqueId val="{00000004-664C-439D-8854-691B9F176E77}"/>
            </c:ext>
          </c:extLst>
        </c:ser>
        <c:ser>
          <c:idx val="5"/>
          <c:order val="5"/>
          <c:tx>
            <c:strRef>
              <c:f>Sheet4!$G$1</c:f>
              <c:strCache>
                <c:ptCount val="1"/>
                <c:pt idx="0">
                  <c:v>2048</c:v>
                </c:pt>
              </c:strCache>
            </c:strRef>
          </c:tx>
          <c:spPr>
            <a:ln w="28575" cap="rnd">
              <a:solidFill>
                <a:schemeClr val="accent6"/>
              </a:solidFill>
              <a:round/>
            </a:ln>
            <a:effectLst/>
          </c:spPr>
          <c:marker>
            <c:symbol val="none"/>
          </c:marker>
          <c:val>
            <c:numRef>
              <c:f>Sheet4!$G$2:$G$51</c:f>
              <c:numCache>
                <c:formatCode>General</c:formatCode>
                <c:ptCount val="50"/>
                <c:pt idx="0">
                  <c:v>63</c:v>
                </c:pt>
                <c:pt idx="1">
                  <c:v>41</c:v>
                </c:pt>
                <c:pt idx="2">
                  <c:v>37</c:v>
                </c:pt>
                <c:pt idx="3">
                  <c:v>31</c:v>
                </c:pt>
                <c:pt idx="4">
                  <c:v>31</c:v>
                </c:pt>
                <c:pt idx="5">
                  <c:v>38</c:v>
                </c:pt>
                <c:pt idx="6">
                  <c:v>30</c:v>
                </c:pt>
                <c:pt idx="7">
                  <c:v>36</c:v>
                </c:pt>
                <c:pt idx="8">
                  <c:v>38</c:v>
                </c:pt>
                <c:pt idx="9">
                  <c:v>30</c:v>
                </c:pt>
                <c:pt idx="10">
                  <c:v>37</c:v>
                </c:pt>
                <c:pt idx="11">
                  <c:v>37</c:v>
                </c:pt>
                <c:pt idx="12">
                  <c:v>43</c:v>
                </c:pt>
                <c:pt idx="13">
                  <c:v>37</c:v>
                </c:pt>
                <c:pt idx="14">
                  <c:v>32</c:v>
                </c:pt>
                <c:pt idx="15">
                  <c:v>33</c:v>
                </c:pt>
                <c:pt idx="16">
                  <c:v>33</c:v>
                </c:pt>
                <c:pt idx="17">
                  <c:v>32</c:v>
                </c:pt>
                <c:pt idx="18">
                  <c:v>42</c:v>
                </c:pt>
                <c:pt idx="19">
                  <c:v>30</c:v>
                </c:pt>
                <c:pt idx="20">
                  <c:v>41</c:v>
                </c:pt>
                <c:pt idx="21">
                  <c:v>35</c:v>
                </c:pt>
                <c:pt idx="22">
                  <c:v>35</c:v>
                </c:pt>
                <c:pt idx="23">
                  <c:v>32</c:v>
                </c:pt>
                <c:pt idx="24">
                  <c:v>34</c:v>
                </c:pt>
                <c:pt idx="25">
                  <c:v>32</c:v>
                </c:pt>
                <c:pt idx="26">
                  <c:v>36</c:v>
                </c:pt>
                <c:pt idx="27">
                  <c:v>33</c:v>
                </c:pt>
                <c:pt idx="28">
                  <c:v>41</c:v>
                </c:pt>
                <c:pt idx="29">
                  <c:v>31</c:v>
                </c:pt>
                <c:pt idx="30">
                  <c:v>34</c:v>
                </c:pt>
                <c:pt idx="31">
                  <c:v>34</c:v>
                </c:pt>
                <c:pt idx="32">
                  <c:v>33</c:v>
                </c:pt>
                <c:pt idx="33">
                  <c:v>34</c:v>
                </c:pt>
                <c:pt idx="34">
                  <c:v>39</c:v>
                </c:pt>
                <c:pt idx="35">
                  <c:v>43</c:v>
                </c:pt>
                <c:pt idx="36">
                  <c:v>30</c:v>
                </c:pt>
                <c:pt idx="37">
                  <c:v>44</c:v>
                </c:pt>
                <c:pt idx="38">
                  <c:v>44</c:v>
                </c:pt>
                <c:pt idx="39">
                  <c:v>38</c:v>
                </c:pt>
                <c:pt idx="40">
                  <c:v>33</c:v>
                </c:pt>
                <c:pt idx="41">
                  <c:v>34</c:v>
                </c:pt>
                <c:pt idx="42">
                  <c:v>35</c:v>
                </c:pt>
                <c:pt idx="43">
                  <c:v>33</c:v>
                </c:pt>
                <c:pt idx="44">
                  <c:v>35</c:v>
                </c:pt>
                <c:pt idx="45">
                  <c:v>36</c:v>
                </c:pt>
                <c:pt idx="46">
                  <c:v>45</c:v>
                </c:pt>
                <c:pt idx="47">
                  <c:v>30</c:v>
                </c:pt>
                <c:pt idx="48">
                  <c:v>39</c:v>
                </c:pt>
                <c:pt idx="49">
                  <c:v>32</c:v>
                </c:pt>
              </c:numCache>
            </c:numRef>
          </c:val>
          <c:smooth val="0"/>
          <c:extLst>
            <c:ext xmlns:c16="http://schemas.microsoft.com/office/drawing/2014/chart" uri="{C3380CC4-5D6E-409C-BE32-E72D297353CC}">
              <c16:uniqueId val="{00000005-664C-439D-8854-691B9F176E77}"/>
            </c:ext>
          </c:extLst>
        </c:ser>
        <c:ser>
          <c:idx val="6"/>
          <c:order val="6"/>
          <c:tx>
            <c:strRef>
              <c:f>Sheet4!$H$1</c:f>
              <c:strCache>
                <c:ptCount val="1"/>
                <c:pt idx="0">
                  <c:v>4096</c:v>
                </c:pt>
              </c:strCache>
            </c:strRef>
          </c:tx>
          <c:spPr>
            <a:ln w="28575" cap="rnd">
              <a:solidFill>
                <a:schemeClr val="accent1">
                  <a:lumMod val="60000"/>
                </a:schemeClr>
              </a:solidFill>
              <a:round/>
            </a:ln>
            <a:effectLst/>
          </c:spPr>
          <c:marker>
            <c:symbol val="none"/>
          </c:marker>
          <c:val>
            <c:numRef>
              <c:f>Sheet4!$H$2:$H$51</c:f>
              <c:numCache>
                <c:formatCode>General</c:formatCode>
                <c:ptCount val="50"/>
                <c:pt idx="0">
                  <c:v>91</c:v>
                </c:pt>
                <c:pt idx="1">
                  <c:v>71</c:v>
                </c:pt>
                <c:pt idx="2">
                  <c:v>57</c:v>
                </c:pt>
                <c:pt idx="3">
                  <c:v>55</c:v>
                </c:pt>
                <c:pt idx="4">
                  <c:v>60</c:v>
                </c:pt>
                <c:pt idx="5">
                  <c:v>67</c:v>
                </c:pt>
                <c:pt idx="6">
                  <c:v>60</c:v>
                </c:pt>
                <c:pt idx="7">
                  <c:v>67</c:v>
                </c:pt>
                <c:pt idx="8">
                  <c:v>73</c:v>
                </c:pt>
                <c:pt idx="9">
                  <c:v>85</c:v>
                </c:pt>
                <c:pt idx="10">
                  <c:v>94</c:v>
                </c:pt>
                <c:pt idx="11">
                  <c:v>57</c:v>
                </c:pt>
                <c:pt idx="12">
                  <c:v>61</c:v>
                </c:pt>
                <c:pt idx="13">
                  <c:v>67</c:v>
                </c:pt>
                <c:pt idx="14">
                  <c:v>61</c:v>
                </c:pt>
                <c:pt idx="15">
                  <c:v>67</c:v>
                </c:pt>
                <c:pt idx="16">
                  <c:v>62</c:v>
                </c:pt>
                <c:pt idx="17">
                  <c:v>65</c:v>
                </c:pt>
                <c:pt idx="18">
                  <c:v>64</c:v>
                </c:pt>
                <c:pt idx="19">
                  <c:v>59</c:v>
                </c:pt>
                <c:pt idx="20">
                  <c:v>62</c:v>
                </c:pt>
                <c:pt idx="21">
                  <c:v>59</c:v>
                </c:pt>
                <c:pt idx="22">
                  <c:v>57</c:v>
                </c:pt>
                <c:pt idx="23">
                  <c:v>60</c:v>
                </c:pt>
                <c:pt idx="24">
                  <c:v>57</c:v>
                </c:pt>
                <c:pt idx="25">
                  <c:v>59</c:v>
                </c:pt>
                <c:pt idx="26">
                  <c:v>62</c:v>
                </c:pt>
                <c:pt idx="27">
                  <c:v>62</c:v>
                </c:pt>
                <c:pt idx="28">
                  <c:v>64</c:v>
                </c:pt>
                <c:pt idx="29">
                  <c:v>69</c:v>
                </c:pt>
                <c:pt idx="30">
                  <c:v>61</c:v>
                </c:pt>
                <c:pt idx="31">
                  <c:v>63</c:v>
                </c:pt>
                <c:pt idx="32">
                  <c:v>65</c:v>
                </c:pt>
                <c:pt idx="33">
                  <c:v>59</c:v>
                </c:pt>
                <c:pt idx="34">
                  <c:v>64</c:v>
                </c:pt>
                <c:pt idx="35">
                  <c:v>68</c:v>
                </c:pt>
                <c:pt idx="36">
                  <c:v>60</c:v>
                </c:pt>
                <c:pt idx="37">
                  <c:v>66</c:v>
                </c:pt>
                <c:pt idx="38">
                  <c:v>65</c:v>
                </c:pt>
                <c:pt idx="39">
                  <c:v>82</c:v>
                </c:pt>
                <c:pt idx="40">
                  <c:v>52</c:v>
                </c:pt>
                <c:pt idx="41">
                  <c:v>80</c:v>
                </c:pt>
                <c:pt idx="42">
                  <c:v>57</c:v>
                </c:pt>
                <c:pt idx="43">
                  <c:v>69</c:v>
                </c:pt>
                <c:pt idx="44">
                  <c:v>203</c:v>
                </c:pt>
                <c:pt idx="45">
                  <c:v>59</c:v>
                </c:pt>
                <c:pt idx="46">
                  <c:v>57</c:v>
                </c:pt>
                <c:pt idx="47">
                  <c:v>57</c:v>
                </c:pt>
                <c:pt idx="48">
                  <c:v>70</c:v>
                </c:pt>
                <c:pt idx="49">
                  <c:v>63</c:v>
                </c:pt>
              </c:numCache>
            </c:numRef>
          </c:val>
          <c:smooth val="0"/>
          <c:extLst>
            <c:ext xmlns:c16="http://schemas.microsoft.com/office/drawing/2014/chart" uri="{C3380CC4-5D6E-409C-BE32-E72D297353CC}">
              <c16:uniqueId val="{00000006-664C-439D-8854-691B9F176E77}"/>
            </c:ext>
          </c:extLst>
        </c:ser>
        <c:ser>
          <c:idx val="7"/>
          <c:order val="7"/>
          <c:tx>
            <c:strRef>
              <c:f>Sheet4!$I$1</c:f>
              <c:strCache>
                <c:ptCount val="1"/>
                <c:pt idx="0">
                  <c:v>10000</c:v>
                </c:pt>
              </c:strCache>
            </c:strRef>
          </c:tx>
          <c:spPr>
            <a:ln w="28575" cap="rnd">
              <a:solidFill>
                <a:schemeClr val="accent2">
                  <a:lumMod val="60000"/>
                </a:schemeClr>
              </a:solidFill>
              <a:round/>
            </a:ln>
            <a:effectLst/>
          </c:spPr>
          <c:marker>
            <c:symbol val="none"/>
          </c:marker>
          <c:val>
            <c:numRef>
              <c:f>Sheet4!$I$2:$I$51</c:f>
              <c:numCache>
                <c:formatCode>General</c:formatCode>
                <c:ptCount val="50"/>
                <c:pt idx="0">
                  <c:v>202</c:v>
                </c:pt>
                <c:pt idx="1">
                  <c:v>177</c:v>
                </c:pt>
                <c:pt idx="2">
                  <c:v>162</c:v>
                </c:pt>
                <c:pt idx="3">
                  <c:v>152</c:v>
                </c:pt>
                <c:pt idx="4">
                  <c:v>147</c:v>
                </c:pt>
                <c:pt idx="5">
                  <c:v>137</c:v>
                </c:pt>
                <c:pt idx="6">
                  <c:v>126</c:v>
                </c:pt>
                <c:pt idx="7">
                  <c:v>161</c:v>
                </c:pt>
                <c:pt idx="8">
                  <c:v>161</c:v>
                </c:pt>
                <c:pt idx="9">
                  <c:v>176</c:v>
                </c:pt>
                <c:pt idx="10">
                  <c:v>175</c:v>
                </c:pt>
                <c:pt idx="11">
                  <c:v>131</c:v>
                </c:pt>
                <c:pt idx="12">
                  <c:v>129</c:v>
                </c:pt>
                <c:pt idx="13">
                  <c:v>139</c:v>
                </c:pt>
                <c:pt idx="14">
                  <c:v>143</c:v>
                </c:pt>
                <c:pt idx="15">
                  <c:v>151</c:v>
                </c:pt>
                <c:pt idx="16">
                  <c:v>128</c:v>
                </c:pt>
                <c:pt idx="17">
                  <c:v>133</c:v>
                </c:pt>
                <c:pt idx="18">
                  <c:v>130</c:v>
                </c:pt>
                <c:pt idx="19">
                  <c:v>130</c:v>
                </c:pt>
                <c:pt idx="20">
                  <c:v>128</c:v>
                </c:pt>
                <c:pt idx="21">
                  <c:v>160</c:v>
                </c:pt>
                <c:pt idx="22">
                  <c:v>143</c:v>
                </c:pt>
                <c:pt idx="23">
                  <c:v>132</c:v>
                </c:pt>
                <c:pt idx="24">
                  <c:v>134</c:v>
                </c:pt>
                <c:pt idx="25">
                  <c:v>131</c:v>
                </c:pt>
                <c:pt idx="26">
                  <c:v>134</c:v>
                </c:pt>
                <c:pt idx="27">
                  <c:v>154</c:v>
                </c:pt>
                <c:pt idx="28">
                  <c:v>167</c:v>
                </c:pt>
                <c:pt idx="29">
                  <c:v>128</c:v>
                </c:pt>
                <c:pt idx="30">
                  <c:v>133</c:v>
                </c:pt>
                <c:pt idx="31">
                  <c:v>137</c:v>
                </c:pt>
                <c:pt idx="32">
                  <c:v>163</c:v>
                </c:pt>
                <c:pt idx="33">
                  <c:v>143</c:v>
                </c:pt>
                <c:pt idx="34">
                  <c:v>142</c:v>
                </c:pt>
                <c:pt idx="35">
                  <c:v>138</c:v>
                </c:pt>
                <c:pt idx="36">
                  <c:v>125</c:v>
                </c:pt>
                <c:pt idx="37">
                  <c:v>131</c:v>
                </c:pt>
                <c:pt idx="38">
                  <c:v>133</c:v>
                </c:pt>
                <c:pt idx="39">
                  <c:v>136</c:v>
                </c:pt>
                <c:pt idx="40">
                  <c:v>139</c:v>
                </c:pt>
                <c:pt idx="41">
                  <c:v>140</c:v>
                </c:pt>
                <c:pt idx="42">
                  <c:v>131</c:v>
                </c:pt>
                <c:pt idx="43">
                  <c:v>127</c:v>
                </c:pt>
                <c:pt idx="44">
                  <c:v>127</c:v>
                </c:pt>
                <c:pt idx="45">
                  <c:v>127</c:v>
                </c:pt>
                <c:pt idx="46">
                  <c:v>125</c:v>
                </c:pt>
                <c:pt idx="47">
                  <c:v>128</c:v>
                </c:pt>
                <c:pt idx="48">
                  <c:v>135</c:v>
                </c:pt>
                <c:pt idx="49">
                  <c:v>128</c:v>
                </c:pt>
              </c:numCache>
            </c:numRef>
          </c:val>
          <c:smooth val="0"/>
          <c:extLst>
            <c:ext xmlns:c16="http://schemas.microsoft.com/office/drawing/2014/chart" uri="{C3380CC4-5D6E-409C-BE32-E72D297353CC}">
              <c16:uniqueId val="{00000007-664C-439D-8854-691B9F176E77}"/>
            </c:ext>
          </c:extLst>
        </c:ser>
        <c:dLbls>
          <c:showLegendKey val="0"/>
          <c:showVal val="0"/>
          <c:showCatName val="0"/>
          <c:showSerName val="0"/>
          <c:showPercent val="0"/>
          <c:showBubbleSize val="0"/>
        </c:dLbls>
        <c:smooth val="0"/>
        <c:axId val="646127359"/>
        <c:axId val="646142751"/>
      </c:lineChart>
      <c:catAx>
        <c:axId val="6461273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a:t>
                </a:r>
                <a:r>
                  <a:rPr lang="en-US"/>
                  <a:t>essages</a:t>
                </a:r>
                <a:r>
                  <a:rPr lang="en-US" baseline="0"/>
                  <a:t> published (with 1000 ms dealy)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142751"/>
        <c:crosses val="autoZero"/>
        <c:auto val="1"/>
        <c:lblAlgn val="ctr"/>
        <c:lblOffset val="100"/>
        <c:noMultiLvlLbl val="0"/>
      </c:catAx>
      <c:valAx>
        <c:axId val="646142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Letancy</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127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v>1 Byte</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'[4-1-3.xlsx]Sheet4'!$B$2:$B$14</c:f>
              <c:numCache>
                <c:formatCode>General</c:formatCode>
                <c:ptCount val="13"/>
                <c:pt idx="0">
                  <c:v>39</c:v>
                </c:pt>
                <c:pt idx="1">
                  <c:v>39</c:v>
                </c:pt>
                <c:pt idx="2">
                  <c:v>51</c:v>
                </c:pt>
                <c:pt idx="3">
                  <c:v>3</c:v>
                </c:pt>
                <c:pt idx="4">
                  <c:v>3</c:v>
                </c:pt>
                <c:pt idx="5">
                  <c:v>3</c:v>
                </c:pt>
                <c:pt idx="6">
                  <c:v>3</c:v>
                </c:pt>
                <c:pt idx="7">
                  <c:v>4</c:v>
                </c:pt>
                <c:pt idx="8">
                  <c:v>5</c:v>
                </c:pt>
                <c:pt idx="9">
                  <c:v>4</c:v>
                </c:pt>
                <c:pt idx="10">
                  <c:v>3</c:v>
                </c:pt>
                <c:pt idx="11">
                  <c:v>3</c:v>
                </c:pt>
                <c:pt idx="12">
                  <c:v>2</c:v>
                </c:pt>
              </c:numCache>
            </c:numRef>
          </c:val>
          <c:smooth val="0"/>
          <c:extLst>
            <c:ext xmlns:c16="http://schemas.microsoft.com/office/drawing/2014/chart" uri="{C3380CC4-5D6E-409C-BE32-E72D297353CC}">
              <c16:uniqueId val="{00000000-02E4-4AB2-9300-E242AB08064D}"/>
            </c:ext>
          </c:extLst>
        </c:ser>
        <c:ser>
          <c:idx val="1"/>
          <c:order val="1"/>
          <c:tx>
            <c:v>64 Bytes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'[4-1-3.xlsx]Sheet4'!$C$2:$C$14</c:f>
              <c:numCache>
                <c:formatCode>General</c:formatCode>
                <c:ptCount val="13"/>
                <c:pt idx="0">
                  <c:v>79</c:v>
                </c:pt>
                <c:pt idx="1">
                  <c:v>89</c:v>
                </c:pt>
                <c:pt idx="2">
                  <c:v>13</c:v>
                </c:pt>
                <c:pt idx="3">
                  <c:v>3</c:v>
                </c:pt>
                <c:pt idx="4">
                  <c:v>5</c:v>
                </c:pt>
                <c:pt idx="5">
                  <c:v>6</c:v>
                </c:pt>
                <c:pt idx="6">
                  <c:v>7</c:v>
                </c:pt>
                <c:pt idx="7">
                  <c:v>4</c:v>
                </c:pt>
                <c:pt idx="8">
                  <c:v>4</c:v>
                </c:pt>
                <c:pt idx="9">
                  <c:v>4</c:v>
                </c:pt>
                <c:pt idx="10">
                  <c:v>8</c:v>
                </c:pt>
                <c:pt idx="11">
                  <c:v>7</c:v>
                </c:pt>
                <c:pt idx="12">
                  <c:v>8</c:v>
                </c:pt>
              </c:numCache>
            </c:numRef>
          </c:val>
          <c:smooth val="0"/>
          <c:extLst>
            <c:ext xmlns:c16="http://schemas.microsoft.com/office/drawing/2014/chart" uri="{C3380CC4-5D6E-409C-BE32-E72D297353CC}">
              <c16:uniqueId val="{00000001-02E4-4AB2-9300-E242AB08064D}"/>
            </c:ext>
          </c:extLst>
        </c:ser>
        <c:ser>
          <c:idx val="2"/>
          <c:order val="2"/>
          <c:tx>
            <c:v>128 Bytes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'[4-1-3.xlsx]Sheet4'!$D$2:$D$14</c:f>
              <c:numCache>
                <c:formatCode>General</c:formatCode>
                <c:ptCount val="13"/>
                <c:pt idx="0">
                  <c:v>21</c:v>
                </c:pt>
                <c:pt idx="1">
                  <c:v>5</c:v>
                </c:pt>
                <c:pt idx="2">
                  <c:v>5</c:v>
                </c:pt>
                <c:pt idx="3">
                  <c:v>5</c:v>
                </c:pt>
                <c:pt idx="4">
                  <c:v>7</c:v>
                </c:pt>
                <c:pt idx="5">
                  <c:v>5</c:v>
                </c:pt>
                <c:pt idx="6">
                  <c:v>4</c:v>
                </c:pt>
                <c:pt idx="7">
                  <c:v>4</c:v>
                </c:pt>
                <c:pt idx="8">
                  <c:v>8</c:v>
                </c:pt>
                <c:pt idx="9">
                  <c:v>9</c:v>
                </c:pt>
                <c:pt idx="10">
                  <c:v>8</c:v>
                </c:pt>
                <c:pt idx="11">
                  <c:v>8</c:v>
                </c:pt>
                <c:pt idx="12">
                  <c:v>9</c:v>
                </c:pt>
              </c:numCache>
            </c:numRef>
          </c:val>
          <c:smooth val="0"/>
          <c:extLst>
            <c:ext xmlns:c16="http://schemas.microsoft.com/office/drawing/2014/chart" uri="{C3380CC4-5D6E-409C-BE32-E72D297353CC}">
              <c16:uniqueId val="{00000002-02E4-4AB2-9300-E242AB08064D}"/>
            </c:ext>
          </c:extLst>
        </c:ser>
        <c:ser>
          <c:idx val="3"/>
          <c:order val="3"/>
          <c:tx>
            <c:v>512 Bytes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'[4-1-3.xlsx]Sheet4'!$E$2:$E$14</c:f>
              <c:numCache>
                <c:formatCode>General</c:formatCode>
                <c:ptCount val="13"/>
                <c:pt idx="0">
                  <c:v>102</c:v>
                </c:pt>
                <c:pt idx="1">
                  <c:v>114</c:v>
                </c:pt>
                <c:pt idx="2">
                  <c:v>35</c:v>
                </c:pt>
                <c:pt idx="3">
                  <c:v>9</c:v>
                </c:pt>
                <c:pt idx="4">
                  <c:v>9</c:v>
                </c:pt>
                <c:pt idx="5">
                  <c:v>9</c:v>
                </c:pt>
                <c:pt idx="6">
                  <c:v>8</c:v>
                </c:pt>
                <c:pt idx="7">
                  <c:v>8</c:v>
                </c:pt>
                <c:pt idx="8">
                  <c:v>8</c:v>
                </c:pt>
                <c:pt idx="9">
                  <c:v>10</c:v>
                </c:pt>
                <c:pt idx="10">
                  <c:v>14</c:v>
                </c:pt>
                <c:pt idx="11">
                  <c:v>11</c:v>
                </c:pt>
                <c:pt idx="12">
                  <c:v>11</c:v>
                </c:pt>
              </c:numCache>
            </c:numRef>
          </c:val>
          <c:smooth val="0"/>
          <c:extLst>
            <c:ext xmlns:c16="http://schemas.microsoft.com/office/drawing/2014/chart" uri="{C3380CC4-5D6E-409C-BE32-E72D297353CC}">
              <c16:uniqueId val="{00000003-02E4-4AB2-9300-E242AB08064D}"/>
            </c:ext>
          </c:extLst>
        </c:ser>
        <c:ser>
          <c:idx val="4"/>
          <c:order val="4"/>
          <c:tx>
            <c:v>1024 Bytes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'[4-1-3.xlsx]Sheet4'!$F$2:$F$14</c:f>
              <c:numCache>
                <c:formatCode>General</c:formatCode>
                <c:ptCount val="13"/>
                <c:pt idx="0">
                  <c:v>143</c:v>
                </c:pt>
                <c:pt idx="1">
                  <c:v>53</c:v>
                </c:pt>
                <c:pt idx="2">
                  <c:v>16</c:v>
                </c:pt>
                <c:pt idx="3">
                  <c:v>21</c:v>
                </c:pt>
                <c:pt idx="4">
                  <c:v>23</c:v>
                </c:pt>
                <c:pt idx="5">
                  <c:v>15</c:v>
                </c:pt>
                <c:pt idx="6">
                  <c:v>20</c:v>
                </c:pt>
                <c:pt idx="7">
                  <c:v>17</c:v>
                </c:pt>
                <c:pt idx="8">
                  <c:v>15</c:v>
                </c:pt>
                <c:pt idx="9">
                  <c:v>16</c:v>
                </c:pt>
                <c:pt idx="10">
                  <c:v>21</c:v>
                </c:pt>
                <c:pt idx="11">
                  <c:v>19</c:v>
                </c:pt>
                <c:pt idx="12">
                  <c:v>19</c:v>
                </c:pt>
              </c:numCache>
            </c:numRef>
          </c:val>
          <c:smooth val="0"/>
          <c:extLst>
            <c:ext xmlns:c16="http://schemas.microsoft.com/office/drawing/2014/chart" uri="{C3380CC4-5D6E-409C-BE32-E72D297353CC}">
              <c16:uniqueId val="{00000004-02E4-4AB2-9300-E242AB08064D}"/>
            </c:ext>
          </c:extLst>
        </c:ser>
        <c:dLbls>
          <c:showLegendKey val="0"/>
          <c:showVal val="0"/>
          <c:showCatName val="0"/>
          <c:showSerName val="0"/>
          <c:showPercent val="0"/>
          <c:showBubbleSize val="0"/>
        </c:dLbls>
        <c:marker val="1"/>
        <c:smooth val="0"/>
        <c:axId val="556404735"/>
        <c:axId val="556404319"/>
      </c:lineChart>
      <c:catAx>
        <c:axId val="5564047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Messages</a:t>
                </a:r>
                <a:r>
                  <a:rPr lang="en-US" baseline="0"/>
                  <a:t> Published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404319"/>
        <c:crosses val="autoZero"/>
        <c:auto val="1"/>
        <c:lblAlgn val="ctr"/>
        <c:lblOffset val="100"/>
        <c:noMultiLvlLbl val="0"/>
      </c:catAx>
      <c:valAx>
        <c:axId val="556404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404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Without Initial Data</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'[4-1-3.xlsx]Sheet4'!$D$56:$D$60</c:f>
              <c:numCache>
                <c:formatCode>General</c:formatCode>
                <c:ptCount val="5"/>
                <c:pt idx="0">
                  <c:v>1</c:v>
                </c:pt>
                <c:pt idx="1">
                  <c:v>64</c:v>
                </c:pt>
                <c:pt idx="2">
                  <c:v>128</c:v>
                </c:pt>
                <c:pt idx="3">
                  <c:v>512</c:v>
                </c:pt>
                <c:pt idx="4">
                  <c:v>1024</c:v>
                </c:pt>
              </c:numCache>
            </c:numRef>
          </c:xVal>
          <c:yVal>
            <c:numRef>
              <c:f>'[4-1-3.xlsx]Sheet4'!$E$56:$E$60</c:f>
              <c:numCache>
                <c:formatCode>0</c:formatCode>
                <c:ptCount val="5"/>
                <c:pt idx="0">
                  <c:v>3.3125</c:v>
                </c:pt>
                <c:pt idx="1">
                  <c:v>6.3125</c:v>
                </c:pt>
                <c:pt idx="2">
                  <c:v>7.375</c:v>
                </c:pt>
                <c:pt idx="3">
                  <c:v>11.0625</c:v>
                </c:pt>
                <c:pt idx="4">
                  <c:v>19.1875</c:v>
                </c:pt>
              </c:numCache>
            </c:numRef>
          </c:yVal>
          <c:smooth val="0"/>
          <c:extLst>
            <c:ext xmlns:c16="http://schemas.microsoft.com/office/drawing/2014/chart" uri="{C3380CC4-5D6E-409C-BE32-E72D297353CC}">
              <c16:uniqueId val="{00000001-3357-48AA-849D-3CFC09591CEC}"/>
            </c:ext>
          </c:extLst>
        </c:ser>
        <c:ser>
          <c:idx val="1"/>
          <c:order val="1"/>
          <c:tx>
            <c:v>Overall Data</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'[4-1-3.xlsx]Sheet4'!$D$56:$D$60</c:f>
              <c:numCache>
                <c:formatCode>General</c:formatCode>
                <c:ptCount val="5"/>
                <c:pt idx="0">
                  <c:v>1</c:v>
                </c:pt>
                <c:pt idx="1">
                  <c:v>64</c:v>
                </c:pt>
                <c:pt idx="2">
                  <c:v>128</c:v>
                </c:pt>
                <c:pt idx="3">
                  <c:v>512</c:v>
                </c:pt>
                <c:pt idx="4">
                  <c:v>1024</c:v>
                </c:pt>
              </c:numCache>
            </c:numRef>
          </c:xVal>
          <c:yVal>
            <c:numRef>
              <c:f>'[4-1-3.xlsx]Sheet4'!$F$56:$F$60</c:f>
              <c:numCache>
                <c:formatCode>General</c:formatCode>
                <c:ptCount val="5"/>
                <c:pt idx="0">
                  <c:v>8.6199999999999992</c:v>
                </c:pt>
                <c:pt idx="1">
                  <c:v>14.82</c:v>
                </c:pt>
                <c:pt idx="2">
                  <c:v>13.5</c:v>
                </c:pt>
                <c:pt idx="3">
                  <c:v>20.82</c:v>
                </c:pt>
                <c:pt idx="4">
                  <c:v>26.16</c:v>
                </c:pt>
              </c:numCache>
            </c:numRef>
          </c:yVal>
          <c:smooth val="0"/>
          <c:extLst>
            <c:ext xmlns:c16="http://schemas.microsoft.com/office/drawing/2014/chart" uri="{C3380CC4-5D6E-409C-BE32-E72D297353CC}">
              <c16:uniqueId val="{00000003-3357-48AA-849D-3CFC09591CEC}"/>
            </c:ext>
          </c:extLst>
        </c:ser>
        <c:dLbls>
          <c:showLegendKey val="0"/>
          <c:showVal val="0"/>
          <c:showCatName val="0"/>
          <c:showSerName val="0"/>
          <c:showPercent val="0"/>
          <c:showBubbleSize val="0"/>
        </c:dLbls>
        <c:axId val="1764939535"/>
        <c:axId val="1764947023"/>
      </c:scatterChart>
      <c:valAx>
        <c:axId val="1764939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Payload</a:t>
                </a:r>
                <a:r>
                  <a:rPr lang="en-US" baseline="0"/>
                  <a:t> Size(Bytes)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947023"/>
        <c:crosses val="autoZero"/>
        <c:crossBetween val="midCat"/>
      </c:valAx>
      <c:valAx>
        <c:axId val="1764947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939535"/>
        <c:crosses val="autoZero"/>
        <c:crossBetween val="midCat"/>
      </c:valAx>
      <c:spPr>
        <a:noFill/>
        <a:ln>
          <a:noFill/>
        </a:ln>
        <a:effectLst/>
      </c:spPr>
    </c:plotArea>
    <c:legend>
      <c:legendPos val="b"/>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79497657729494"/>
          <c:y val="8.7209302325581398E-2"/>
          <c:w val="0.81185857522368099"/>
          <c:h val="0.6567498442191128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name>log</c:name>
            <c:spPr>
              <a:ln w="19050" cap="rnd">
                <a:solidFill>
                  <a:schemeClr val="accent1"/>
                </a:solidFill>
                <a:prstDash val="sysDot"/>
              </a:ln>
              <a:effectLst/>
            </c:spPr>
            <c:trendlineType val="log"/>
            <c:dispRSqr val="0"/>
            <c:dispEq val="0"/>
          </c:trendline>
          <c:xVal>
            <c:numRef>
              <c:f>Sheet2!$B$25:$B$29</c:f>
              <c:numCache>
                <c:formatCode>General</c:formatCode>
                <c:ptCount val="5"/>
                <c:pt idx="0">
                  <c:v>1</c:v>
                </c:pt>
                <c:pt idx="1">
                  <c:v>2</c:v>
                </c:pt>
                <c:pt idx="2">
                  <c:v>8</c:v>
                </c:pt>
                <c:pt idx="3">
                  <c:v>32</c:v>
                </c:pt>
                <c:pt idx="4">
                  <c:v>128</c:v>
                </c:pt>
              </c:numCache>
            </c:numRef>
          </c:xVal>
          <c:yVal>
            <c:numRef>
              <c:f>Sheet2!$C$25:$C$29</c:f>
              <c:numCache>
                <c:formatCode>0</c:formatCode>
                <c:ptCount val="5"/>
                <c:pt idx="0">
                  <c:v>7.4</c:v>
                </c:pt>
                <c:pt idx="1">
                  <c:v>108.35</c:v>
                </c:pt>
                <c:pt idx="2">
                  <c:v>164.25</c:v>
                </c:pt>
                <c:pt idx="3">
                  <c:v>190.6</c:v>
                </c:pt>
                <c:pt idx="4">
                  <c:v>249.55</c:v>
                </c:pt>
              </c:numCache>
            </c:numRef>
          </c:yVal>
          <c:smooth val="1"/>
          <c:extLst>
            <c:ext xmlns:c16="http://schemas.microsoft.com/office/drawing/2014/chart" uri="{C3380CC4-5D6E-409C-BE32-E72D297353CC}">
              <c16:uniqueId val="{00000001-6016-45C6-94CB-16D7931F8AEB}"/>
            </c:ext>
          </c:extLst>
        </c:ser>
        <c:dLbls>
          <c:showLegendKey val="0"/>
          <c:showVal val="0"/>
          <c:showCatName val="0"/>
          <c:showSerName val="0"/>
          <c:showPercent val="0"/>
          <c:showBubbleSize val="0"/>
        </c:dLbls>
        <c:axId val="1242122704"/>
        <c:axId val="1361538304"/>
      </c:scatterChart>
      <c:valAx>
        <c:axId val="1242122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Publisher-Subscriber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538304"/>
        <c:crosses val="autoZero"/>
        <c:crossBetween val="midCat"/>
      </c:valAx>
      <c:valAx>
        <c:axId val="136153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122704"/>
        <c:crosses val="autoZero"/>
        <c:crossBetween val="midCat"/>
      </c:valAx>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Sheet2!$B$29:$B$34</c:f>
              <c:numCache>
                <c:formatCode>General</c:formatCode>
                <c:ptCount val="6"/>
                <c:pt idx="0">
                  <c:v>128</c:v>
                </c:pt>
                <c:pt idx="1">
                  <c:v>512</c:v>
                </c:pt>
                <c:pt idx="2">
                  <c:v>1024</c:v>
                </c:pt>
                <c:pt idx="3">
                  <c:v>2048</c:v>
                </c:pt>
                <c:pt idx="4">
                  <c:v>4096</c:v>
                </c:pt>
                <c:pt idx="5">
                  <c:v>8192</c:v>
                </c:pt>
              </c:numCache>
            </c:numRef>
          </c:xVal>
          <c:yVal>
            <c:numRef>
              <c:f>Sheet2!$C$29:$C$34</c:f>
              <c:numCache>
                <c:formatCode>0</c:formatCode>
                <c:ptCount val="6"/>
                <c:pt idx="0">
                  <c:v>249.55</c:v>
                </c:pt>
                <c:pt idx="1">
                  <c:v>463.65</c:v>
                </c:pt>
                <c:pt idx="2">
                  <c:v>768.6</c:v>
                </c:pt>
                <c:pt idx="3">
                  <c:v>1523.85</c:v>
                </c:pt>
                <c:pt idx="4">
                  <c:v>2837.6</c:v>
                </c:pt>
                <c:pt idx="5">
                  <c:v>5544.45</c:v>
                </c:pt>
              </c:numCache>
            </c:numRef>
          </c:yVal>
          <c:smooth val="0"/>
          <c:extLst>
            <c:ext xmlns:c16="http://schemas.microsoft.com/office/drawing/2014/chart" uri="{C3380CC4-5D6E-409C-BE32-E72D297353CC}">
              <c16:uniqueId val="{00000002-BBEA-4555-B658-7441670AB347}"/>
            </c:ext>
          </c:extLst>
        </c:ser>
        <c:dLbls>
          <c:showLegendKey val="0"/>
          <c:showVal val="0"/>
          <c:showCatName val="0"/>
          <c:showSerName val="0"/>
          <c:showPercent val="0"/>
          <c:showBubbleSize val="0"/>
        </c:dLbls>
        <c:axId val="1530481344"/>
        <c:axId val="1530481760"/>
      </c:scatterChart>
      <c:valAx>
        <c:axId val="1530481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Publisher-Subscriber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81760"/>
        <c:crosses val="autoZero"/>
        <c:crossBetween val="midCat"/>
      </c:valAx>
      <c:valAx>
        <c:axId val="153048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81344"/>
        <c:crosses val="autoZero"/>
        <c:crossBetween val="midCat"/>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1 Topic</c:v>
          </c:tx>
          <c:spPr>
            <a:solidFill>
              <a:schemeClr val="accent1"/>
            </a:solidFill>
            <a:ln>
              <a:noFill/>
            </a:ln>
            <a:effectLst/>
          </c:spPr>
          <c:invertIfNegative val="0"/>
          <c:cat>
            <c:strRef>
              <c:f>'[4-3-2.xlsx]Sheet2'!$B$30:$E$30</c:f>
              <c:strCache>
                <c:ptCount val="4"/>
                <c:pt idx="0">
                  <c:v>Without</c:v>
                </c:pt>
                <c:pt idx="1">
                  <c:v>Single level</c:v>
                </c:pt>
                <c:pt idx="2">
                  <c:v>Multi level</c:v>
                </c:pt>
                <c:pt idx="3">
                  <c:v>Combined</c:v>
                </c:pt>
              </c:strCache>
            </c:strRef>
          </c:cat>
          <c:val>
            <c:numRef>
              <c:f>'[4-3-2.xlsx]Sheet2'!$B$31:$E$31</c:f>
              <c:numCache>
                <c:formatCode>0</c:formatCode>
                <c:ptCount val="4"/>
                <c:pt idx="0">
                  <c:v>13.2</c:v>
                </c:pt>
                <c:pt idx="1">
                  <c:v>16</c:v>
                </c:pt>
                <c:pt idx="2">
                  <c:v>7.35</c:v>
                </c:pt>
                <c:pt idx="3">
                  <c:v>26.9</c:v>
                </c:pt>
              </c:numCache>
            </c:numRef>
          </c:val>
          <c:extLst>
            <c:ext xmlns:c16="http://schemas.microsoft.com/office/drawing/2014/chart" uri="{C3380CC4-5D6E-409C-BE32-E72D297353CC}">
              <c16:uniqueId val="{00000000-DE5E-4955-9C46-01ACAF165AA7}"/>
            </c:ext>
          </c:extLst>
        </c:ser>
        <c:ser>
          <c:idx val="1"/>
          <c:order val="1"/>
          <c:tx>
            <c:v>10 Topics</c:v>
          </c:tx>
          <c:spPr>
            <a:solidFill>
              <a:schemeClr val="accent2"/>
            </a:solidFill>
            <a:ln>
              <a:noFill/>
            </a:ln>
            <a:effectLst/>
          </c:spPr>
          <c:invertIfNegative val="0"/>
          <c:cat>
            <c:strRef>
              <c:f>'[4-3-2.xlsx]Sheet2'!$B$30:$E$30</c:f>
              <c:strCache>
                <c:ptCount val="4"/>
                <c:pt idx="0">
                  <c:v>Without</c:v>
                </c:pt>
                <c:pt idx="1">
                  <c:v>Single level</c:v>
                </c:pt>
                <c:pt idx="2">
                  <c:v>Multi level</c:v>
                </c:pt>
                <c:pt idx="3">
                  <c:v>Combined</c:v>
                </c:pt>
              </c:strCache>
            </c:strRef>
          </c:cat>
          <c:val>
            <c:numRef>
              <c:f>'[4-3-2.xlsx]Sheet2'!$B$32:$E$32</c:f>
              <c:numCache>
                <c:formatCode>0</c:formatCode>
                <c:ptCount val="4"/>
                <c:pt idx="0">
                  <c:v>18.45</c:v>
                </c:pt>
                <c:pt idx="1">
                  <c:v>9.5</c:v>
                </c:pt>
                <c:pt idx="2">
                  <c:v>13.7</c:v>
                </c:pt>
                <c:pt idx="3">
                  <c:v>19.350000000000001</c:v>
                </c:pt>
              </c:numCache>
            </c:numRef>
          </c:val>
          <c:extLst>
            <c:ext xmlns:c16="http://schemas.microsoft.com/office/drawing/2014/chart" uri="{C3380CC4-5D6E-409C-BE32-E72D297353CC}">
              <c16:uniqueId val="{00000001-DE5E-4955-9C46-01ACAF165AA7}"/>
            </c:ext>
          </c:extLst>
        </c:ser>
        <c:ser>
          <c:idx val="2"/>
          <c:order val="2"/>
          <c:tx>
            <c:v>100 Topics</c:v>
          </c:tx>
          <c:spPr>
            <a:solidFill>
              <a:schemeClr val="accent3"/>
            </a:solidFill>
            <a:ln>
              <a:noFill/>
            </a:ln>
            <a:effectLst/>
          </c:spPr>
          <c:invertIfNegative val="0"/>
          <c:cat>
            <c:strRef>
              <c:f>'[4-3-2.xlsx]Sheet2'!$B$30:$E$30</c:f>
              <c:strCache>
                <c:ptCount val="4"/>
                <c:pt idx="0">
                  <c:v>Without</c:v>
                </c:pt>
                <c:pt idx="1">
                  <c:v>Single level</c:v>
                </c:pt>
                <c:pt idx="2">
                  <c:v>Multi level</c:v>
                </c:pt>
                <c:pt idx="3">
                  <c:v>Combined</c:v>
                </c:pt>
              </c:strCache>
            </c:strRef>
          </c:cat>
          <c:val>
            <c:numRef>
              <c:f>'[4-3-2.xlsx]Sheet2'!$B$33:$E$33</c:f>
              <c:numCache>
                <c:formatCode>0</c:formatCode>
                <c:ptCount val="4"/>
                <c:pt idx="0">
                  <c:v>27.7</c:v>
                </c:pt>
                <c:pt idx="1">
                  <c:v>17.05</c:v>
                </c:pt>
                <c:pt idx="2">
                  <c:v>20.149999999999999</c:v>
                </c:pt>
                <c:pt idx="3">
                  <c:v>29.6</c:v>
                </c:pt>
              </c:numCache>
            </c:numRef>
          </c:val>
          <c:extLst>
            <c:ext xmlns:c16="http://schemas.microsoft.com/office/drawing/2014/chart" uri="{C3380CC4-5D6E-409C-BE32-E72D297353CC}">
              <c16:uniqueId val="{00000002-DE5E-4955-9C46-01ACAF165AA7}"/>
            </c:ext>
          </c:extLst>
        </c:ser>
        <c:ser>
          <c:idx val="3"/>
          <c:order val="3"/>
          <c:tx>
            <c:v>1000 Topics</c:v>
          </c:tx>
          <c:spPr>
            <a:solidFill>
              <a:schemeClr val="accent4"/>
            </a:solidFill>
            <a:ln>
              <a:noFill/>
            </a:ln>
            <a:effectLst/>
          </c:spPr>
          <c:invertIfNegative val="0"/>
          <c:cat>
            <c:strRef>
              <c:f>'[4-3-2.xlsx]Sheet2'!$B$30:$E$30</c:f>
              <c:strCache>
                <c:ptCount val="4"/>
                <c:pt idx="0">
                  <c:v>Without</c:v>
                </c:pt>
                <c:pt idx="1">
                  <c:v>Single level</c:v>
                </c:pt>
                <c:pt idx="2">
                  <c:v>Multi level</c:v>
                </c:pt>
                <c:pt idx="3">
                  <c:v>Combined</c:v>
                </c:pt>
              </c:strCache>
            </c:strRef>
          </c:cat>
          <c:val>
            <c:numRef>
              <c:f>'[4-3-2.xlsx]Sheet2'!$B$34:$E$34</c:f>
              <c:numCache>
                <c:formatCode>0</c:formatCode>
                <c:ptCount val="4"/>
                <c:pt idx="0">
                  <c:v>24.3</c:v>
                </c:pt>
                <c:pt idx="1">
                  <c:v>32.450000000000003</c:v>
                </c:pt>
                <c:pt idx="2">
                  <c:v>20.3</c:v>
                </c:pt>
                <c:pt idx="3">
                  <c:v>20.149999999999999</c:v>
                </c:pt>
              </c:numCache>
            </c:numRef>
          </c:val>
          <c:extLst>
            <c:ext xmlns:c16="http://schemas.microsoft.com/office/drawing/2014/chart" uri="{C3380CC4-5D6E-409C-BE32-E72D297353CC}">
              <c16:uniqueId val="{00000003-DE5E-4955-9C46-01ACAF165AA7}"/>
            </c:ext>
          </c:extLst>
        </c:ser>
        <c:ser>
          <c:idx val="4"/>
          <c:order val="4"/>
          <c:tx>
            <c:v>10000 Topics</c:v>
          </c:tx>
          <c:spPr>
            <a:solidFill>
              <a:schemeClr val="accent5"/>
            </a:solidFill>
            <a:ln>
              <a:noFill/>
            </a:ln>
            <a:effectLst/>
          </c:spPr>
          <c:invertIfNegative val="0"/>
          <c:cat>
            <c:strRef>
              <c:f>'[4-3-2.xlsx]Sheet2'!$B$30:$E$30</c:f>
              <c:strCache>
                <c:ptCount val="4"/>
                <c:pt idx="0">
                  <c:v>Without</c:v>
                </c:pt>
                <c:pt idx="1">
                  <c:v>Single level</c:v>
                </c:pt>
                <c:pt idx="2">
                  <c:v>Multi level</c:v>
                </c:pt>
                <c:pt idx="3">
                  <c:v>Combined</c:v>
                </c:pt>
              </c:strCache>
            </c:strRef>
          </c:cat>
          <c:val>
            <c:numRef>
              <c:f>'[4-3-2.xlsx]Sheet2'!$B$35:$E$35</c:f>
              <c:numCache>
                <c:formatCode>0</c:formatCode>
                <c:ptCount val="4"/>
                <c:pt idx="0">
                  <c:v>78.95</c:v>
                </c:pt>
                <c:pt idx="1">
                  <c:v>68.7</c:v>
                </c:pt>
                <c:pt idx="2">
                  <c:v>39.15</c:v>
                </c:pt>
                <c:pt idx="3">
                  <c:v>20.45</c:v>
                </c:pt>
              </c:numCache>
            </c:numRef>
          </c:val>
          <c:extLst>
            <c:ext xmlns:c16="http://schemas.microsoft.com/office/drawing/2014/chart" uri="{C3380CC4-5D6E-409C-BE32-E72D297353CC}">
              <c16:uniqueId val="{00000004-DE5E-4955-9C46-01ACAF165AA7}"/>
            </c:ext>
          </c:extLst>
        </c:ser>
        <c:dLbls>
          <c:showLegendKey val="0"/>
          <c:showVal val="0"/>
          <c:showCatName val="0"/>
          <c:showSerName val="0"/>
          <c:showPercent val="0"/>
          <c:showBubbleSize val="0"/>
        </c:dLbls>
        <c:gapWidth val="219"/>
        <c:overlap val="-27"/>
        <c:axId val="1173818336"/>
        <c:axId val="1173817088"/>
      </c:barChart>
      <c:catAx>
        <c:axId val="117381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817088"/>
        <c:crosses val="autoZero"/>
        <c:auto val="1"/>
        <c:lblAlgn val="ctr"/>
        <c:lblOffset val="100"/>
        <c:noMultiLvlLbl val="0"/>
      </c:catAx>
      <c:valAx>
        <c:axId val="117381708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81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1 Topic</c:v>
          </c:tx>
          <c:spPr>
            <a:solidFill>
              <a:schemeClr val="accent1"/>
            </a:solidFill>
            <a:ln>
              <a:noFill/>
            </a:ln>
            <a:effectLst/>
          </c:spPr>
          <c:invertIfNegative val="0"/>
          <c:cat>
            <c:strRef>
              <c:f>'[4-3-2.xlsx]Sheet3'!$B$27:$E$27</c:f>
              <c:strCache>
                <c:ptCount val="4"/>
                <c:pt idx="0">
                  <c:v>Without</c:v>
                </c:pt>
                <c:pt idx="1">
                  <c:v>Single level</c:v>
                </c:pt>
                <c:pt idx="2">
                  <c:v>Multi level</c:v>
                </c:pt>
                <c:pt idx="3">
                  <c:v>Combined</c:v>
                </c:pt>
              </c:strCache>
            </c:strRef>
          </c:cat>
          <c:val>
            <c:numRef>
              <c:f>'[4-3-2.xlsx]Sheet3'!$B$28:$E$28</c:f>
              <c:numCache>
                <c:formatCode>0</c:formatCode>
                <c:ptCount val="4"/>
                <c:pt idx="0">
                  <c:v>13.5</c:v>
                </c:pt>
                <c:pt idx="1">
                  <c:v>10.4</c:v>
                </c:pt>
                <c:pt idx="2">
                  <c:v>15.3</c:v>
                </c:pt>
                <c:pt idx="3">
                  <c:v>18.7</c:v>
                </c:pt>
              </c:numCache>
            </c:numRef>
          </c:val>
          <c:extLst>
            <c:ext xmlns:c16="http://schemas.microsoft.com/office/drawing/2014/chart" uri="{C3380CC4-5D6E-409C-BE32-E72D297353CC}">
              <c16:uniqueId val="{00000000-E9AE-4D62-BEC1-4425377C3513}"/>
            </c:ext>
          </c:extLst>
        </c:ser>
        <c:ser>
          <c:idx val="1"/>
          <c:order val="1"/>
          <c:tx>
            <c:v>10 Topics </c:v>
          </c:tx>
          <c:spPr>
            <a:solidFill>
              <a:schemeClr val="accent2"/>
            </a:solidFill>
            <a:ln>
              <a:noFill/>
            </a:ln>
            <a:effectLst/>
          </c:spPr>
          <c:invertIfNegative val="0"/>
          <c:cat>
            <c:strRef>
              <c:f>'[4-3-2.xlsx]Sheet3'!$B$27:$E$27</c:f>
              <c:strCache>
                <c:ptCount val="4"/>
                <c:pt idx="0">
                  <c:v>Without</c:v>
                </c:pt>
                <c:pt idx="1">
                  <c:v>Single level</c:v>
                </c:pt>
                <c:pt idx="2">
                  <c:v>Multi level</c:v>
                </c:pt>
                <c:pt idx="3">
                  <c:v>Combined</c:v>
                </c:pt>
              </c:strCache>
            </c:strRef>
          </c:cat>
          <c:val>
            <c:numRef>
              <c:f>'[4-3-2.xlsx]Sheet3'!$B$29:$E$29</c:f>
              <c:numCache>
                <c:formatCode>0</c:formatCode>
                <c:ptCount val="4"/>
                <c:pt idx="0">
                  <c:v>24.05</c:v>
                </c:pt>
                <c:pt idx="1">
                  <c:v>28.1</c:v>
                </c:pt>
                <c:pt idx="2">
                  <c:v>24.05</c:v>
                </c:pt>
                <c:pt idx="3">
                  <c:v>20.95</c:v>
                </c:pt>
              </c:numCache>
            </c:numRef>
          </c:val>
          <c:extLst>
            <c:ext xmlns:c16="http://schemas.microsoft.com/office/drawing/2014/chart" uri="{C3380CC4-5D6E-409C-BE32-E72D297353CC}">
              <c16:uniqueId val="{00000001-E9AE-4D62-BEC1-4425377C3513}"/>
            </c:ext>
          </c:extLst>
        </c:ser>
        <c:ser>
          <c:idx val="2"/>
          <c:order val="2"/>
          <c:tx>
            <c:v>100 Topics</c:v>
          </c:tx>
          <c:spPr>
            <a:solidFill>
              <a:schemeClr val="accent3"/>
            </a:solidFill>
            <a:ln>
              <a:noFill/>
            </a:ln>
            <a:effectLst/>
          </c:spPr>
          <c:invertIfNegative val="0"/>
          <c:cat>
            <c:strRef>
              <c:f>'[4-3-2.xlsx]Sheet3'!$B$27:$E$27</c:f>
              <c:strCache>
                <c:ptCount val="4"/>
                <c:pt idx="0">
                  <c:v>Without</c:v>
                </c:pt>
                <c:pt idx="1">
                  <c:v>Single level</c:v>
                </c:pt>
                <c:pt idx="2">
                  <c:v>Multi level</c:v>
                </c:pt>
                <c:pt idx="3">
                  <c:v>Combined</c:v>
                </c:pt>
              </c:strCache>
            </c:strRef>
          </c:cat>
          <c:val>
            <c:numRef>
              <c:f>'[4-3-2.xlsx]Sheet3'!$B$30:$E$30</c:f>
              <c:numCache>
                <c:formatCode>0</c:formatCode>
                <c:ptCount val="4"/>
                <c:pt idx="0">
                  <c:v>22</c:v>
                </c:pt>
                <c:pt idx="1">
                  <c:v>31.35</c:v>
                </c:pt>
                <c:pt idx="2">
                  <c:v>33</c:v>
                </c:pt>
                <c:pt idx="3">
                  <c:v>21.45</c:v>
                </c:pt>
              </c:numCache>
            </c:numRef>
          </c:val>
          <c:extLst>
            <c:ext xmlns:c16="http://schemas.microsoft.com/office/drawing/2014/chart" uri="{C3380CC4-5D6E-409C-BE32-E72D297353CC}">
              <c16:uniqueId val="{00000002-E9AE-4D62-BEC1-4425377C3513}"/>
            </c:ext>
          </c:extLst>
        </c:ser>
        <c:ser>
          <c:idx val="3"/>
          <c:order val="3"/>
          <c:tx>
            <c:v>1000 Topics</c:v>
          </c:tx>
          <c:spPr>
            <a:solidFill>
              <a:schemeClr val="accent4"/>
            </a:solidFill>
            <a:ln>
              <a:noFill/>
            </a:ln>
            <a:effectLst/>
          </c:spPr>
          <c:invertIfNegative val="0"/>
          <c:cat>
            <c:strRef>
              <c:f>'[4-3-2.xlsx]Sheet3'!$B$27:$E$27</c:f>
              <c:strCache>
                <c:ptCount val="4"/>
                <c:pt idx="0">
                  <c:v>Without</c:v>
                </c:pt>
                <c:pt idx="1">
                  <c:v>Single level</c:v>
                </c:pt>
                <c:pt idx="2">
                  <c:v>Multi level</c:v>
                </c:pt>
                <c:pt idx="3">
                  <c:v>Combined</c:v>
                </c:pt>
              </c:strCache>
            </c:strRef>
          </c:cat>
          <c:val>
            <c:numRef>
              <c:f>'[4-3-2.xlsx]Sheet3'!$B$31:$E$31</c:f>
              <c:numCache>
                <c:formatCode>0</c:formatCode>
                <c:ptCount val="4"/>
                <c:pt idx="0">
                  <c:v>58</c:v>
                </c:pt>
                <c:pt idx="1">
                  <c:v>36.65</c:v>
                </c:pt>
                <c:pt idx="2">
                  <c:v>16.5</c:v>
                </c:pt>
                <c:pt idx="3">
                  <c:v>16.95</c:v>
                </c:pt>
              </c:numCache>
            </c:numRef>
          </c:val>
          <c:extLst>
            <c:ext xmlns:c16="http://schemas.microsoft.com/office/drawing/2014/chart" uri="{C3380CC4-5D6E-409C-BE32-E72D297353CC}">
              <c16:uniqueId val="{00000003-E9AE-4D62-BEC1-4425377C3513}"/>
            </c:ext>
          </c:extLst>
        </c:ser>
        <c:ser>
          <c:idx val="4"/>
          <c:order val="4"/>
          <c:tx>
            <c:v>10000 Topics</c:v>
          </c:tx>
          <c:spPr>
            <a:solidFill>
              <a:schemeClr val="accent5"/>
            </a:solidFill>
            <a:ln>
              <a:noFill/>
            </a:ln>
            <a:effectLst/>
          </c:spPr>
          <c:invertIfNegative val="0"/>
          <c:cat>
            <c:strRef>
              <c:f>'[4-3-2.xlsx]Sheet3'!$B$27:$E$27</c:f>
              <c:strCache>
                <c:ptCount val="4"/>
                <c:pt idx="0">
                  <c:v>Without</c:v>
                </c:pt>
                <c:pt idx="1">
                  <c:v>Single level</c:v>
                </c:pt>
                <c:pt idx="2">
                  <c:v>Multi level</c:v>
                </c:pt>
                <c:pt idx="3">
                  <c:v>Combined</c:v>
                </c:pt>
              </c:strCache>
            </c:strRef>
          </c:cat>
          <c:val>
            <c:numRef>
              <c:f>'[4-3-2.xlsx]Sheet3'!$B$32:$E$32</c:f>
              <c:numCache>
                <c:formatCode>0</c:formatCode>
                <c:ptCount val="4"/>
                <c:pt idx="0">
                  <c:v>97.3</c:v>
                </c:pt>
                <c:pt idx="1">
                  <c:v>82.4</c:v>
                </c:pt>
                <c:pt idx="2">
                  <c:v>64.2</c:v>
                </c:pt>
                <c:pt idx="3">
                  <c:v>29.15</c:v>
                </c:pt>
              </c:numCache>
            </c:numRef>
          </c:val>
          <c:extLst>
            <c:ext xmlns:c16="http://schemas.microsoft.com/office/drawing/2014/chart" uri="{C3380CC4-5D6E-409C-BE32-E72D297353CC}">
              <c16:uniqueId val="{00000004-E9AE-4D62-BEC1-4425377C3513}"/>
            </c:ext>
          </c:extLst>
        </c:ser>
        <c:dLbls>
          <c:showLegendKey val="0"/>
          <c:showVal val="0"/>
          <c:showCatName val="0"/>
          <c:showSerName val="0"/>
          <c:showPercent val="0"/>
          <c:showBubbleSize val="0"/>
        </c:dLbls>
        <c:gapWidth val="219"/>
        <c:overlap val="-27"/>
        <c:axId val="1177650256"/>
        <c:axId val="1177652336"/>
      </c:barChart>
      <c:catAx>
        <c:axId val="117765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652336"/>
        <c:crosses val="autoZero"/>
        <c:auto val="1"/>
        <c:lblAlgn val="ctr"/>
        <c:lblOffset val="100"/>
        <c:noMultiLvlLbl val="0"/>
      </c:catAx>
      <c:valAx>
        <c:axId val="117765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650256"/>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Sheet1!$B$2:$B$21</cx:f>
        <cx:lvl ptCount="20" formatCode="General">
          <cx:pt idx="0">0.079000000000000001</cx:pt>
          <cx:pt idx="1">0.35199999999999998</cx:pt>
          <cx:pt idx="2">0.079000000000000001</cx:pt>
          <cx:pt idx="3">0.11</cx:pt>
          <cx:pt idx="4">0.043000000000000003</cx:pt>
          <cx:pt idx="5">0.35199999999999998</cx:pt>
          <cx:pt idx="6">0.33400000000000002</cx:pt>
          <cx:pt idx="7">0.32000000000000001</cx:pt>
          <cx:pt idx="8">0.40300000000000002</cx:pt>
          <cx:pt idx="9">0.58799999999999997</cx:pt>
          <cx:pt idx="10">0.375</cx:pt>
          <cx:pt idx="11">0.32400000000000001</cx:pt>
          <cx:pt idx="12">0.33200000000000002</cx:pt>
          <cx:pt idx="13">0.32400000000000001</cx:pt>
          <cx:pt idx="14">0.33200000000000002</cx:pt>
          <cx:pt idx="15">0.58099999999999996</cx:pt>
          <cx:pt idx="16">0.376</cx:pt>
          <cx:pt idx="17">0.32400000000000001</cx:pt>
          <cx:pt idx="18">0.33300000000000002</cx:pt>
          <cx:pt idx="19">0.32000000000000001</cx:pt>
        </cx:lvl>
      </cx:numDim>
    </cx:data>
    <cx:data id="1">
      <cx:numDim type="val">
        <cx:f>Sheet1!$C$2:$C$21</cx:f>
        <cx:lvl ptCount="20" formatCode="General">
          <cx:pt idx="0">0.125</cx:pt>
          <cx:pt idx="1">0.625</cx:pt>
          <cx:pt idx="2">0.61799999999999999</cx:pt>
          <cx:pt idx="3">0.59699999999999998</cx:pt>
          <cx:pt idx="4">0.61399999999999999</cx:pt>
          <cx:pt idx="5">0.60099999999999998</cx:pt>
          <cx:pt idx="6">0.622</cx:pt>
          <cx:pt idx="7">0.57300000000000006</cx:pt>
          <cx:pt idx="8">0.52000000000000002</cx:pt>
          <cx:pt idx="9">0.38400000000000001</cx:pt>
          <cx:pt idx="10">0.56900000000000006</cx:pt>
          <cx:pt idx="11">0.52100000000000002</cx:pt>
          <cx:pt idx="12">0.58199999999999996</cx:pt>
          <cx:pt idx="13">0.57899999999999996</cx:pt>
          <cx:pt idx="14">0.55500000000000005</cx:pt>
          <cx:pt idx="15">0.59399999999999997</cx:pt>
          <cx:pt idx="16">0.61099999999999999</cx:pt>
          <cx:pt idx="17">0.54600000000000004</cx:pt>
          <cx:pt idx="18">0.59099999999999997</cx:pt>
          <cx:pt idx="19">0.59699999999999998</cx:pt>
        </cx:lvl>
      </cx:numDim>
    </cx:data>
    <cx:data id="2">
      <cx:numDim type="val">
        <cx:f>Sheet1!$D$2:$D$21</cx:f>
        <cx:lvl ptCount="20" formatCode="General">
          <cx:pt idx="0">0.098000000000000004</cx:pt>
          <cx:pt idx="1">0.59299999999999997</cx:pt>
          <cx:pt idx="2">0.59699999999999998</cx:pt>
          <cx:pt idx="3">0.54700000000000004</cx:pt>
          <cx:pt idx="4">0.59899999999999998</cx:pt>
          <cx:pt idx="5">0.55100000000000005</cx:pt>
          <cx:pt idx="6">0.59099999999999997</cx:pt>
          <cx:pt idx="7">0.56300000000000006</cx:pt>
          <cx:pt idx="8">0.65900000000000003</cx:pt>
          <cx:pt idx="9">0.59099999999999997</cx:pt>
          <cx:pt idx="10">0.54700000000000004</cx:pt>
          <cx:pt idx="11">0.59199999999999997</cx:pt>
          <cx:pt idx="12">0.58199999999999996</cx:pt>
          <cx:pt idx="13">0.59999999999999998</cx:pt>
          <cx:pt idx="14">0.58699999999999997</cx:pt>
          <cx:pt idx="15">0.59799999999999998</cx:pt>
          <cx:pt idx="16">0.57500000000000007</cx:pt>
          <cx:pt idx="17">0.59699999999999998</cx:pt>
          <cx:pt idx="18">0.59099999999999997</cx:pt>
          <cx:pt idx="19">0.60099999999999998</cx:pt>
        </cx:lvl>
      </cx:numDim>
    </cx:data>
    <cx:data id="3">
      <cx:numDim type="val">
        <cx:f>Sheet1!$E$2:$E$21</cx:f>
        <cx:lvl ptCount="20" formatCode="General">
          <cx:pt idx="0">0.47600000000000003</cx:pt>
          <cx:pt idx="1">1.256</cx:pt>
          <cx:pt idx="2">1.242</cx:pt>
          <cx:pt idx="3">1.2450000000000001</cx:pt>
          <cx:pt idx="4">1.2710000000000001</cx:pt>
          <cx:pt idx="5">1.244</cx:pt>
          <cx:pt idx="6">1.244</cx:pt>
          <cx:pt idx="7">1.2410000000000001</cx:pt>
          <cx:pt idx="8">1.2450000000000001</cx:pt>
          <cx:pt idx="9">1.268</cx:pt>
          <cx:pt idx="10">1.2310000000000001</cx:pt>
          <cx:pt idx="11">1.2430000000000001</cx:pt>
          <cx:pt idx="12">1.2650000000000001</cx:pt>
          <cx:pt idx="13">1.2430000000000001</cx:pt>
          <cx:pt idx="14">1.2390000000000001</cx:pt>
          <cx:pt idx="15">1.2690000000000001</cx:pt>
          <cx:pt idx="16">1.244</cx:pt>
          <cx:pt idx="17">1.252</cx:pt>
          <cx:pt idx="18">1.2390000000000001</cx:pt>
          <cx:pt idx="19">1.236</cx:pt>
        </cx:lvl>
      </cx:numDim>
    </cx:data>
    <cx:data id="4">
      <cx:numDim type="val">
        <cx:f>Sheet1!$F$2:$F$21</cx:f>
        <cx:lvl ptCount="20" formatCode="General">
          <cx:pt idx="0">0.46700000000000003</cx:pt>
          <cx:pt idx="1">1.2650000000000001</cx:pt>
          <cx:pt idx="2">1.24</cx:pt>
          <cx:pt idx="3">1.2710000000000001</cx:pt>
          <cx:pt idx="4">1.24</cx:pt>
          <cx:pt idx="5">1.264</cx:pt>
          <cx:pt idx="6">1.24</cx:pt>
          <cx:pt idx="7">1.2410000000000001</cx:pt>
          <cx:pt idx="8">1.2590000000000001</cx:pt>
          <cx:pt idx="9">1.264</cx:pt>
          <cx:pt idx="10">1.2590000000000001</cx:pt>
          <cx:pt idx="11">1.264</cx:pt>
          <cx:pt idx="12">1.2570000000000001</cx:pt>
          <cx:pt idx="13">1.2690000000000001</cx:pt>
          <cx:pt idx="14">1.26</cx:pt>
          <cx:pt idx="15">1.2630000000000001</cx:pt>
          <cx:pt idx="16">1.26</cx:pt>
          <cx:pt idx="17">1.2610000000000001</cx:pt>
          <cx:pt idx="18">1.2650000000000001</cx:pt>
          <cx:pt idx="19">1.2630000000000001</cx:pt>
        </cx:lvl>
      </cx:numDim>
    </cx:data>
    <cx:data id="5">
      <cx:numDim type="val">
        <cx:f>Sheet1!$G$2:$G$21</cx:f>
        <cx:lvl ptCount="20" formatCode="General">
          <cx:pt idx="0">0.46500000000000002</cx:pt>
          <cx:pt idx="1">1.2849999999999999</cx:pt>
          <cx:pt idx="2">1.264</cx:pt>
          <cx:pt idx="3">1.2550000000000001</cx:pt>
          <cx:pt idx="4">1.242</cx:pt>
          <cx:pt idx="5">1.262</cx:pt>
          <cx:pt idx="6">1.2630000000000001</cx:pt>
          <cx:pt idx="7">1.262</cx:pt>
          <cx:pt idx="8">1.2809999999999999</cx:pt>
          <cx:pt idx="9">1.266</cx:pt>
          <cx:pt idx="10">1.2550000000000001</cx:pt>
          <cx:pt idx="11">1.083</cx:pt>
          <cx:pt idx="12">1.0780000000000001</cx:pt>
          <cx:pt idx="13">1.2430000000000001</cx:pt>
          <cx:pt idx="14">1.2390000000000001</cx:pt>
          <cx:pt idx="15">1.284</cx:pt>
          <cx:pt idx="16">1.2630000000000001</cx:pt>
          <cx:pt idx="17">1.2530000000000001</cx:pt>
          <cx:pt idx="18">1.2610000000000001</cx:pt>
          <cx:pt idx="19">1.05</cx:pt>
        </cx:lvl>
      </cx:numDim>
    </cx:data>
  </cx:chartData>
  <cx:chart>
    <cx:plotArea>
      <cx:plotAreaRegion>
        <cx:series layoutId="boxWhisker" uniqueId="{4B191641-BD4D-47E0-B98A-CF75FE67D876}">
          <cx:tx>
            <cx:txData>
              <cx:f/>
              <cx:v>1 ms</cx:v>
            </cx:txData>
          </cx:tx>
          <cx:dataId val="0"/>
          <cx:layoutPr>
            <cx:visibility meanLine="0" meanMarker="1" nonoutliers="0" outliers="1"/>
            <cx:statistics quartileMethod="exclusive"/>
          </cx:layoutPr>
        </cx:series>
        <cx:series layoutId="boxWhisker" uniqueId="{11F29D8A-469F-40F3-BC2F-2E1522251CF7}">
          <cx:tx>
            <cx:txData>
              <cx:f/>
              <cx:v>100 ms</cx:v>
            </cx:txData>
          </cx:tx>
          <cx:dataId val="1"/>
          <cx:layoutPr>
            <cx:visibility meanLine="0" meanMarker="1" nonoutliers="0" outliers="1"/>
            <cx:statistics quartileMethod="exclusive"/>
          </cx:layoutPr>
        </cx:series>
        <cx:series layoutId="boxWhisker" uniqueId="{F2C19DCD-C31E-407C-A245-5F28233A32DC}">
          <cx:tx>
            <cx:txData>
              <cx:f/>
              <cx:v>500 ms</cx:v>
            </cx:txData>
          </cx:tx>
          <cx:dataId val="2"/>
          <cx:layoutPr>
            <cx:visibility meanLine="0" meanMarker="1" nonoutliers="0" outliers="1"/>
            <cx:statistics quartileMethod="exclusive"/>
          </cx:layoutPr>
        </cx:series>
        <cx:series layoutId="boxWhisker" uniqueId="{6CFAD816-5D3C-4F64-B9E4-374EE034B528}">
          <cx:tx>
            <cx:txData>
              <cx:f/>
              <cx:v>1000 ms</cx:v>
            </cx:txData>
          </cx:tx>
          <cx:dataId val="3"/>
          <cx:layoutPr>
            <cx:visibility meanLine="0" meanMarker="1" nonoutliers="0" outliers="1"/>
            <cx:statistics quartileMethod="exclusive"/>
          </cx:layoutPr>
        </cx:series>
        <cx:series layoutId="boxWhisker" uniqueId="{B876E4D4-EDA8-460F-87F0-CDCA72DF3916}">
          <cx:tx>
            <cx:txData>
              <cx:f/>
              <cx:v>2000 ms</cx:v>
            </cx:txData>
          </cx:tx>
          <cx:dataId val="4"/>
          <cx:layoutPr>
            <cx:visibility meanLine="0" meanMarker="1" nonoutliers="0" outliers="1"/>
            <cx:statistics quartileMethod="exclusive"/>
          </cx:layoutPr>
        </cx:series>
        <cx:series layoutId="boxWhisker" uniqueId="{12CC5F32-2B0F-4D82-8784-F37A3410216A}">
          <cx:tx>
            <cx:txData>
              <cx:f/>
              <cx:v>10000 ms</cx:v>
            </cx:txData>
          </cx:tx>
          <cx:dataId val="5"/>
          <cx:layoutPr>
            <cx:visibility meanLine="0" meanMarker="1" nonoutliers="0" outliers="1"/>
            <cx:statistics quartileMethod="exclusive"/>
          </cx:layoutPr>
        </cx:series>
      </cx:plotAreaRegion>
      <cx:axis id="0" hidden="1">
        <cx:catScaling gapWidth="1"/>
        <cx:tickLabels/>
      </cx:axis>
      <cx:axis id="1">
        <cx:valScaling/>
        <cx:title>
          <cx:tx>
            <cx:txData>
              <cx:v>Latency (ms)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Latency (ms)</a:t>
              </a:r>
            </a:p>
          </cx:txPr>
        </cx:title>
        <cx:majorGridlines/>
        <cx:tickLabels/>
      </cx:axis>
    </cx:plotArea>
    <cx:legend pos="b"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Sheet1!$B$2:$B$21</cx:f>
        <cx:lvl ptCount="20" formatCode="General">
          <cx:pt idx="0">0.106</cx:pt>
          <cx:pt idx="1">0.55600000000000005</cx:pt>
          <cx:pt idx="2">0.32400000000000001</cx:pt>
          <cx:pt idx="3">0.316</cx:pt>
          <cx:pt idx="4">0.312</cx:pt>
          <cx:pt idx="5">0.32000000000000001</cx:pt>
          <cx:pt idx="6">0.312</cx:pt>
          <cx:pt idx="7">0.55300000000000005</cx:pt>
          <cx:pt idx="8">0.34000000000000002</cx:pt>
          <cx:pt idx="9">0.32000000000000001</cx:pt>
          <cx:pt idx="10">0.32000000000000001</cx:pt>
          <cx:pt idx="11">0.32400000000000001</cx:pt>
          <cx:pt idx="12">0.318</cx:pt>
          <cx:pt idx="13">0.55600000000000005</cx:pt>
          <cx:pt idx="14">0.33900000000000002</cx:pt>
          <cx:pt idx="15">0.31900000000000001</cx:pt>
          <cx:pt idx="16">0.32000000000000001</cx:pt>
          <cx:pt idx="17">0.32300000000000001</cx:pt>
          <cx:pt idx="18">0.32300000000000001</cx:pt>
          <cx:pt idx="19">0.56800000000000006</cx:pt>
        </cx:lvl>
      </cx:numDim>
    </cx:data>
    <cx:data id="1">
      <cx:numDim type="val">
        <cx:f>Sheet1!$C$2:$C$21</cx:f>
        <cx:lvl ptCount="20" formatCode="General">
          <cx:pt idx="0">0.14400000000000002</cx:pt>
          <cx:pt idx="1">0.47500000000000003</cx:pt>
          <cx:pt idx="2">0.59099999999999997</cx:pt>
          <cx:pt idx="3">0.55900000000000005</cx:pt>
          <cx:pt idx="4">0.623</cx:pt>
          <cx:pt idx="5">0.61399999999999999</cx:pt>
          <cx:pt idx="6">0.627</cx:pt>
          <cx:pt idx="7">0.61799999999999999</cx:pt>
          <cx:pt idx="8">0.65400000000000003</cx:pt>
          <cx:pt idx="9">0.61799999999999999</cx:pt>
          <cx:pt idx="10">0.63500000000000001</cx:pt>
          <cx:pt idx="11">0.622</cx:pt>
          <cx:pt idx="12">0.61399999999999999</cx:pt>
          <cx:pt idx="13">0.61899999999999999</cx:pt>
          <cx:pt idx="14">0.622</cx:pt>
          <cx:pt idx="15">0.61499999999999999</cx:pt>
          <cx:pt idx="16">0.626</cx:pt>
          <cx:pt idx="17">0.60699999999999998</cx:pt>
          <cx:pt idx="18">0.71799999999999997</cx:pt>
          <cx:pt idx="19">0.63400000000000001</cx:pt>
        </cx:lvl>
      </cx:numDim>
    </cx:data>
    <cx:data id="2">
      <cx:numDim type="val">
        <cx:f>Sheet1!$D$2:$D$21</cx:f>
        <cx:lvl ptCount="20" formatCode="General">
          <cx:pt idx="0">0.45400000000000001</cx:pt>
          <cx:pt idx="1">0.60899999999999999</cx:pt>
          <cx:pt idx="2">0.61899999999999999</cx:pt>
          <cx:pt idx="3">0.629</cx:pt>
          <cx:pt idx="4">0.621</cx:pt>
          <cx:pt idx="5">0.622</cx:pt>
          <cx:pt idx="6">0.63600000000000001</cx:pt>
          <cx:pt idx="7">0.61799999999999999</cx:pt>
          <cx:pt idx="8">0.621</cx:pt>
          <cx:pt idx="9">0.61699999999999999</cx:pt>
          <cx:pt idx="10">0.61799999999999999</cx:pt>
          <cx:pt idx="11">0.61599999999999999</cx:pt>
          <cx:pt idx="12">0.61799999999999999</cx:pt>
          <cx:pt idx="13">0.621</cx:pt>
          <cx:pt idx="14">0.622</cx:pt>
          <cx:pt idx="15">0.626</cx:pt>
          <cx:pt idx="16">0.63200000000000001</cx:pt>
          <cx:pt idx="17">0.63400000000000001</cx:pt>
          <cx:pt idx="18">0.61399999999999999</cx:pt>
          <cx:pt idx="19">0.63700000000000001</cx:pt>
        </cx:lvl>
      </cx:numDim>
    </cx:data>
    <cx:data id="3">
      <cx:numDim type="val">
        <cx:f>Sheet1!$E$2:$E$21</cx:f>
        <cx:lvl ptCount="20" formatCode="General">
          <cx:pt idx="0">0.44700000000000001</cx:pt>
          <cx:pt idx="1">0.80500000000000005</cx:pt>
          <cx:pt idx="2">0.73299999999999998</cx:pt>
          <cx:pt idx="3">0.76100000000000001</cx:pt>
          <cx:pt idx="4">0.73499999999999999</cx:pt>
          <cx:pt idx="5">0.76400000000000001</cx:pt>
          <cx:pt idx="6">0.73099999999999998</cx:pt>
          <cx:pt idx="7">0.76100000000000001</cx:pt>
          <cx:pt idx="8">0.72699999999999998</cx:pt>
          <cx:pt idx="9">0.72899999999999998</cx:pt>
          <cx:pt idx="10">0.755</cx:pt>
          <cx:pt idx="11">0.74099999999999999</cx:pt>
          <cx:pt idx="12">0.747</cx:pt>
          <cx:pt idx="13">0.74099999999999999</cx:pt>
          <cx:pt idx="14">0.752</cx:pt>
          <cx:pt idx="15">0.74399999999999999</cx:pt>
          <cx:pt idx="16">0.747</cx:pt>
          <cx:pt idx="17">0.749</cx:pt>
          <cx:pt idx="18">0.76300000000000001</cx:pt>
          <cx:pt idx="19">0.76400000000000001</cx:pt>
        </cx:lvl>
      </cx:numDim>
    </cx:data>
    <cx:data id="4">
      <cx:numDim type="val">
        <cx:f>Sheet1!$F$2:$F$21</cx:f>
        <cx:lvl ptCount="20" formatCode="General">
          <cx:pt idx="0">0.628</cx:pt>
          <cx:pt idx="1">0.91300000000000003</cx:pt>
          <cx:pt idx="2">0.76100000000000001</cx:pt>
          <cx:pt idx="3">0.77900000000000003</cx:pt>
          <cx:pt idx="4">0.76100000000000001</cx:pt>
          <cx:pt idx="5">0.77500000000000002</cx:pt>
          <cx:pt idx="6">0.76100000000000001</cx:pt>
          <cx:pt idx="7">0.79100000000000004</cx:pt>
          <cx:pt idx="8">0.76100000000000001</cx:pt>
          <cx:pt idx="9">0.77100000000000002</cx:pt>
          <cx:pt idx="10">0.76600000000000001</cx:pt>
          <cx:pt idx="11">0.77000000000000002</cx:pt>
          <cx:pt idx="12">0.88700000000000001</cx:pt>
          <cx:pt idx="13">0.88100000000000001</cx:pt>
          <cx:pt idx="14">0.86299999999999999</cx:pt>
          <cx:pt idx="15">0.86599999999999999</cx:pt>
          <cx:pt idx="16">0.88400000000000001</cx:pt>
          <cx:pt idx="17">0.88500000000000001</cx:pt>
          <cx:pt idx="18">0.89100000000000001</cx:pt>
          <cx:pt idx="19">0.86299999999999999</cx:pt>
        </cx:lvl>
      </cx:numDim>
    </cx:data>
    <cx:data id="5">
      <cx:numDim type="val">
        <cx:f>Sheet1!$G$2:$G$21</cx:f>
        <cx:lvl ptCount="20" formatCode="General">
          <cx:pt idx="0">7.4450000000000003</cx:pt>
          <cx:pt idx="1">7.6160000000000005</cx:pt>
          <cx:pt idx="2">7.2919999999999998</cx:pt>
          <cx:pt idx="3">7.5499999999999998</cx:pt>
          <cx:pt idx="4">7.6480000000000006</cx:pt>
          <cx:pt idx="5">7.4740000000000002</cx:pt>
          <cx:pt idx="6">8.6590000000000007</cx:pt>
          <cx:pt idx="7">7.5549999999999997</cx:pt>
          <cx:pt idx="8">8.6140000000000008</cx:pt>
          <cx:pt idx="9">7.7430000000000003</cx:pt>
          <cx:pt idx="10">7.2549999999999999</cx:pt>
          <cx:pt idx="11">7.6440000000000001</cx:pt>
          <cx:pt idx="12">7.4820000000000002</cx:pt>
          <cx:pt idx="13">8.9779999999999998</cx:pt>
          <cx:pt idx="14">7.8159999999999998</cx:pt>
          <cx:pt idx="15">8.2780000000000005</cx:pt>
          <cx:pt idx="16">7.3639999999999999</cx:pt>
          <cx:pt idx="17">7.6310000000000002</cx:pt>
          <cx:pt idx="18">8.3209999999999997</cx:pt>
          <cx:pt idx="19">8.7840000000000007</cx:pt>
        </cx:lvl>
      </cx:numDim>
    </cx:data>
    <cx:data id="6">
      <cx:numDim type="val">
        <cx:f>Sheet1!$H$2:$H$21</cx:f>
        <cx:lvl ptCount="20" formatCode="General">
          <cx:pt idx="0">18.019000000000002</cx:pt>
          <cx:pt idx="1">16.449999999999999</cx:pt>
          <cx:pt idx="2">13.901</cx:pt>
          <cx:pt idx="3">14.353</cx:pt>
          <cx:pt idx="4">14.639000000000001</cx:pt>
          <cx:pt idx="5">15.024000000000001</cx:pt>
          <cx:pt idx="6">13.879</cx:pt>
          <cx:pt idx="7">16.583000000000002</cx:pt>
          <cx:pt idx="8">30.414999999999999</cx:pt>
          <cx:pt idx="9">13.994</cx:pt>
          <cx:pt idx="10">13.437000000000001</cx:pt>
          <cx:pt idx="11">19.152999999999999</cx:pt>
          <cx:pt idx="12">13.499000000000001</cx:pt>
          <cx:pt idx="13">16.804000000000002</cx:pt>
          <cx:pt idx="14">16.521000000000001</cx:pt>
          <cx:pt idx="15">14.869</cx:pt>
          <cx:pt idx="16">15.144</cx:pt>
          <cx:pt idx="17">16.904</cx:pt>
          <cx:pt idx="18">16.800000000000001</cx:pt>
          <cx:pt idx="19">21.369</cx:pt>
        </cx:lvl>
      </cx:numDim>
    </cx:data>
    <cx:data id="7">
      <cx:numDim type="val">
        <cx:f>Sheet1!$I$2:$I$21</cx:f>
        <cx:lvl ptCount="20" formatCode="General">
          <cx:pt idx="0">34.838999999999999</cx:pt>
          <cx:pt idx="1">33.359999999999999</cx:pt>
          <cx:pt idx="2">35.533999999999999</cx:pt>
          <cx:pt idx="3">35.756999999999998</cx:pt>
          <cx:pt idx="4">35.657000000000004</cx:pt>
          <cx:pt idx="5">31.023</cx:pt>
          <cx:pt idx="6">34.042999999999999</cx:pt>
          <cx:pt idx="7">33.941000000000003</cx:pt>
          <cx:pt idx="8">43.893999999999998</cx:pt>
          <cx:pt idx="9">37.68</cx:pt>
          <cx:pt idx="10">42.997</cx:pt>
          <cx:pt idx="11">34.789999999999999</cx:pt>
          <cx:pt idx="12">33.488999999999997</cx:pt>
          <cx:pt idx="13">40.859999999999999</cx:pt>
          <cx:pt idx="14">42.512999999999998</cx:pt>
          <cx:pt idx="15">32.299999999999997</cx:pt>
          <cx:pt idx="16">33.490000000000002</cx:pt>
          <cx:pt idx="17">34.630000000000003</cx:pt>
          <cx:pt idx="18">32.366999999999997</cx:pt>
          <cx:pt idx="19">3.121</cx:pt>
        </cx:lvl>
      </cx:numDim>
    </cx:data>
  </cx:chartData>
  <cx:chart>
    <cx:plotArea>
      <cx:plotAreaRegion>
        <cx:series layoutId="boxWhisker" uniqueId="{85478820-E047-4C03-82F8-A8B5D8E865D0}">
          <cx:tx>
            <cx:txData>
              <cx:f/>
              <cx:v>1 Byte</cx:v>
            </cx:txData>
          </cx:tx>
          <cx:dataId val="0"/>
          <cx:layoutPr>
            <cx:visibility meanLine="0" meanMarker="1" nonoutliers="0" outliers="1"/>
            <cx:statistics quartileMethod="exclusive"/>
          </cx:layoutPr>
        </cx:series>
        <cx:series layoutId="boxWhisker" uniqueId="{C3AC659C-EBA6-4AD0-8D5D-980EF96BB9DA}">
          <cx:tx>
            <cx:txData>
              <cx:f/>
              <cx:v>64 Bytes</cx:v>
            </cx:txData>
          </cx:tx>
          <cx:dataId val="1"/>
          <cx:layoutPr>
            <cx:visibility meanLine="0" meanMarker="1" nonoutliers="0" outliers="1"/>
            <cx:statistics quartileMethod="exclusive"/>
          </cx:layoutPr>
        </cx:series>
        <cx:series layoutId="boxWhisker" uniqueId="{45E31143-ACEC-4D36-86DA-129B8BC2E8A3}">
          <cx:tx>
            <cx:txData>
              <cx:f/>
              <cx:v>128 Bytes</cx:v>
            </cx:txData>
          </cx:tx>
          <cx:dataId val="2"/>
          <cx:layoutPr>
            <cx:visibility meanLine="0" meanMarker="1" nonoutliers="0" outliers="1"/>
            <cx:statistics quartileMethod="exclusive"/>
          </cx:layoutPr>
        </cx:series>
        <cx:series layoutId="boxWhisker" uniqueId="{8D76E099-0B7C-477F-9C65-241F49C29409}">
          <cx:tx>
            <cx:txData>
              <cx:f/>
              <cx:v>512 Bytes</cx:v>
            </cx:txData>
          </cx:tx>
          <cx:dataId val="3"/>
          <cx:layoutPr>
            <cx:visibility meanLine="0" meanMarker="1" nonoutliers="0" outliers="1"/>
            <cx:statistics quartileMethod="exclusive"/>
          </cx:layoutPr>
        </cx:series>
        <cx:series layoutId="boxWhisker" uniqueId="{2D3B816B-CE34-480F-A492-FD165A894F99}">
          <cx:tx>
            <cx:txData>
              <cx:f/>
              <cx:v>1024 Bytes</cx:v>
            </cx:txData>
          </cx:tx>
          <cx:dataId val="4"/>
          <cx:layoutPr>
            <cx:visibility meanLine="0" meanMarker="1" nonoutliers="0" outliers="1"/>
            <cx:statistics quartileMethod="exclusive"/>
          </cx:layoutPr>
        </cx:series>
        <cx:series layoutId="boxWhisker" uniqueId="{D7DA0C54-27E2-44D9-AC30-2EAC99CA8C0D}">
          <cx:tx>
            <cx:txData>
              <cx:f/>
              <cx:v>2500 Bytes</cx:v>
            </cx:txData>
          </cx:tx>
          <cx:dataId val="5"/>
          <cx:layoutPr>
            <cx:visibility meanLine="0" meanMarker="1" nonoutliers="0" outliers="1"/>
            <cx:statistics quartileMethod="exclusive"/>
          </cx:layoutPr>
        </cx:series>
        <cx:series layoutId="boxWhisker" uniqueId="{BE7B4FDD-A9F9-4006-A9C1-97C46552AEDF}">
          <cx:tx>
            <cx:txData>
              <cx:f/>
              <cx:v>5000 Bytes</cx:v>
            </cx:txData>
          </cx:tx>
          <cx:dataId val="6"/>
          <cx:layoutPr>
            <cx:visibility meanLine="0" meanMarker="1" nonoutliers="0" outliers="1"/>
            <cx:statistics quartileMethod="exclusive"/>
          </cx:layoutPr>
        </cx:series>
        <cx:series layoutId="boxWhisker" uniqueId="{2158AEF4-0147-4952-8616-6B7A9F6BA58B}">
          <cx:tx>
            <cx:txData>
              <cx:f/>
              <cx:v>10000 Bytes</cx:v>
            </cx:txData>
          </cx:tx>
          <cx:dataId val="7"/>
          <cx:layoutPr>
            <cx:visibility meanLine="0" meanMarker="1" nonoutliers="0" outliers="1"/>
            <cx:statistics quartileMethod="exclusive"/>
          </cx:layoutPr>
        </cx:series>
      </cx:plotAreaRegion>
      <cx:axis id="0" hidden="1">
        <cx:catScaling gapWidth="1"/>
        <cx:tickLabels/>
      </cx:axis>
      <cx:axis id="1">
        <cx:valScaling/>
        <cx:title>
          <cx:tx>
            <cx:txData>
              <cx:v>Latency (ms)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Latency (ms)</a:t>
              </a:r>
            </a:p>
          </cx:txPr>
        </cx:title>
        <cx:majorGridlines/>
        <cx:tickLabels/>
      </cx:axis>
    </cx:plotArea>
    <cx:legend pos="b"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Sheet1!$B$2:$B$21</cx:f>
        <cx:lvl ptCount="20" formatCode="General">
          <cx:pt idx="0">0.66900000000000004</cx:pt>
          <cx:pt idx="1">0.55600000000000005</cx:pt>
          <cx:pt idx="2">0.56100000000000005</cx:pt>
          <cx:pt idx="3">0.55000000000000004</cx:pt>
          <cx:pt idx="4">0.56700000000000006</cx:pt>
          <cx:pt idx="5">0.55000000000000004</cx:pt>
          <cx:pt idx="6">0.59399999999999997</cx:pt>
          <cx:pt idx="7">0.54900000000000004</cx:pt>
          <cx:pt idx="8">0.55900000000000005</cx:pt>
          <cx:pt idx="9">0.56300000000000006</cx:pt>
          <cx:pt idx="10">0.54800000000000004</cx:pt>
          <cx:pt idx="11">0.56600000000000006</cx:pt>
          <cx:pt idx="12">0.56200000000000006</cx:pt>
          <cx:pt idx="13">0.55100000000000005</cx:pt>
          <cx:pt idx="14">0.56000000000000005</cx:pt>
          <cx:pt idx="15">0.59499999999999997</cx:pt>
          <cx:pt idx="16">0.56300000000000006</cx:pt>
          <cx:pt idx="17">0.55700000000000005</cx:pt>
          <cx:pt idx="18">0.55900000000000005</cx:pt>
          <cx:pt idx="19">0.55500000000000005</cx:pt>
        </cx:lvl>
      </cx:numDim>
    </cx:data>
    <cx:data id="1">
      <cx:numDim type="val">
        <cx:f>Sheet1!$C$2:$C$21</cx:f>
        <cx:lvl ptCount="20" formatCode="General">
          <cx:pt idx="0">0.67000000000000004</cx:pt>
          <cx:pt idx="1">0.69900000000000007</cx:pt>
          <cx:pt idx="2">0.71099999999999997</cx:pt>
          <cx:pt idx="3">0.69600000000000006</cx:pt>
          <cx:pt idx="4">0.57899999999999996</cx:pt>
          <cx:pt idx="5">0.68800000000000006</cx:pt>
          <cx:pt idx="6">0.69200000000000006</cx:pt>
          <cx:pt idx="7">0.70699999999999996</cx:pt>
          <cx:pt idx="8">0.69500000000000006</cx:pt>
          <cx:pt idx="9">0.69900000000000007</cx:pt>
          <cx:pt idx="10">0.58399999999999996</cx:pt>
          <cx:pt idx="11">0.70899999999999996</cx:pt>
          <cx:pt idx="12">0.69500000000000006</cx:pt>
          <cx:pt idx="13">0.69500000000000006</cx:pt>
          <cx:pt idx="14">0.69500000000000006</cx:pt>
          <cx:pt idx="15">0.70699999999999996</cx:pt>
          <cx:pt idx="16">0.68200000000000005</cx:pt>
          <cx:pt idx="17">0.68700000000000006</cx:pt>
          <cx:pt idx="18">0.69500000000000006</cx:pt>
          <cx:pt idx="19">0.69900000000000007</cx:pt>
        </cx:lvl>
      </cx:numDim>
    </cx:data>
    <cx:data id="2">
      <cx:numDim type="val">
        <cx:f>Sheet1!$D$2:$D$21</cx:f>
        <cx:lvl ptCount="20" formatCode="General">
          <cx:pt idx="0">0.65900000000000003</cx:pt>
          <cx:pt idx="1">0.67300000000000004</cx:pt>
          <cx:pt idx="2">0.68100000000000005</cx:pt>
          <cx:pt idx="3">0.67700000000000005</cx:pt>
          <cx:pt idx="4">0.56400000000000006</cx:pt>
          <cx:pt idx="5">0.68800000000000006</cx:pt>
          <cx:pt idx="6">0.67700000000000005</cx:pt>
          <cx:pt idx="7">0.55500000000000005</cx:pt>
          <cx:pt idx="8">0.67300000000000004</cx:pt>
          <cx:pt idx="9">0.66900000000000004</cx:pt>
          <cx:pt idx="10">0.57000000000000006</cx:pt>
          <cx:pt idx="11">0.67100000000000004</cx:pt>
          <cx:pt idx="12">0.67200000000000004</cx:pt>
          <cx:pt idx="13">0.67300000000000004</cx:pt>
          <cx:pt idx="14">0.67300000000000004</cx:pt>
          <cx:pt idx="15">0.51500000000000001</cx:pt>
          <cx:pt idx="16">0.67100000000000004</cx:pt>
          <cx:pt idx="17">0.66500000000000004</cx:pt>
          <cx:pt idx="18">0.68500000000000005</cx:pt>
          <cx:pt idx="19">0.69700000000000006</cx:pt>
        </cx:lvl>
      </cx:numDim>
    </cx:data>
    <cx:data id="3">
      <cx:numDim type="val">
        <cx:f>Sheet1!$E$2:$E$21</cx:f>
        <cx:lvl ptCount="20" formatCode="General">
          <cx:pt idx="0">0.46300000000000002</cx:pt>
          <cx:pt idx="1">0.63700000000000001</cx:pt>
          <cx:pt idx="2">0.499</cx:pt>
          <cx:pt idx="3">0.64900000000000002</cx:pt>
          <cx:pt idx="4">0.496</cx:pt>
          <cx:pt idx="5">0.499</cx:pt>
          <cx:pt idx="6">0.66500000000000004</cx:pt>
          <cx:pt idx="7">0.499</cx:pt>
          <cx:pt idx="8">0.499</cx:pt>
          <cx:pt idx="9">0.5</cx:pt>
          <cx:pt idx="10">0.49199999999999999</cx:pt>
          <cx:pt idx="11">0.66500000000000004</cx:pt>
          <cx:pt idx="12">0.49099999999999999</cx:pt>
          <cx:pt idx="13">0.503</cx:pt>
          <cx:pt idx="14">0.64900000000000002</cx:pt>
          <cx:pt idx="15">0.495</cx:pt>
          <cx:pt idx="16">0.66200000000000003</cx:pt>
          <cx:pt idx="17">0.50700000000000001</cx:pt>
          <cx:pt idx="18">0.51800000000000002</cx:pt>
          <cx:pt idx="19">0.64500000000000002</cx:pt>
        </cx:lvl>
      </cx:numDim>
    </cx:data>
  </cx:chartData>
  <cx:chart>
    <cx:plotArea>
      <cx:plotAreaRegion>
        <cx:series layoutId="boxWhisker" uniqueId="{24B96F34-2118-41E7-82BB-3575E2A536B9}">
          <cx:tx>
            <cx:txData>
              <cx:f/>
              <cx:v>Without Wildcard</cx:v>
            </cx:txData>
          </cx:tx>
          <cx:dataId val="0"/>
          <cx:layoutPr>
            <cx:visibility meanLine="0" meanMarker="1" nonoutliers="0" outliers="1"/>
            <cx:statistics quartileMethod="exclusive"/>
          </cx:layoutPr>
        </cx:series>
        <cx:series layoutId="boxWhisker" uniqueId="{77583EBC-B38A-49F4-AEDE-3F66CCAE03FE}">
          <cx:tx>
            <cx:txData>
              <cx:f/>
              <cx:v>Single Level ""+</cx:v>
            </cx:txData>
          </cx:tx>
          <cx:dataId val="1"/>
          <cx:layoutPr>
            <cx:visibility meanLine="0" meanMarker="1" nonoutliers="0" outliers="1"/>
            <cx:statistics quartileMethod="exclusive"/>
          </cx:layoutPr>
        </cx:series>
        <cx:series layoutId="boxWhisker" uniqueId="{38C6461A-08B3-471D-8EA8-88B800173611}">
          <cx:tx>
            <cx:txData>
              <cx:f/>
              <cx:v>Multi Level ""#</cx:v>
            </cx:txData>
          </cx:tx>
          <cx:dataId val="2"/>
          <cx:layoutPr>
            <cx:visibility meanLine="0" meanMarker="1" nonoutliers="0" outliers="1"/>
            <cx:statistics quartileMethod="exclusive"/>
          </cx:layoutPr>
        </cx:series>
        <cx:series layoutId="boxWhisker" uniqueId="{152522A4-B557-47DC-8108-9E8960B54271}">
          <cx:tx>
            <cx:txData>
              <cx:f/>
              <cx:v>Combined '+' and '#'</cx:v>
            </cx:txData>
          </cx:tx>
          <cx:dataId val="3"/>
          <cx:layoutPr>
            <cx:visibility meanLine="0" meanMarker="1" nonoutliers="0" outliers="1"/>
            <cx:statistics quartileMethod="exclusive"/>
          </cx:layoutPr>
        </cx:series>
      </cx:plotAreaRegion>
      <cx:axis id="0" hidden="1">
        <cx:catScaling gapWidth="1"/>
        <cx:tickLabels/>
      </cx:axis>
      <cx:axis id="1">
        <cx:valScaling/>
        <cx:title>
          <cx:tx>
            <cx:txData>
              <cx:v>Latency (ms)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Latency (ms)</a:t>
              </a:r>
            </a:p>
          </cx:txPr>
        </cx:title>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AC45827B824802BB3B1720A89BF16D"/>
        <w:category>
          <w:name w:val="General"/>
          <w:gallery w:val="placeholder"/>
        </w:category>
        <w:types>
          <w:type w:val="bbPlcHdr"/>
        </w:types>
        <w:behaviors>
          <w:behavior w:val="content"/>
        </w:behaviors>
        <w:guid w:val="{235FBAAA-4AF3-4BBA-B476-FF41076795B2}"/>
      </w:docPartPr>
      <w:docPartBody>
        <w:p w:rsidR="00882C16" w:rsidRDefault="00426D65" w:rsidP="00426D65">
          <w:pPr>
            <w:pStyle w:val="9CAC45827B824802BB3B1720A89BF16D"/>
          </w:pPr>
          <w:r w:rsidRPr="00E11B9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92A3E36-6E2F-4BCC-9109-3EF770BB8BE4}"/>
      </w:docPartPr>
      <w:docPartBody>
        <w:p w:rsidR="002E56FF" w:rsidRDefault="00D02BE1">
          <w:r w:rsidRPr="0055151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48C4"/>
    <w:rsid w:val="00036675"/>
    <w:rsid w:val="000F4C34"/>
    <w:rsid w:val="001646C1"/>
    <w:rsid w:val="001F66E8"/>
    <w:rsid w:val="00255615"/>
    <w:rsid w:val="002B0504"/>
    <w:rsid w:val="002E56FF"/>
    <w:rsid w:val="003A48C4"/>
    <w:rsid w:val="003A7306"/>
    <w:rsid w:val="003A7D7A"/>
    <w:rsid w:val="00426D65"/>
    <w:rsid w:val="00443EFD"/>
    <w:rsid w:val="00462442"/>
    <w:rsid w:val="00466644"/>
    <w:rsid w:val="00541A0E"/>
    <w:rsid w:val="00570B4E"/>
    <w:rsid w:val="00627A3F"/>
    <w:rsid w:val="00632E95"/>
    <w:rsid w:val="00752AE7"/>
    <w:rsid w:val="00812EBE"/>
    <w:rsid w:val="00882C16"/>
    <w:rsid w:val="008D3D45"/>
    <w:rsid w:val="009658C8"/>
    <w:rsid w:val="009A67B1"/>
    <w:rsid w:val="00A0652B"/>
    <w:rsid w:val="00A23A94"/>
    <w:rsid w:val="00AA4EF4"/>
    <w:rsid w:val="00AC2EB7"/>
    <w:rsid w:val="00AC714C"/>
    <w:rsid w:val="00B00EDB"/>
    <w:rsid w:val="00B14290"/>
    <w:rsid w:val="00B91A6C"/>
    <w:rsid w:val="00BE2049"/>
    <w:rsid w:val="00C1454A"/>
    <w:rsid w:val="00C83D43"/>
    <w:rsid w:val="00C94562"/>
    <w:rsid w:val="00D02BE1"/>
    <w:rsid w:val="00D0419D"/>
    <w:rsid w:val="00D24176"/>
    <w:rsid w:val="00D85A96"/>
    <w:rsid w:val="00EC05D7"/>
    <w:rsid w:val="00F45875"/>
    <w:rsid w:val="00F84249"/>
    <w:rsid w:val="00FD1AC7"/>
    <w:rsid w:val="00FF431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BE1"/>
    <w:rPr>
      <w:color w:val="808080"/>
    </w:rPr>
  </w:style>
  <w:style w:type="paragraph" w:customStyle="1" w:styleId="9CAC45827B824802BB3B1720A89BF16D">
    <w:name w:val="9CAC45827B824802BB3B1720A89BF16D"/>
    <w:rsid w:val="00426D65"/>
    <w:rPr>
      <w:lang w:val="en-US" w:eastAsia="en-US" w:bidi="gu-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D6BB542-0C26-4143-A6FD-DF4736FEB488}">
  <we:reference id="wa200002295" version="1.0.1.2" store="en-US" storeType="OMEX"/>
  <we:alternateReferences>
    <we:reference id="WA200002295" version="1.0.1.2" store="" storeType="OMEX"/>
  </we:alternateReferences>
  <we:properties>
    <we:property name="sapling-emailAddress" value="&quot;vsoham3@gmail.com&quot;"/>
    <we:property name="sapling-accessToken" value="&quot;eyJ0eXAiOiJKV1QiLCJhbGciOiJIUzI1NiJ9.eyJpYXQiOjE2MzYxNTcxNDYsIm5iZiI6MTYzNjE1NzE0NiwianRpIjoiODE4MDY5ZGItNjMyMC00Y2YyLTlkMDYtZGZhNTAyZWE2NTYyIiwiZXhwIjoxNjM2MTU4MDQ2LCJpZGVudGl0eSI6eyJ1c2VyX2lkIjoiNDYyYTY5NTEtNWNkYS00NjAyLWJiZmYtMDMxNzE3MTAyYzE3IiwiZW1haWwiOiJ2c29oYW0zQGdtYWlsLmNvbSIsImNvdW50ZXIiOjF9LCJmcmVzaCI6ZmFsc2UsInR5cGUiOiJhY2Nlc3MifQ.YpwHm7j-tTbhkCh-_WAoIZEL3MLiJbeqnI_jejNFbPM&quot;"/>
    <we:property name="sapling-refreshToken" value="&quot;eyJ0eXAiOiJKV1QiLCJhbGciOiJIUzI1NiJ9.eyJpYXQiOjE2MzMwMjAzMzYsIm5iZiI6MTYzMzAyMDMzNiwianRpIjoiODhiYzhlMTUtNTM4OS00ZTgxLWE5NTctNzhiMzQ0ZWM4ZWI4IiwiaWRlbnRpdHkiOnsidXNlcl9pZCI6IjQ2MmE2OTUxLTVjZGEtNDYwMi1iYmZmLTAzMTcxNzEwMmMxNyIsImVtYWlsIjoidnNvaGFtM0BnbWFpbC5jb20iLCJjb3VudGVyIjoxfSwidHlwZSI6InJlZnJlc2gifQ.zb1NANXKZAyzMpUQoHAU_904aevEZlj775R3U2PrAD4&quot;"/>
    <we:property name="sapling-tier" value="&quot;fre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16B76D5C-5CA0-41A4-806B-CB7500DB441A}">
  <we:reference id="wa104382081" version="1.35.0.0" store="en-US" storeType="OMEX"/>
  <we:alternateReferences>
    <we:reference id="WA104382081" version="1.35.0.0" store="" storeType="OMEX"/>
  </we:alternateReferences>
  <we:properties>
    <we:property name="MENDELEY_CITATIONS" value="[{&quot;citationID&quot;:&quot;MENDELEY_CITATION_be3119b7-2e97-45d6-8735-f9a928a891f0&quot;,&quot;citationItems&quot;:[{&quot;id&quot;:&quot;00bc7718-a5be-36bb-87af-7469c99114e9&quot;,&quot;itemData&quot;:{&quot;type&quot;:&quot;article-journal&quot;,&quot;id&quot;:&quot;00bc7718-a5be-36bb-87af-7469c99114e9&quot;,&quot;title&quot;:&quot;Internet of Things: Architectures, Protocols, and Applications&quot;,&quot;author&quot;:[{&quot;family&quot;:&quot;Sethi&quot;,&quot;given&quot;:&quot;Pallavi&quot;,&quot;parse-names&quot;:false,&quot;dropping-particle&quot;:&quot;&quot;,&quot;non-dropping-particle&quot;:&quot;&quot;},{&quot;family&quot;:&quot;Sarangi&quot;,&quot;given&quot;:&quot;Smruti R.&quot;,&quot;parse-names&quot;:false,&quot;dropping-particle&quot;:&quot;&quot;,&quot;non-dropping-particle&quot;:&quot;&quot;}],&quot;container-title&quot;:&quot;Journal of Electrical and Computer Engineering&quot;,&quot;accessed&quot;:{&quot;date-parts&quot;:[[2021,10,26]]},&quot;DOI&quot;:&quot;10.1155/2017/9324035&quot;,&quot;issued&quot;:{&quot;date-parts&quot;:[[2017]]},&quot;abstract&quot;:&quot;The Internet of Things (IoT) is defined as a paradigm in which objects equipped with sensors, actuators, and processors communicate with each other to serve a meaningful purpose. In this paper, we survey state-of-the-art methods, protocols, and applications in this new emerging area. This survey paper proposes a novel taxonomy for IoT technologies, highlights some of the most important technologies, and profiles some applications that have the potential to make a striking difference in human life, especially for the differently abled and the elderly. As compared to similar survey papers in the area, this paper is far more comprehensive in its coverage and exhaustively covers most major technologies spanning from sensors to applications.&quot;,&quot;publisher&quot;:&quot;Hindawi Publishing Corporation&quot;,&quot;volume&quot;:&quot;2017&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&quot;},{&quot;citationID&quot;:&quot;MENDELEY_CITATION_6cbc7ad7-e50d-4711-ad91-84a670929a46&quot;,&quot;citationItems&quot;:[{&quot;id&quot;:&quot;fad31751-aaa9-3da1-b804-8c8382a14325&quot;,&quot;itemData&quot;:{&quot;type&quot;:&quot;article-journal&quot;,&quot;id&quot;:&quot;fad31751-aaa9-3da1-b804-8c8382a14325&quot;,&quot;title&quot;:&quot;The use of MQTT in M2M and IoT systems: A survey&quot;,&quot;author&quot;:[{&quot;family&quot;:&quot;Mishra&quot;,&quot;given&quot;:&quot;Biswajeeban&quot;,&quot;parse-names&quot;:false,&quot;dropping-particle&quot;:&quot;&quot;,&quot;non-dropping-particle&quot;:&quot;&quot;},{&quot;family&quot;:&quot;Kertesz&quot;,&quot;given&quot;:&quot;Attila&quot;,&quot;parse-names&quot;:false,&quot;dropping-particle&quot;:&quot;&quot;,&quot;non-dropping-particle&quot;:&quot;&quot;}],&quot;container-title&quot;:&quot;IEEE Access&quot;,&quot;accessed&quot;:{&quot;date-parts&quot;:[[2021,10,26]]},&quot;DOI&quot;:&quot;10.1109/ACCESS.2020.3035849&quot;,&quot;issued&quot;:{&quot;date-parts&quot;:[[2020]]},&quot;page&quot;:&quot;201071-201086&quot;,&quot;abstract&quot;:&quot;Nowadays billions of smart devices or things are present in Internet of Things (IoT) environments, such as homes, hospitals, factories, and vehicles, all around the world. As a result, the number of interconnected devices is continuously and rapidly growing. These devices communicate with each other and with other services using various communication protocols for the transportation of sensor or event data. These protocols enable applications to collect, store, process, describe, and analyze data to solve a variety of problems. IoT also aims to provide secure, bi-directional communication between interconnected devices, such as sensors, actuators, microcontrollers or smart appliances, and corresponding cloud services. In this paper we analyze the growth of M2M protocol research (MQTT, AMQP, and CoAP) over the past 20 years, and show how the growth in MQTT research stands out from the rest. We also gather relevant application areas of MQTT, as the most widespread M2M/IoT protocol, by performing a detailed literature search in major digital research archives. Our quantitative evaluation presents some of the important MQTT-related studies published in the past five years, which we compare to discuss the main features, advantages, and limitations of the MQTT protocol. We also propose a taxonomy to compare the properties and features of various MQTT implementations, i.e. brokers and libraries currently available in the public domain to help researchers and end-users to efficiently choose a broker or client library based on their requirements. Finally, we discuss the relevant findings of our comparison and highlight open issues that need further research and attention.&quot;,&quot;publisher&quot;:&quot;Institute of Electrical and Electronics Engineers Inc.&quot;,&quot;volume&quot;:&quot;8&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&quot;},{&quot;citationID&quot;:&quot;MENDELEY_CITATION_59797452-06e4-4576-a07d-5716e2cfb032&quot;,&quot;citationItems&quot;:[{&quot;id&quot;:&quot;fad31751-aaa9-3da1-b804-8c8382a14325&quot;,&quot;itemData&quot;:{&quot;type&quot;:&quot;article-journal&quot;,&quot;id&quot;:&quot;fad31751-aaa9-3da1-b804-8c8382a14325&quot;,&quot;title&quot;:&quot;The use of MQTT in M2M and IoT systems: A survey&quot;,&quot;author&quot;:[{&quot;family&quot;:&quot;Mishra&quot;,&quot;given&quot;:&quot;Biswajeeban&quot;,&quot;parse-names&quot;:false,&quot;dropping-particle&quot;:&quot;&quot;,&quot;non-dropping-particle&quot;:&quot;&quot;},{&quot;family&quot;:&quot;Kertesz&quot;,&quot;given&quot;:&quot;Attila&quot;,&quot;parse-names&quot;:false,&quot;dropping-particle&quot;:&quot;&quot;,&quot;non-dropping-particle&quot;:&quot;&quot;}],&quot;container-title&quot;:&quot;IEEE Access&quot;,&quot;accessed&quot;:{&quot;date-parts&quot;:[[2021,10,26]]},&quot;DOI&quot;:&quot;10.1109/ACCESS.2020.3035849&quot;,&quot;issued&quot;:{&quot;date-parts&quot;:[[2020]]},&quot;page&quot;:&quot;201071-201086&quot;,&quot;abstract&quot;:&quot;Nowadays billions of smart devices or things are present in Internet of Things (IoT) environments, such as homes, hospitals, factories, and vehicles, all around the world. As a result, the number of interconnected devices is continuously and rapidly growing. These devices communicate with each other and with other services using various communication protocols for the transportation of sensor or event data. These protocols enable applications to collect, store, process, describe, and analyze data to solve a variety of problems. IoT also aims to provide secure, bi-directional communication between interconnected devices, such as sensors, actuators, microcontrollers or smart appliances, and corresponding cloud services. In this paper we analyze the growth of M2M protocol research (MQTT, AMQP, and CoAP) over the past 20 years, and show how the growth in MQTT research stands out from the rest. We also gather relevant application areas of MQTT, as the most widespread M2M/IoT protocol, by performing a detailed literature search in major digital research archives. Our quantitative evaluation presents some of the important MQTT-related studies published in the past five years, which we compare to discuss the main features, advantages, and limitations of the MQTT protocol. We also propose a taxonomy to compare the properties and features of various MQTT implementations, i.e. brokers and libraries currently available in the public domain to help researchers and end-users to efficiently choose a broker or client library based on their requirements. Finally, we discuss the relevant findings of our comparison and highlight open issues that need further research and attention.&quot;,&quot;publisher&quot;:&quot;Institute of Electrical and Electronics Engineers Inc.&quot;,&quot;volume&quot;:&quot;8&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&quot;},{&quot;citationID&quot;:&quot;MENDELEY_CITATION_a99ed294-e007-4a15-a98e-bea43058b7a2&quot;,&quot;citationItems&quot;:[{&quot;id&quot;:&quot;cd686604-a575-36ed-8ca3-fd5ffffe30a5&quot;,&quot;itemData&quot;:{&quot;type&quot;:&quot;article-journal&quot;,&quot;id&quot;:&quot;cd686604-a575-36ed-8ca3-fd5ffffe30a5&quot;,&quot;title&quot;:&quot;Scarcity and Global Insecurity: The Semiconductor Shortage&quot;,&quot;author&quot;:[{&quot;family&quot;:&quot;Voas&quot;,&quot;given&quot;:&quot;Jeffrey&quot;,&quot;parse-names&quot;:false,&quot;dropping-particle&quot;:&quot;&quot;,&quot;non-dropping-particle&quot;:&quot;&quot;},{&quot;family&quot;:&quot;Kshetri&quot;,&quot;given&quot;:&quot;Nir&quot;,&quot;parse-names&quot;:false,&quot;dropping-particle&quot;:&quot;&quot;,&quot;non-dropping-particle&quot;:&quot;&quot;},{&quot;family&quot;:&quot;Defranco&quot;,&quot;given&quot;:&quot;Joanna F.&quot;,&quot;parse-names&quot;:false,&quot;dropping-particle&quot;:&quot;&quot;,&quot;non-dropping-particle&quot;:&quot;&quot;}],&quot;container-title&quot;:&quot;IT Professional&quot;,&quot;accessed&quot;:{&quot;date-parts&quot;:[[2021,11,7]]},&quot;DOI&quot;:&quot;10.1109/MITP.2021.3105248&quot;,&quot;ISSN&quot;:&quot;1941045X&quot;,&quot;issued&quot;:{&quot;date-parts&quot;:[[2021]]},&quot;page&quot;:&quot;78-82&quot;,&quot;publisher&quot;:&quot;IEEE Computer Society&quot;,&quot;issue&quot;:&quot;5&quot;,&quot;volume&quot;:&quot;23&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&quot;},{&quot;citationID&quot;:&quot;MENDELEY_CITATION_65e6fb80-7a3e-4fc4-804d-3eab4ecabca6&quot;,&quot;citationItems&quot;:[{&quot;id&quot;:&quot;fd549b52-fd70-37c7-805b-4fc80a221b4c&quot;,&quot;itemData&quot;:{&quot;type&quot;:&quot;webpage&quot;,&quot;id&quot;:&quot;fd549b52-fd70-37c7-805b-4fc80a221b4c&quot;,&quot;title&quot;:&quot;State of IoT 2021: Number of connected IoT devices growing 9% to 12.3 B&quot;,&quot;accessed&quot;:{&quot;date-parts&quot;:[[2021,10,26]]},&quot;URL&quot;:&quot;https://iot-analytics.com/number-connected-iot-devices/&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&quot;},{&quot;citationID&quot;:&quot;MENDELEY_CITATION_e69ce00f-ab3c-4bc5-8aed-5fc2a970f96f&quot;,&quot;citationItems&quot;:[{&quot;id&quot;:&quot;00bc7718-a5be-36bb-87af-7469c99114e9&quot;,&quot;itemData&quot;:{&quot;type&quot;:&quot;article-journal&quot;,&quot;id&quot;:&quot;00bc7718-a5be-36bb-87af-7469c99114e9&quot;,&quot;title&quot;:&quot;Internet of Things: Architectures, Protocols, and Applications&quot;,&quot;author&quot;:[{&quot;family&quot;:&quot;Sethi&quot;,&quot;given&quot;:&quot;Pallavi&quot;,&quot;parse-names&quot;:false,&quot;dropping-particle&quot;:&quot;&quot;,&quot;non-dropping-particle&quot;:&quot;&quot;},{&quot;family&quot;:&quot;Sarangi&quot;,&quot;given&quot;:&quot;Smruti R.&quot;,&quot;parse-names&quot;:false,&quot;dropping-particle&quot;:&quot;&quot;,&quot;non-dropping-particle&quot;:&quot;&quot;}],&quot;container-title&quot;:&quot;Journal of Electrical and Computer Engineering&quot;,&quot;accessed&quot;:{&quot;date-parts&quot;:[[2021,10,26]]},&quot;DOI&quot;:&quot;10.1155/2017/9324035&quot;,&quot;issued&quot;:{&quot;date-parts&quot;:[[2017]]},&quot;abstract&quot;:&quot;The Internet of Things (IoT) is defined as a paradigm in which objects equipped with sensors, actuators, and processors communicate with each other to serve a meaningful purpose. In this paper, we survey state-of-the-art methods, protocols, and applications in this new emerging area. This survey paper proposes a novel taxonomy for IoT technologies, highlights some of the most important technologies, and profiles some applications that have the potential to make a striking difference in human life, especially for the differently abled and the elderly. As compared to similar survey papers in the area, this paper is far more comprehensive in its coverage and exhaustively covers most major technologies spanning from sensors to applications.&quot;,&quot;publisher&quot;:&quot;Hindawi Publishing Corporation&quot;,&quot;volume&quot;:&quot;2017&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&quot;},{&quot;citationID&quot;:&quot;MENDELEY_CITATION_885b7ce9-7410-45af-8a0f-e6c1c8999731&quot;,&quot;citationItems&quot;:[{&quot;id&quot;:&quot;7e9acfd8-7815-36b6-a454-5d417c00c95c&quot;,&quot;itemData&quot;:{&quot;type&quot;:&quot;article-journal&quot;,&quot;id&quot;:&quot;7e9acfd8-7815-36b6-a454-5d417c00c95c&quot;,&quot;title&quot;:&quot;Stress-Testing MQTT Brokers: A Comparative Analysis of Performance Measurements&quot;,&quot;author&quot;:[{&quot;family&quot;:&quot;Mishra&quot;,&quot;given&quot;:&quot;Biswajeeban&quot;,&quot;parse-names&quot;:false,&quot;dropping-particle&quot;:&quot;&quot;,&quot;non-dropping-particle&quot;:&quot;&quot;},{&quot;family&quot;:&quot;Mishra&quot;,&quot;given&quot;:&quot;Biswaranjan&quot;,&quot;parse-names&quot;:false,&quot;dropping-particle&quot;:&quot;&quot;,&quot;non-dropping-particle&quot;:&quot;&quot;},{&quot;family&quot;:&quot;Kertesz&quot;,&quot;given&quot;:&quot;Attila&quot;,&quot;parse-names&quot;:false,&quot;dropping-particle&quot;:&quot;&quot;,&quot;non-dropping-particle&quot;:&quot;&quot;}],&quot;container-title&quot;:&quot;Energies 2021, Vol. 14, Page 5817&quot;,&quot;accessed&quot;:{&quot;date-parts&quot;:[[2021,10,25]]},&quot;DOI&quot;:&quot;10.3390/EN14185817&quot;,&quot;URL&quot;:&quot;https://www.mdpi.com/1996-1073/14/18/5817/htm&quot;,&quot;issued&quot;:{&quot;date-parts&quot;:[[2021,9,14]]},&quot;page&quot;:&quot;5817&quot;,&quot;abstract&quot;:&quot;Presently, Internet of Things (IoT) protocols are at the heart of Machine-to-Machine (M2M) communication. Irrespective of the radio technologies used for deploying an IoT/M2M network, all independent data generated by IoT devices (sensors and actuators) rely heavily on the special messaging protocols used for M2M communication in IoT applications. As the demand for IoT services is growing, the need for reduced power consumption of IoT devices and services is also growing to ensure a sustainable environment for future generations. The Message-Queuing Telemetry Transport or in short MQTT is a widely used IoT protocol. It is a low-resource-consuming messaging solution based on the publish–subscribe type communication model. This paper aims to assess the performance of several MQTT broker implementations (also known as MQTT servers) using stress testing, and to analyze their relationship with system design. The evaluation of the brokers is performed by a realistic test scenario, and the analysis of the test results is done with three different metrics: CPU usage, latency, and message rate. As the main contribution of this work, we analyzed six MQTT brokers (Mosquitto, Active-MQ, Hivemq, Bevywise, VerneMQ, and EMQ X) in detail, and classified them using their main properties. Our results showed that Mosquitto outperforms the other considered solutions in most metrics; however, ActiveMQ is the best performing one in terms of scalability due to its multi-threaded implementation, while Bevywise has promising results for resource-constrained scenarios.&quot;,&quot;publisher&quot;:&quot;Multidisciplinary Digital Publishing Institute&quot;,&quot;issue&quot;:&quot;18&quot;,&quot;volume&quot;:&quot;14&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&quot;},{&quot;citationID&quot;:&quot;MENDELEY_CITATION_b015fc11-dfed-4a30-8de3-94609169b374&quot;,&quot;citationItems&quot;:[{&quot;id&quot;:&quot;a6bac9bc-6eea-3fc0-9391-c5517bda68c8&quot;,&quot;itemData&quot;:{&quot;type&quot;:&quot;article-journal&quot;,&quot;id&quot;:&quot;a6bac9bc-6eea-3fc0-9391-c5517bda68c8&quot;,&quot;title&quot;:&quot;IoT Latency and Power consumption&quot;,&quot;accessed&quot;:{&quot;date-parts&quot;:[[2021,9,30]]}},&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&quot;},{&quot;citationID&quot;:&quot;MENDELEY_CITATION_01186909-9517-4b96-b818-f9498f250985&quot;,&quot;citationItems&quot;:[{&quot;id&quot;:&quot;71e2c80f-69f0-3cda-8a5f-88c3a7f34a72&quot;,&quot;itemData&quot;:{&quot;type&quot;:&quot;article-journal&quot;,&quot;id&quot;:&quot;71e2c80f-69f0-3cda-8a5f-88c3a7f34a72&quot;,&quot;title&quot;:&quot;A comparative evaluation of AMQP and MQTT protocols over unstable and mobile networks&quot;,&quot;author&quot;:[{&quot;family&quot;:&quot;Luzuriaga&quot;,&quot;given&quot;:&quot;Jorge E.&quot;,&quot;parse-names&quot;:false,&quot;dropping-particle&quot;:&quot;&quot;,&quot;non-dropping-particle&quot;:&quot;&quot;},{&quot;family&quot;:&quot;Perez&quot;,&quot;given&quot;:&quot;Miguel&quot;,&quot;parse-names&quot;:false,&quot;dropping-particle&quot;:&quot;&quot;,&quot;non-dropping-particle&quot;:&quot;&quot;},{&quot;family&quot;:&quot;Boronat&quot;,&quot;given&quot;:&quot;Pablo&quot;,&quot;parse-names&quot;:false,&quot;dropping-particle&quot;:&quot;&quot;,&quot;non-dropping-particle&quot;:&quot;&quot;},{&quot;family&quot;:&quot;Cano&quot;,&quot;given&quot;:&quot;Juan Carlos&quot;,&quot;parse-names&quot;:false,&quot;dropping-particle&quot;:&quot;&quot;,&quot;non-dropping-particle&quot;:&quot;&quot;},{&quot;family&quot;:&quot;Calafate&quot;,&quot;given&quot;:&quot;Carlos&quot;,&quot;parse-names&quot;:false,&quot;dropping-particle&quot;:&quot;&quot;,&quot;non-dropping-particle&quot;:&quot;&quot;},{&quot;family&quot;:&quot;Manzoni&quot;,&quot;given&quot;:&quot;Pietro&quot;,&quot;parse-names&quot;:false,&quot;dropping-particle&quot;:&quot;&quot;,&quot;non-dropping-particle&quot;:&quot;&quot;}],&quot;container-title&quot;:&quot;2015 12th Annual IEEE Consumer Communications and Networking Conference, CCNC 2015&quot;,&quot;accessed&quot;:{&quot;date-parts&quot;:[[2021,11,7]]},&quot;DOI&quot;:&quot;10.1109/CCNC.2015.7158101&quot;,&quot;issued&quot;:{&quot;date-parts&quot;:[[2015,7,14]]},&quot;page&quot;:&quot;931-936&quot;,&quot;abstract&quot;:&quot;Message oriented middleware (MOM) refers to the software infrastructure supporting sending and receiving messages between distributed systems. AMQP and MQTT are the two most relevant protocols in this context. They are extensively used for exchanging messages since they provide an abstraction of the different participating system entities, alleviating their coordination and simplifying the communication programming details. These protocols, however, have not been thoroughly tested in the context of mobile or dynamic networks like vehicular networks. In this paper we present an experimental evaluation of both protocols in such scenarios, characterizing their behavior in terms of message loss, latency, jitter and saturation boundary values. Based on the results obtained, we provide criteria of applicability of these protocols, and we assess their performance and viability. This evaluation is of interest for the upcoming applications of MOM, especially to systems related to the Internet of Things.&quot;,&quot;publisher&quot;:&quot;Institute of Electrical and Electronics Engineers Inc.&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&quot;},{&quot;citationID&quot;:&quot;MENDELEY_CITATION_3a7cb77a-2783-4b46-bb46-98b6e94c708a&quot;,&quot;citationItems&quot;:[{&quot;id&quot;:&quot;6118b47f-db67-36d7-8619-ab645f150303&quot;,&quot;itemData&quot;:{&quot;type&quot;:&quot;article-journal&quot;,&quot;id&quot;:&quot;6118b47f-db67-36d7-8619-ab645f150303&quot;,&quot;title&quot;:&quot;Performance Evaluation of MQTT Broker Servers&quot;,&quot;author&quot;:[{&quot;family&quot;:&quot;Mishra&quot;,&quot;given&quot;:&quot;Biswajeeba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1,11,7]]},&quot;DOI&quot;:&quot;10.1007/978-3-319-95171-3_47&quot;,&quot;URL&quot;:&quot;https://link.springer.com/chapter/10.1007/978-3-319-95171-3_47&quot;,&quot;issued&quot;:{&quot;date-parts&quot;:[[2018,5,2]]},&quot;page&quot;:&quot;599-609&quot;,&quot;abstract&quot;:&quot;Internet of Things (IoT) is a rapidly growing research field, which has enormous potential to enrich our lives for a smarter and better world. Significant improvements in telemetry technology make it possible to quickly connect things (i.e. different smart devices) situated at different geographical locations. Telemetry technology helps to monitor and measure the devices from remote locations, making them even more useful and productive at a low cost of management. MQTT (MQ Telemetry Transport) is a lightweight messaging protocol that meets today’s smarter communication needs. The protocol is used for machine-to-machine communication and plays a pivotal role in IoT. In case the network bandwidth is low, or a network has high latency, and for devices having limited processing capabilities and memory, MQTT is able to distribute telemetry information using a publish/subscribe communication pattern. It enables IoT devices to send or publish information on a topic head to a server (i.e. MQTT broker), then it sends the information out to those clients that have previously subscribed to that topic. This paper puts several publicly available brokers and locally deployed brokers into experiment and compares their performance by subscription throughput i.e., in how much time a broker pushes a data packet to the client (the subscriber) or how much time a data packet takes to reach the client (the subscriber) from the broker. MQTT brokers based on the latest MQTT v3.1.1 version were evaluated. The paper also includes mqtt-stresser and mqtt-bench stress test results of both locally and publicly deployed brokers.&quot;,&quot;publisher&quot;:&quot;Springer, Cham&quot;,&quot;volume&quot;:&quot;10963 LNCS&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M2E3Y2I3N2EtMjc4My00YjQ2LWJiNDYtOThiNmU5NGM3MDhhIiwiY2l0YXRpb25JdGVtcyI6W3siaWQiOiI2MTE4YjQ3Zi1kYjY3LTM2ZDctODYxOS1hYjY0NWYxNTAzMDMiLCJpdGVtRGF0YSI6eyJ0eXBlIjoiYXJ0aWNsZS1qb3VybmFsIiwiaWQiOiI2MTE4YjQ3Zi1kYjY3LTM2ZDctODYxOS1hYjY0NWYxNTAzMDMiLCJ0aXRsZSI6IlBlcmZvcm1hbmNlIEV2YWx1YXRpb24gb2YgTVFUVCBCcm9rZXIgU2VydmVycyIsImF1dGhvciI6W3siZmFtaWx5IjoiTWlzaHJhIiwiZ2l2ZW4iOiJCaXN3YWplZWJ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&quot;},{&quot;citationID&quot;:&quot;MENDELEY_CITATION_4bd34cd9-0fd9-4f75-b864-b9be70049e23&quot;,&quot;citationItems&quot;:[{&quot;id&quot;:&quot;c75d685b-4474-3ac3-b335-916e325c5d19&quot;,&quot;itemData&quot;:{&quot;type&quot;:&quot;article-journal&quot;,&quot;id&quot;:&quot;c75d685b-4474-3ac3-b335-916e325c5d19&quot;,&quot;title&quot;:&quot;Choice of effective messaging protocols for IoT systems: MQTT, CoAP, AMQP and HTTP&quot;,&quot;author&quot;:[{&quot;family&quot;:&quot;Naik&quot;,&quot;given&quot;:&quot;Nitin&quot;,&quot;parse-names&quot;:false,&quot;dropping-particle&quot;:&quot;&quot;,&quot;non-dropping-particle&quot;:&quot;&quot;}],&quot;container-title&quot;:&quot;2017 IEEE International Symposium on Systems Engineering, ISSE 2017 - Proceedings&quot;,&quot;accessed&quot;:{&quot;date-parts&quot;:[[2021,11,7]]},&quot;DOI&quot;:&quot;10.1109/SYSENG.2017.8088251&quot;,&quot;ISBN&quot;:&quot;9781538634035&quot;,&quot;issued&quot;:{&quot;date-parts&quot;:[[2017,10,26]]},&quot;abstract&quot;:&quot;The standard and real-time communication technology is an unalloyed inevitability for the development of Internet of Things (IoT) applications. However, the selection of a standard and effective messaging protocol is a challenging and daunting task for any organisation because it depends on the nature of the IoT system and its messaging requirements. Copious messaging protocols have been developed and employed by various organisations based on their requirements in the last two decades. Though, none of them is able to support all messaging requirements of all types of IoT systems. Messaging protocol is an ongoing dilemma for the IoT industry; consequently, it is important to understand the pros and cons of the widely accepted and emerging messaging protocols for IoT systems to determine their best-fit scenarios. Therefore, this paper presents an evaluation of the four established messaging protocols MQTT, CoAP, AMQP and HTTP for IoT systems. Firstly, it presents the broad comparison among these messaging protocols to introduce their characteristics comparatively. Afterwards, it performs a further in-depth and relative analysis based on some interrelated criteria to gain insight into their strengths and limitations. Thus, based on this detailed evaluation, the user can decide their appropriate usage in various IoT systems according to their requirements and suitability.&quot;,&quot;publisher&quot;:&quot;Institute of Electrical and Electronics Engineers Inc.&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&quot;},{&quot;citationID&quot;:&quot;MENDELEY_CITATION_6bd90ba6-1fe9-4abd-85ba-76593dab0e6a&quot;,&quot;citationItems&quot;:[{&quot;id&quot;:&quot;c444ad1d-ba14-3103-a55e-af5c90f40662&quot;,&quot;itemData&quot;:{&quot;type&quot;:&quot;article-journal&quot;,&quot;id&quot;:&quot;c444ad1d-ba14-3103-a55e-af5c90f40662&quot;,&quot;title&quot;:&quot;Semantic data extraction over MQTT for IoTcentric wireless sensor networks&quot;,&quot;author&quot;:[{&quot;family&quot;:&quot;Wagle&quot;,&quot;given&quot;:&quot;Satyavrat&quot;,&quot;parse-names&quot;:false,&quot;dropping-particle&quot;:&quot;&quot;,&quot;non-dropping-particle&quot;:&quot;&quot;}],&quot;container-title&quot;:&quot;2016 International Conference on Internet of Things and Applications, IOTA 2016&quot;,&quot;accessed&quot;:{&quot;date-parts&quot;:[[2021,11,7]]},&quot;DOI&quot;:&quot;10.1109/IOTA.2016.7562727&quot;,&quot;ISBN&quot;:&quot;9781509000449&quot;,&quot;issued&quot;:{&quot;date-parts&quot;:[[2016,9,7]]},&quot;page&quot;:&quot;227-232&quot;,&quot;abstract&quot;:&quot;The emergence of the paradigm of Internet of Things (IoT) has necessitated the development of machine-to-machine (M2M) protocols geared towards wireless sensor network interfacing to the Internet and implementing machine learning algorithms over the cloud. This paper discusses the viability of the MQ Telemetry Transport (MQTT) protocol for such applications. This paper introduces MQTT along with its merits and demerits and suitability towards IoT applications. Then it outlines an implementation of a typical IoT application involving ubiquitous sensing, M2M communication, cloud computing and semantic data extraction. The results of this experiment are then analyzed. Finally, the paper looks at future improvements in the proposed architecture for widespread use.&quot;,&quot;publisher&quot;:&quot;Institute of Electrical and Electronics Engineers Inc.&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&quot;},{&quot;citationID&quot;:&quot;MENDELEY_CITATION_e907c57d-4862-4ad7-906a-c6b4a93120a9&quot;,&quot;citationItems&quot;:[{&quot;id&quot;:&quot;b4668603-84d2-36a9-a493-5bc7463d993d&quot;,&quot;itemData&quot;:{&quot;type&quot;:&quot;article-journal&quot;,&quot;id&quot;:&quot;b4668603-84d2-36a9-a493-5bc7463d993d&quot;,&quot;title&quot;:&quot;Vulnerabilities and Limitations of MQTT Protocol Used between IoT Devices&quot;,&quot;author&quot;:[{&quot;family&quot;:&quot;Dinculeană&quot;,&quot;given&quot;:&quot;Dan&quot;,&quot;parse-names&quot;:false,&quot;dropping-particle&quot;:&quot;&quot;,&quot;non-dropping-particle&quot;:&quot;&quot;},{&quot;family&quot;:&quot;Cheng&quot;,&quot;given&quot;:&quot;Xiaochun&quot;,&quot;parse-names&quot;:false,&quot;dropping-particle&quot;:&quot;&quot;,&quot;non-dropping-particle&quot;:&quot;&quot;}],&quot;container-title&quot;:&quot;Applied Sciences 2019, Vol. 9, Page 848&quot;,&quot;accessed&quot;:{&quot;date-parts&quot;:[[2021,11,7]]},&quot;DOI&quot;:&quot;10.3390/APP9050848&quot;,&quot;ISSN&quot;:&quot;20763417&quot;,&quot;URL&quot;:&quot;https://www.mdpi.com/2076-3417/9/5/848/htm&quot;,&quot;issued&quot;:{&quot;date-parts&quot;:[[2019,2,27]]},&quot;page&quot;:&quot;848&quot;,&quot;abstract&quot;:&quot;With the proliferation of smart devices capable of communicating over a network using different protocols, each year more and more successful attacks are recorded against these, underlining the necessity of developing and implementing mechanisms to protect against such attacks. This paper will review some existing solutions used to secure a communication channel, such as Transport Layer Security or symmetric encryption, as well as provide a novel approach to achieving confidentiality and integrity of messages. The method, called Value-to-Keyed-Hash Message Authentication Code (Value-to-HMAC) mapping, uses signatures to send messages, instead of encryption, by implementing a Keyed-Hash Message Authentication Code generation algorithm. Although robust solutions exist that can be used to secure the communication between devices, this paper considers that not every Internet of Things (IoT) device or network design is able to afford the overhead and drop in performance, or even support such protocols. Therefore, the Value-to-HMAC method was designed to maximize performance while ensuring the messages are only readable by the intended node. The experimental procedure demonstrates how the method will achieve better performance than a symmetric-key encryption algorithm, while ensuring the confidentiality and integrity of information through the use of one mechanism.&quot;,&quot;publisher&quot;:&quot;Multidisciplinary Digital Publishing Institute&quot;,&quot;issue&quot;:&quot;5&quot;,&quot;volume&quot;:&quot;9&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Props1.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F4F67E-2F4A-461A-B66F-4B6348BFBD45}">
  <ds:schemaRefs>
    <ds:schemaRef ds:uri="http://schemas.microsoft.com/sharepoint/v3/contenttype/forms"/>
  </ds:schemaRefs>
</ds:datastoreItem>
</file>

<file path=customXml/itemProps3.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687525-7FCA-4F33-BC95-CD641546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2496</TotalTime>
  <Pages>63</Pages>
  <Words>11897</Words>
  <Characters>63532</Characters>
  <Application>Microsoft Office Word</Application>
  <DocSecurity>0</DocSecurity>
  <Lines>1323</Lines>
  <Paragraphs>471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Tytuł pracy dyplomowej magisterskiej</vt:lpstr>
      <vt:lpstr>Tytuł pracy dyplomowej magisterskiej</vt:lpstr>
    </vt:vector>
  </TitlesOfParts>
  <Company>zTiPSK - IInf, GLIWICE</Company>
  <LinksUpToDate>false</LinksUpToDate>
  <CharactersWithSpaces>74958</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Brijesh Varsani</dc:creator>
  <cp:lastModifiedBy>BRIJESH VARSANI</cp:lastModifiedBy>
  <cp:revision>62</cp:revision>
  <cp:lastPrinted>2021-11-07T04:15:00Z</cp:lastPrinted>
  <dcterms:created xsi:type="dcterms:W3CDTF">2021-11-04T19:07:00Z</dcterms:created>
  <dcterms:modified xsi:type="dcterms:W3CDTF">2021-11-07T22:55:00Z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