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50BF0" w14:textId="5DCF0091" w:rsidR="0042454C" w:rsidRPr="00745F7E" w:rsidRDefault="002616FF" w:rsidP="00745F7E">
      <w:pPr>
        <w:spacing w:line="276" w:lineRule="auto"/>
        <w:jc w:val="both"/>
        <w:rPr>
          <w:rFonts w:ascii="Franklin Gothic Book" w:hAnsi="Franklin Gothic Book" w:cs="Times New Roman"/>
        </w:rPr>
      </w:pPr>
      <w:r w:rsidRPr="00745F7E">
        <w:rPr>
          <w:rFonts w:ascii="Franklin Gothic Book" w:hAnsi="Franklin Gothic Book" w:cs="Times New Roman"/>
        </w:rPr>
        <w:t>Automaton equivalence software.</w:t>
      </w:r>
    </w:p>
    <w:p w14:paraId="6955AF1D" w14:textId="00AB8AA2" w:rsidR="002616FF" w:rsidRPr="00745F7E" w:rsidRDefault="002616FF" w:rsidP="00745F7E">
      <w:pPr>
        <w:spacing w:line="276" w:lineRule="auto"/>
        <w:jc w:val="both"/>
        <w:rPr>
          <w:rFonts w:ascii="Franklin Gothic Book" w:hAnsi="Franklin Gothic Book" w:cs="Times New Roman"/>
        </w:rPr>
      </w:pPr>
      <w:r w:rsidRPr="00745F7E">
        <w:rPr>
          <w:rFonts w:ascii="Franklin Gothic Book" w:hAnsi="Franklin Gothic Book" w:cs="Times New Roman"/>
        </w:rPr>
        <w:t>User Guide.</w:t>
      </w:r>
    </w:p>
    <w:p w14:paraId="4FF2155C" w14:textId="325160E1" w:rsidR="002616FF" w:rsidRPr="00745F7E" w:rsidRDefault="002616FF" w:rsidP="00745F7E">
      <w:pPr>
        <w:spacing w:line="276" w:lineRule="auto"/>
        <w:jc w:val="both"/>
        <w:rPr>
          <w:rFonts w:ascii="Franklin Gothic Book" w:hAnsi="Franklin Gothic Book" w:cs="Times New Roman"/>
        </w:rPr>
      </w:pPr>
      <w:r w:rsidRPr="00745F7E">
        <w:rPr>
          <w:rFonts w:ascii="Franklin Gothic Book" w:hAnsi="Franklin Gothic Book" w:cs="Times New Roman"/>
        </w:rPr>
        <w:t>The following are the instructions of use for the GUI of the automaton equivalence software build for class. You will be presented with a step by step guide on how to use the program in a correct way.</w:t>
      </w:r>
    </w:p>
    <w:p w14:paraId="76FE5F11" w14:textId="608CE0F0" w:rsidR="002616FF" w:rsidRPr="00745F7E" w:rsidRDefault="002616FF" w:rsidP="00745F7E">
      <w:pPr>
        <w:pStyle w:val="ListParagraph"/>
        <w:numPr>
          <w:ilvl w:val="0"/>
          <w:numId w:val="1"/>
        </w:numPr>
        <w:spacing w:line="276" w:lineRule="auto"/>
        <w:jc w:val="both"/>
        <w:rPr>
          <w:rFonts w:ascii="Franklin Gothic Book" w:hAnsi="Franklin Gothic Book" w:cs="Times New Roman"/>
        </w:rPr>
      </w:pPr>
      <w:r w:rsidRPr="00745F7E">
        <w:rPr>
          <w:rFonts w:ascii="Franklin Gothic Book" w:hAnsi="Franklin Gothic Book" w:cs="Times New Roman"/>
        </w:rPr>
        <w:t>First, you will have to choose which type of automatons you</w:t>
      </w:r>
      <w:r w:rsidR="00745F7E">
        <w:rPr>
          <w:rFonts w:ascii="Franklin Gothic Book" w:hAnsi="Franklin Gothic Book" w:cs="Times New Roman"/>
        </w:rPr>
        <w:t>’</w:t>
      </w:r>
      <w:r w:rsidRPr="00745F7E">
        <w:rPr>
          <w:rFonts w:ascii="Franklin Gothic Book" w:hAnsi="Franklin Gothic Book" w:cs="Times New Roman"/>
        </w:rPr>
        <w:t>ll like to compare. The GUI is divides into tabs, one for “Mealy Machine” and one for “Moore Machine”. Click on the one you will like to use.</w:t>
      </w:r>
    </w:p>
    <w:p w14:paraId="2D580C87" w14:textId="4E4179A2" w:rsidR="002616FF" w:rsidRPr="00745F7E" w:rsidRDefault="002616FF" w:rsidP="00745F7E">
      <w:pPr>
        <w:pStyle w:val="ListParagraph"/>
        <w:numPr>
          <w:ilvl w:val="0"/>
          <w:numId w:val="1"/>
        </w:numPr>
        <w:spacing w:line="276" w:lineRule="auto"/>
        <w:jc w:val="both"/>
        <w:rPr>
          <w:rFonts w:ascii="Franklin Gothic Book" w:hAnsi="Franklin Gothic Book" w:cs="Times New Roman"/>
        </w:rPr>
      </w:pPr>
      <w:r w:rsidRPr="00745F7E">
        <w:rPr>
          <w:rFonts w:ascii="Franklin Gothic Book" w:hAnsi="Franklin Gothic Book" w:cs="Times New Roman"/>
        </w:rPr>
        <w:t>Once you are in a tab, you will be presented with a few options to choose the size of the machines you will like to compare. The software by default builds both machines with 2 inputs and 2 states. However, using the text fields labeled “# of inputs” and “# of states” you can change the size of each machine. Simply by changing the value of each field, the inputs matrix will update its size. Note that both machines must have the same amount of inputs, so there is only one field for this option.</w:t>
      </w:r>
    </w:p>
    <w:p w14:paraId="40E40E6C" w14:textId="65424835" w:rsidR="002616FF" w:rsidRPr="00745F7E" w:rsidRDefault="002616FF" w:rsidP="00745F7E">
      <w:pPr>
        <w:pStyle w:val="ListParagraph"/>
        <w:spacing w:line="276" w:lineRule="auto"/>
        <w:jc w:val="both"/>
        <w:rPr>
          <w:rFonts w:ascii="Franklin Gothic Book" w:hAnsi="Franklin Gothic Book" w:cs="Times New Roman"/>
        </w:rPr>
      </w:pPr>
      <w:r w:rsidRPr="00745F7E">
        <w:rPr>
          <w:rFonts w:ascii="Franklin Gothic Book" w:hAnsi="Franklin Gothic Book" w:cs="Times New Roman"/>
        </w:rPr>
        <w:t>On each field, you must enter a numerical value.</w:t>
      </w:r>
    </w:p>
    <w:p w14:paraId="7C81BB99" w14:textId="616A27AC" w:rsidR="002616FF" w:rsidRPr="00745F7E" w:rsidRDefault="002616FF" w:rsidP="00745F7E">
      <w:pPr>
        <w:pStyle w:val="ListParagraph"/>
        <w:numPr>
          <w:ilvl w:val="0"/>
          <w:numId w:val="1"/>
        </w:numPr>
        <w:spacing w:line="276" w:lineRule="auto"/>
        <w:jc w:val="both"/>
        <w:rPr>
          <w:rFonts w:ascii="Franklin Gothic Book" w:hAnsi="Franklin Gothic Book" w:cs="Times New Roman"/>
        </w:rPr>
      </w:pPr>
      <w:r w:rsidRPr="00745F7E">
        <w:rPr>
          <w:rFonts w:ascii="Franklin Gothic Book" w:hAnsi="Franklin Gothic Book" w:cs="Times New Roman"/>
        </w:rPr>
        <w:t>Once you</w:t>
      </w:r>
      <w:r w:rsidR="00745F7E">
        <w:rPr>
          <w:rFonts w:ascii="Franklin Gothic Book" w:hAnsi="Franklin Gothic Book" w:cs="Times New Roman"/>
        </w:rPr>
        <w:t>’</w:t>
      </w:r>
      <w:r w:rsidRPr="00745F7E">
        <w:rPr>
          <w:rFonts w:ascii="Franklin Gothic Book" w:hAnsi="Franklin Gothic Book" w:cs="Times New Roman"/>
        </w:rPr>
        <w:t xml:space="preserve">ve set up the size of your automatons, you can then continue to add the </w:t>
      </w:r>
      <w:r w:rsidR="00433A4A" w:rsidRPr="00745F7E">
        <w:rPr>
          <w:rFonts w:ascii="Franklin Gothic Book" w:hAnsi="Franklin Gothic Book" w:cs="Times New Roman"/>
        </w:rPr>
        <w:t>tables for each machine.</w:t>
      </w:r>
    </w:p>
    <w:p w14:paraId="783240DB" w14:textId="5D28EFCF" w:rsidR="00433A4A" w:rsidRPr="00745F7E" w:rsidRDefault="00433A4A" w:rsidP="00745F7E">
      <w:pPr>
        <w:pStyle w:val="ListParagraph"/>
        <w:spacing w:line="276" w:lineRule="auto"/>
        <w:jc w:val="both"/>
        <w:rPr>
          <w:rFonts w:ascii="Franklin Gothic Book" w:hAnsi="Franklin Gothic Book" w:cs="Times New Roman"/>
        </w:rPr>
      </w:pPr>
      <w:r w:rsidRPr="00745F7E">
        <w:rPr>
          <w:rFonts w:ascii="Franklin Gothic Book" w:hAnsi="Franklin Gothic Book" w:cs="Times New Roman"/>
        </w:rPr>
        <w:t>For Mealy machines, you</w:t>
      </w:r>
      <w:r w:rsidR="00745F7E">
        <w:rPr>
          <w:rFonts w:ascii="Franklin Gothic Book" w:hAnsi="Franklin Gothic Book" w:cs="Times New Roman"/>
        </w:rPr>
        <w:t>’</w:t>
      </w:r>
      <w:r w:rsidRPr="00745F7E">
        <w:rPr>
          <w:rFonts w:ascii="Franklin Gothic Book" w:hAnsi="Franklin Gothic Book" w:cs="Times New Roman"/>
        </w:rPr>
        <w:t>ll be presented with a (states+</w:t>
      </w:r>
      <w:proofErr w:type="gramStart"/>
      <w:r w:rsidRPr="00745F7E">
        <w:rPr>
          <w:rFonts w:ascii="Franklin Gothic Book" w:hAnsi="Franklin Gothic Book" w:cs="Times New Roman"/>
        </w:rPr>
        <w:t>1)x</w:t>
      </w:r>
      <w:proofErr w:type="gramEnd"/>
      <w:r w:rsidRPr="00745F7E">
        <w:rPr>
          <w:rFonts w:ascii="Franklin Gothic Book" w:hAnsi="Franklin Gothic Book" w:cs="Times New Roman"/>
        </w:rPr>
        <w:t>(inputs+1) size matrix. On the first column of the matrix, enter the state names for the machine. Note that the first state will always be the initial state. All state names must be unique. On the first row, enter the inputs symbols for the machine. All input states must be unique.</w:t>
      </w:r>
      <w:r w:rsidR="0045762F" w:rsidRPr="00745F7E">
        <w:rPr>
          <w:rFonts w:ascii="Franklin Gothic Book" w:hAnsi="Franklin Gothic Book" w:cs="Times New Roman"/>
        </w:rPr>
        <w:t xml:space="preserve"> Do not use a </w:t>
      </w:r>
      <w:r w:rsidR="0045762F" w:rsidRPr="00745F7E">
        <w:rPr>
          <w:rFonts w:ascii="Franklin Gothic Book" w:hAnsi="Franklin Gothic Book" w:cs="Times New Roman"/>
        </w:rPr>
        <w:t>dash (</w:t>
      </w:r>
      <w:r w:rsidR="00745F7E">
        <w:rPr>
          <w:rFonts w:ascii="Franklin Gothic Book" w:hAnsi="Franklin Gothic Book" w:cs="Times New Roman"/>
        </w:rPr>
        <w:t>‘</w:t>
      </w:r>
      <w:r w:rsidR="0045762F" w:rsidRPr="00745F7E">
        <w:rPr>
          <w:rFonts w:ascii="Franklin Gothic Book" w:hAnsi="Franklin Gothic Book" w:cs="Times New Roman"/>
        </w:rPr>
        <w:t>-</w:t>
      </w:r>
      <w:r w:rsidR="00745F7E">
        <w:rPr>
          <w:rFonts w:ascii="Franklin Gothic Book" w:hAnsi="Franklin Gothic Book" w:cs="Times New Roman"/>
        </w:rPr>
        <w:t>’</w:t>
      </w:r>
      <w:r w:rsidR="0045762F" w:rsidRPr="00745F7E">
        <w:rPr>
          <w:rFonts w:ascii="Franklin Gothic Book" w:hAnsi="Franklin Gothic Book" w:cs="Times New Roman"/>
        </w:rPr>
        <w:t>)</w:t>
      </w:r>
      <w:r w:rsidR="0045762F" w:rsidRPr="00745F7E">
        <w:rPr>
          <w:rFonts w:ascii="Franklin Gothic Book" w:hAnsi="Franklin Gothic Book" w:cs="Times New Roman"/>
        </w:rPr>
        <w:t xml:space="preserve"> in your states nor in your input symbols.</w:t>
      </w:r>
    </w:p>
    <w:p w14:paraId="56B7C154" w14:textId="63ABD0B9" w:rsidR="00433A4A" w:rsidRPr="00745F7E" w:rsidRDefault="00433A4A" w:rsidP="00745F7E">
      <w:pPr>
        <w:pStyle w:val="ListParagraph"/>
        <w:spacing w:line="276" w:lineRule="auto"/>
        <w:jc w:val="both"/>
        <w:rPr>
          <w:rFonts w:ascii="Franklin Gothic Book" w:hAnsi="Franklin Gothic Book" w:cs="Times New Roman"/>
        </w:rPr>
      </w:pPr>
      <w:r w:rsidRPr="00745F7E">
        <w:rPr>
          <w:rFonts w:ascii="Franklin Gothic Book" w:hAnsi="Franklin Gothic Book" w:cs="Times New Roman"/>
        </w:rPr>
        <w:t xml:space="preserve">Now, on each state-inputs intersection of the matrix, enter the go-to state/output symbol pair, following the “q-r” format. This is, enter the go-to state, followed by a </w:t>
      </w:r>
      <w:r w:rsidR="0045762F" w:rsidRPr="00745F7E">
        <w:rPr>
          <w:rFonts w:ascii="Franklin Gothic Book" w:hAnsi="Franklin Gothic Book" w:cs="Times New Roman"/>
        </w:rPr>
        <w:t>dash (</w:t>
      </w:r>
      <w:r w:rsidR="00745F7E">
        <w:rPr>
          <w:rFonts w:ascii="Franklin Gothic Book" w:hAnsi="Franklin Gothic Book" w:cs="Times New Roman"/>
        </w:rPr>
        <w:t>‘</w:t>
      </w:r>
      <w:r w:rsidRPr="00745F7E">
        <w:rPr>
          <w:rFonts w:ascii="Franklin Gothic Book" w:hAnsi="Franklin Gothic Book" w:cs="Times New Roman"/>
        </w:rPr>
        <w:t>-</w:t>
      </w:r>
      <w:r w:rsidR="00745F7E">
        <w:rPr>
          <w:rFonts w:ascii="Franklin Gothic Book" w:hAnsi="Franklin Gothic Book" w:cs="Times New Roman"/>
        </w:rPr>
        <w:t>’</w:t>
      </w:r>
      <w:r w:rsidRPr="00745F7E">
        <w:rPr>
          <w:rFonts w:ascii="Franklin Gothic Book" w:hAnsi="Franklin Gothic Book" w:cs="Times New Roman"/>
        </w:rPr>
        <w:t xml:space="preserve">), followed by the output symbol. All </w:t>
      </w:r>
      <w:r w:rsidR="0045762F" w:rsidRPr="00745F7E">
        <w:rPr>
          <w:rFonts w:ascii="Franklin Gothic Book" w:hAnsi="Franklin Gothic Book" w:cs="Times New Roman"/>
        </w:rPr>
        <w:t>states symbols must be contained in the alphabet entered above.</w:t>
      </w:r>
      <w:r w:rsidRPr="00745F7E">
        <w:rPr>
          <w:rFonts w:ascii="Franklin Gothic Book" w:hAnsi="Franklin Gothic Book" w:cs="Times New Roman"/>
        </w:rPr>
        <w:t xml:space="preserve"> </w:t>
      </w:r>
    </w:p>
    <w:p w14:paraId="460F3339" w14:textId="4E331A0F" w:rsidR="0045762F" w:rsidRPr="00745F7E" w:rsidRDefault="0045762F" w:rsidP="00745F7E">
      <w:pPr>
        <w:pStyle w:val="ListParagraph"/>
        <w:spacing w:line="276" w:lineRule="auto"/>
        <w:jc w:val="both"/>
        <w:rPr>
          <w:rFonts w:ascii="Franklin Gothic Book" w:hAnsi="Franklin Gothic Book" w:cs="Times New Roman"/>
        </w:rPr>
      </w:pPr>
      <w:r w:rsidRPr="00745F7E">
        <w:rPr>
          <w:rFonts w:ascii="Franklin Gothic Book" w:hAnsi="Franklin Gothic Book" w:cs="Times New Roman"/>
        </w:rPr>
        <w:t>Follow the exact same procedure to fill machine 2</w:t>
      </w:r>
      <w:r w:rsidR="00745F7E">
        <w:rPr>
          <w:rFonts w:ascii="Franklin Gothic Book" w:hAnsi="Franklin Gothic Book" w:cs="Times New Roman"/>
        </w:rPr>
        <w:t>’</w:t>
      </w:r>
      <w:r w:rsidRPr="00745F7E">
        <w:rPr>
          <w:rFonts w:ascii="Franklin Gothic Book" w:hAnsi="Franklin Gothic Book" w:cs="Times New Roman"/>
        </w:rPr>
        <w:t>s matrix.</w:t>
      </w:r>
    </w:p>
    <w:p w14:paraId="61C1978C" w14:textId="361EC654" w:rsidR="0045762F" w:rsidRPr="00745F7E" w:rsidRDefault="0045762F" w:rsidP="00745F7E">
      <w:pPr>
        <w:pStyle w:val="ListParagraph"/>
        <w:spacing w:line="276" w:lineRule="auto"/>
        <w:jc w:val="both"/>
        <w:rPr>
          <w:rFonts w:ascii="Franklin Gothic Book" w:hAnsi="Franklin Gothic Book" w:cs="Times New Roman"/>
        </w:rPr>
      </w:pPr>
      <w:r w:rsidRPr="00745F7E">
        <w:rPr>
          <w:rFonts w:ascii="Franklin Gothic Book" w:hAnsi="Franklin Gothic Book" w:cs="Times New Roman"/>
        </w:rPr>
        <w:t>For Moore machines, you</w:t>
      </w:r>
      <w:r w:rsidR="00745F7E">
        <w:rPr>
          <w:rFonts w:ascii="Franklin Gothic Book" w:hAnsi="Franklin Gothic Book" w:cs="Times New Roman"/>
        </w:rPr>
        <w:t>’</w:t>
      </w:r>
      <w:r w:rsidRPr="00745F7E">
        <w:rPr>
          <w:rFonts w:ascii="Franklin Gothic Book" w:hAnsi="Franklin Gothic Book" w:cs="Times New Roman"/>
        </w:rPr>
        <w:t>ll be presented with a (states+</w:t>
      </w:r>
      <w:proofErr w:type="gramStart"/>
      <w:r w:rsidRPr="00745F7E">
        <w:rPr>
          <w:rFonts w:ascii="Franklin Gothic Book" w:hAnsi="Franklin Gothic Book" w:cs="Times New Roman"/>
        </w:rPr>
        <w:t>1)x</w:t>
      </w:r>
      <w:proofErr w:type="gramEnd"/>
      <w:r w:rsidRPr="00745F7E">
        <w:rPr>
          <w:rFonts w:ascii="Franklin Gothic Book" w:hAnsi="Franklin Gothic Book" w:cs="Times New Roman"/>
        </w:rPr>
        <w:t xml:space="preserve">(inputs+2) size matrix. </w:t>
      </w:r>
      <w:r w:rsidRPr="00745F7E">
        <w:rPr>
          <w:rFonts w:ascii="Franklin Gothic Book" w:hAnsi="Franklin Gothic Book" w:cs="Times New Roman"/>
        </w:rPr>
        <w:t>On the first column of the matrix, enter the state names for the machine. Note that the first state will always be the initial state. All state names must be unique. On the first row, enter the inputs symbols for the machine. All input states must be unique. Do not use a dash (</w:t>
      </w:r>
      <w:r w:rsidR="00745F7E">
        <w:rPr>
          <w:rFonts w:ascii="Franklin Gothic Book" w:hAnsi="Franklin Gothic Book" w:cs="Times New Roman"/>
        </w:rPr>
        <w:t>‘</w:t>
      </w:r>
      <w:r w:rsidRPr="00745F7E">
        <w:rPr>
          <w:rFonts w:ascii="Franklin Gothic Book" w:hAnsi="Franklin Gothic Book" w:cs="Times New Roman"/>
        </w:rPr>
        <w:t>-</w:t>
      </w:r>
      <w:r w:rsidR="00745F7E">
        <w:rPr>
          <w:rFonts w:ascii="Franklin Gothic Book" w:hAnsi="Franklin Gothic Book" w:cs="Times New Roman"/>
        </w:rPr>
        <w:t>’</w:t>
      </w:r>
      <w:r w:rsidRPr="00745F7E">
        <w:rPr>
          <w:rFonts w:ascii="Franklin Gothic Book" w:hAnsi="Franklin Gothic Book" w:cs="Times New Roman"/>
        </w:rPr>
        <w:t xml:space="preserve">) in your states nor in your </w:t>
      </w:r>
      <w:r w:rsidRPr="00745F7E">
        <w:rPr>
          <w:rFonts w:ascii="Franklin Gothic Book" w:hAnsi="Franklin Gothic Book" w:cs="Times New Roman"/>
        </w:rPr>
        <w:t>input</w:t>
      </w:r>
      <w:r w:rsidRPr="00745F7E">
        <w:rPr>
          <w:rFonts w:ascii="Franklin Gothic Book" w:hAnsi="Franklin Gothic Book" w:cs="Times New Roman"/>
        </w:rPr>
        <w:t xml:space="preserve"> symbols.</w:t>
      </w:r>
      <w:r w:rsidRPr="00745F7E">
        <w:rPr>
          <w:rFonts w:ascii="Franklin Gothic Book" w:hAnsi="Franklin Gothic Book" w:cs="Times New Roman"/>
        </w:rPr>
        <w:t xml:space="preserve">  On the last column of the matrix, named “Outs”, you must enter the output symbol for each state.</w:t>
      </w:r>
    </w:p>
    <w:p w14:paraId="73A6A59C" w14:textId="49D8A38A" w:rsidR="0045762F" w:rsidRPr="00745F7E" w:rsidRDefault="0045762F" w:rsidP="00745F7E">
      <w:pPr>
        <w:pStyle w:val="ListParagraph"/>
        <w:spacing w:line="276" w:lineRule="auto"/>
        <w:jc w:val="both"/>
        <w:rPr>
          <w:rFonts w:ascii="Franklin Gothic Book" w:hAnsi="Franklin Gothic Book" w:cs="Times New Roman"/>
        </w:rPr>
      </w:pPr>
      <w:r w:rsidRPr="00745F7E">
        <w:rPr>
          <w:rFonts w:ascii="Franklin Gothic Book" w:hAnsi="Franklin Gothic Book" w:cs="Times New Roman"/>
        </w:rPr>
        <w:t xml:space="preserve">Now, on each state-inputs intersection of the matrix, enter the go-to state. All states symbols must be contained in the alphabet entered above. </w:t>
      </w:r>
    </w:p>
    <w:p w14:paraId="78D64841" w14:textId="262DCA53" w:rsidR="0045762F" w:rsidRPr="00745F7E" w:rsidRDefault="0045762F" w:rsidP="00745F7E">
      <w:pPr>
        <w:pStyle w:val="ListParagraph"/>
        <w:spacing w:line="276" w:lineRule="auto"/>
        <w:jc w:val="both"/>
        <w:rPr>
          <w:rFonts w:ascii="Franklin Gothic Book" w:hAnsi="Franklin Gothic Book" w:cs="Times New Roman"/>
        </w:rPr>
      </w:pPr>
      <w:r w:rsidRPr="00745F7E">
        <w:rPr>
          <w:rFonts w:ascii="Franklin Gothic Book" w:hAnsi="Franklin Gothic Book" w:cs="Times New Roman"/>
        </w:rPr>
        <w:t>Follow the exact same procedure to fill machine 2</w:t>
      </w:r>
      <w:r w:rsidR="00745F7E">
        <w:rPr>
          <w:rFonts w:ascii="Franklin Gothic Book" w:hAnsi="Franklin Gothic Book" w:cs="Times New Roman"/>
        </w:rPr>
        <w:t>’</w:t>
      </w:r>
      <w:r w:rsidRPr="00745F7E">
        <w:rPr>
          <w:rFonts w:ascii="Franklin Gothic Book" w:hAnsi="Franklin Gothic Book" w:cs="Times New Roman"/>
        </w:rPr>
        <w:t>s matrix.</w:t>
      </w:r>
    </w:p>
    <w:p w14:paraId="1B45539D" w14:textId="2246318C" w:rsidR="0045762F" w:rsidRPr="00745F7E" w:rsidRDefault="0045762F" w:rsidP="00745F7E">
      <w:pPr>
        <w:pStyle w:val="ListParagraph"/>
        <w:spacing w:line="276" w:lineRule="auto"/>
        <w:jc w:val="both"/>
        <w:rPr>
          <w:rFonts w:ascii="Franklin Gothic Book" w:hAnsi="Franklin Gothic Book" w:cs="Times New Roman"/>
        </w:rPr>
      </w:pPr>
      <w:r w:rsidRPr="00745F7E">
        <w:rPr>
          <w:rFonts w:ascii="Franklin Gothic Book" w:hAnsi="Franklin Gothic Book" w:cs="Times New Roman"/>
        </w:rPr>
        <w:t>No input data in any of both matrices can be the empty string.</w:t>
      </w:r>
    </w:p>
    <w:p w14:paraId="2A649FC9" w14:textId="28AC696F" w:rsidR="0045762F" w:rsidRPr="00745F7E" w:rsidRDefault="0045762F" w:rsidP="00745F7E">
      <w:pPr>
        <w:pStyle w:val="ListParagraph"/>
        <w:numPr>
          <w:ilvl w:val="0"/>
          <w:numId w:val="1"/>
        </w:numPr>
        <w:spacing w:line="276" w:lineRule="auto"/>
        <w:jc w:val="both"/>
        <w:rPr>
          <w:rFonts w:ascii="Franklin Gothic Book" w:hAnsi="Franklin Gothic Book" w:cs="Times New Roman"/>
        </w:rPr>
      </w:pPr>
      <w:r w:rsidRPr="00745F7E">
        <w:rPr>
          <w:rFonts w:ascii="Franklin Gothic Book" w:hAnsi="Franklin Gothic Book" w:cs="Times New Roman"/>
        </w:rPr>
        <w:t>Press “Calculate equivalence” button. In the case that you entered all information in the correct manner, you</w:t>
      </w:r>
      <w:r w:rsidR="00745F7E">
        <w:rPr>
          <w:rFonts w:ascii="Franklin Gothic Book" w:hAnsi="Franklin Gothic Book" w:cs="Times New Roman"/>
        </w:rPr>
        <w:t>’</w:t>
      </w:r>
      <w:r w:rsidRPr="00745F7E">
        <w:rPr>
          <w:rFonts w:ascii="Franklin Gothic Book" w:hAnsi="Franklin Gothic Book" w:cs="Times New Roman"/>
        </w:rPr>
        <w:t>ll be presented with a true or false result. In the case that you didn</w:t>
      </w:r>
      <w:r w:rsidR="00745F7E">
        <w:rPr>
          <w:rFonts w:ascii="Franklin Gothic Book" w:hAnsi="Franklin Gothic Book" w:cs="Times New Roman"/>
        </w:rPr>
        <w:t>’</w:t>
      </w:r>
      <w:r w:rsidRPr="00745F7E">
        <w:rPr>
          <w:rFonts w:ascii="Franklin Gothic Book" w:hAnsi="Franklin Gothic Book" w:cs="Times New Roman"/>
        </w:rPr>
        <w:t>t, you</w:t>
      </w:r>
      <w:r w:rsidR="00745F7E">
        <w:rPr>
          <w:rFonts w:ascii="Franklin Gothic Book" w:hAnsi="Franklin Gothic Book" w:cs="Times New Roman"/>
        </w:rPr>
        <w:t>’</w:t>
      </w:r>
      <w:r w:rsidRPr="00745F7E">
        <w:rPr>
          <w:rFonts w:ascii="Franklin Gothic Book" w:hAnsi="Franklin Gothic Book" w:cs="Times New Roman"/>
        </w:rPr>
        <w:t>ll be presented with an error alert, telling you where you entered incorrect data.</w:t>
      </w:r>
    </w:p>
    <w:p w14:paraId="3EBE5791" w14:textId="5B1F4959" w:rsidR="0045762F" w:rsidRPr="00745F7E" w:rsidRDefault="0045762F" w:rsidP="00745F7E">
      <w:pPr>
        <w:pStyle w:val="ListParagraph"/>
        <w:spacing w:line="276" w:lineRule="auto"/>
        <w:jc w:val="both"/>
        <w:rPr>
          <w:rFonts w:ascii="Franklin Gothic Book" w:hAnsi="Franklin Gothic Book" w:cs="Times New Roman"/>
        </w:rPr>
      </w:pPr>
    </w:p>
    <w:p w14:paraId="5A4DD311" w14:textId="7DDD5C32" w:rsidR="0045762F" w:rsidRPr="00745F7E" w:rsidRDefault="0045762F" w:rsidP="00745F7E">
      <w:pPr>
        <w:pStyle w:val="ListParagraph"/>
        <w:spacing w:line="276" w:lineRule="auto"/>
        <w:jc w:val="both"/>
        <w:rPr>
          <w:rFonts w:ascii="Franklin Gothic Book" w:hAnsi="Franklin Gothic Book" w:cs="Times New Roman"/>
        </w:rPr>
      </w:pPr>
      <w:r w:rsidRPr="00745F7E">
        <w:rPr>
          <w:rFonts w:ascii="Franklin Gothic Book" w:hAnsi="Franklin Gothic Book" w:cs="Times New Roman"/>
        </w:rPr>
        <w:t>Note</w:t>
      </w:r>
      <w:r w:rsidR="00745F7E" w:rsidRPr="00745F7E">
        <w:rPr>
          <w:rFonts w:ascii="Franklin Gothic Book" w:hAnsi="Franklin Gothic Book" w:cs="Times New Roman"/>
        </w:rPr>
        <w:t xml:space="preserve">: The software will check for errors in the size input tabs. It will correct you a set the table to </w:t>
      </w:r>
      <w:proofErr w:type="gramStart"/>
      <w:r w:rsidR="00745F7E" w:rsidRPr="00745F7E">
        <w:rPr>
          <w:rFonts w:ascii="Franklin Gothic Book" w:hAnsi="Franklin Gothic Book" w:cs="Times New Roman"/>
        </w:rPr>
        <w:t>it</w:t>
      </w:r>
      <w:r w:rsidR="00745F7E">
        <w:rPr>
          <w:rFonts w:ascii="Franklin Gothic Book" w:hAnsi="Franklin Gothic Book" w:cs="Times New Roman"/>
        </w:rPr>
        <w:t>s</w:t>
      </w:r>
      <w:proofErr w:type="gramEnd"/>
      <w:r w:rsidR="00745F7E" w:rsidRPr="00745F7E">
        <w:rPr>
          <w:rFonts w:ascii="Franklin Gothic Book" w:hAnsi="Franklin Gothic Book" w:cs="Times New Roman"/>
        </w:rPr>
        <w:t xml:space="preserve"> last valid size. Input errors on the input matrices will only be checked after the button is pressed.</w:t>
      </w:r>
    </w:p>
    <w:p w14:paraId="277F8297" w14:textId="77777777" w:rsidR="0045762F" w:rsidRPr="00745F7E" w:rsidRDefault="0045762F" w:rsidP="00745F7E">
      <w:pPr>
        <w:pStyle w:val="ListParagraph"/>
        <w:spacing w:line="276" w:lineRule="auto"/>
        <w:jc w:val="both"/>
        <w:rPr>
          <w:rFonts w:ascii="Franklin Gothic Book" w:hAnsi="Franklin Gothic Book" w:cs="Times New Roman"/>
        </w:rPr>
      </w:pPr>
      <w:bookmarkStart w:id="0" w:name="_GoBack"/>
      <w:bookmarkEnd w:id="0"/>
    </w:p>
    <w:sectPr w:rsidR="0045762F" w:rsidRPr="0074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155CB"/>
    <w:multiLevelType w:val="hybridMultilevel"/>
    <w:tmpl w:val="2DB03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FF"/>
    <w:rsid w:val="002616FF"/>
    <w:rsid w:val="0042454C"/>
    <w:rsid w:val="00433A4A"/>
    <w:rsid w:val="0045762F"/>
    <w:rsid w:val="0074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86FD"/>
  <w15:chartTrackingRefBased/>
  <w15:docId w15:val="{F17E7752-7D36-4470-886F-2442CBCB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Andres Carvajal Hernandez</dc:creator>
  <cp:keywords/>
  <dc:description/>
  <cp:lastModifiedBy>German Andres Carvajal Hernandez</cp:lastModifiedBy>
  <cp:revision>1</cp:revision>
  <dcterms:created xsi:type="dcterms:W3CDTF">2019-03-17T17:31:00Z</dcterms:created>
  <dcterms:modified xsi:type="dcterms:W3CDTF">2019-03-17T18:08:00Z</dcterms:modified>
</cp:coreProperties>
</file>