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to Manipulate a New Object</w:t>
      </w:r>
      <w:r>
        <w:br/>
      </w:r>
      <w:r>
        <w:t xml:space="preserve">from Action-Free Videos</w:t>
      </w:r>
    </w:p>
    <w:p>
      <w:pPr>
        <w:pStyle w:val="Author"/>
      </w:pPr>
      <w:r>
        <w:t xml:space="preserve">Group 9</w:t>
      </w:r>
      <w:r>
        <w:br/>
      </w:r>
      <w:r>
        <w:t xml:space="preserve">McGill University</w:t>
      </w:r>
      <w:r>
        <w:br/>
      </w:r>
      <w:r>
        <w:t xml:space="preserve">ECSE 552 — Final report scaffold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Style w:val="TeamNote"/>
        </w:rPr>
        <w:t xml:space="preserve">[TODO: Summarize application, problem, method, key results, and conclusion.]</w:t>
      </w:r>
    </w:p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rPr>
          <w:rStyle w:val="TeamNote"/>
        </w:rPr>
        <w:t xml:space="preserve">[TODO: C1, C2 (high level), C3, C4.]</w:t>
      </w:r>
    </w:p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Constraints</w:t>
      </w:r>
    </w:p>
    <w:p>
      <w:pPr>
        <w:pStyle w:val="FirstParagraph"/>
      </w:pPr>
      <w:r>
        <w:rPr>
          <w:rStyle w:val="TeamNote"/>
        </w:rPr>
        <w:t xml:space="preserve">[TODO: C4.]</w:t>
      </w:r>
    </w:p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Methods</w:t>
      </w:r>
    </w:p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Problem formulation</w:t>
      </w:r>
    </w:p>
    <w:p>
      <w:pPr>
        <w:pStyle w:val="FirstParagraph"/>
      </w:pPr>
      <w:r>
        <w:rPr>
          <w:rStyle w:val="TeamNote"/>
        </w:rPr>
        <w:t xml:space="preserve">[TODO: C2.]</w:t>
      </w:r>
    </w:p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Datasets and resources</w:t>
      </w:r>
    </w:p>
    <w:p>
      <w:pPr>
        <w:pStyle w:val="FirstParagraph"/>
      </w:pPr>
      <w:r>
        <w:rPr>
          <w:rStyle w:val="TeamNote"/>
        </w:rPr>
        <w:t xml:space="preserve">[TODO: C5.]</w:t>
      </w:r>
    </w:p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Designed solution and implementation</w:t>
      </w:r>
    </w:p>
    <w:p>
      <w:pPr>
        <w:pStyle w:val="FirstParagraph"/>
      </w:pPr>
      <w:r>
        <w:rPr>
          <w:rStyle w:val="TeamNote"/>
        </w:rPr>
        <w:t xml:space="preserve">[TODO: C6.]</w:t>
      </w:r>
    </w:p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Evaluation</w:t>
      </w:r>
    </w:p>
    <w:p>
      <w:pPr>
        <w:pStyle w:val="FirstParagraph"/>
      </w:pPr>
      <w:r>
        <w:rPr>
          <w:rStyle w:val="TeamNote"/>
        </w:rPr>
        <w:t xml:space="preserve">[TODO: C7.]</w:t>
      </w:r>
    </w:p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Alternative solutions</w:t>
      </w:r>
    </w:p>
    <w:p>
      <w:pPr>
        <w:pStyle w:val="FirstParagraph"/>
      </w:pPr>
      <w:r>
        <w:rPr>
          <w:rStyle w:val="TeamNote"/>
        </w:rPr>
        <w:t xml:space="preserve">[TODO: C8.]</w:t>
      </w:r>
    </w:p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Results</w:t>
      </w:r>
    </w:p>
    <w:p>
      <w:pPr>
        <w:pStyle w:val="FirstParagraph"/>
      </w:pPr>
      <w:r>
        <w:rPr>
          <w:rStyle w:val="TeamNote"/>
        </w:rPr>
        <w:t xml:space="preserve">[TODO: C9, C10.]</w:t>
      </w:r>
    </w:p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Discussion and Conclusions</w:t>
      </w:r>
    </w:p>
    <w:p>
      <w:pPr>
        <w:pStyle w:val="FirstParagraph"/>
      </w:pPr>
      <w:r>
        <w:rPr>
          <w:rStyle w:val="TeamNote"/>
        </w:rPr>
        <w:t xml:space="preserve">[TODO: C11.]</w:t>
      </w:r>
    </w:p>
    <w:p>
      <w:pPr>
        <w:pStyle w:val="Heading1"/>
      </w:pPr>
      <w:r>
        <w:t xml:space="preserve">Generative AI disclosure</w:t>
      </w:r>
    </w:p>
    <w:p>
      <w:pPr>
        <w:pStyle w:val="FirstParagraph"/>
      </w:pPr>
      <w:r>
        <w:rPr>
          <w:rStyle w:val="TeamNote"/>
        </w:rPr>
        <w:t xml:space="preserve">[TODO: Write disclosure matching docs/ai-use-log.md.]</w:t>
      </w:r>
    </w:p>
    <w:sectPr>
      <w:pgSz w:w="12240" w:h="15840"/>
      <w:pgMar w:top="1440" w:right="2160" w:bottom="1440" w:left="21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0" w:after="80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jc w:val="both"/>
      <w:spacing w:before="0" w:after="8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180" w:after="60"/>
      <w:contextualSpacing/>
      <w:jc w:val="center"/>
    </w:pPr>
    <w:rPr>
      <w:rFonts w:ascii="Times New Roman" w:hAnsi="Times New Roman" w:eastAsia="Times New Roman" w:cs="Times New Roman"/>
      <w:b/>
      <w:bCs/>
      <w:color w:val="000000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jc w:val="both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6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6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60"/>
      <w:outlineLvl w:val="2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60"/>
      <w:outlineLvl w:val="3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0" w:after="8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character" w:customStyle="1" w:styleId="TeamNote">
    <w:name w:val="Team Note"/>
    <w:basedOn w:val="DefaultParagraphFont"/>
    <w:rPr>
      <w:color w:val="FF0000"/>
    </w:rPr>
  </w:style>
  <w:style w:type="character" w:customStyle="1" w:styleId="TeamName">
    <w:name w:val="Team Name"/>
    <w:basedOn w:val="DefaultParagraphFont"/>
    <w:rPr>
      <w:color w:val="E0666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to Manipulate a New Object from Action-Free Videos</dc:title>
  <dc:creator>Group 9 McGill University ECSE 552 — Final report scaffold</dc:creator>
  <cp:keywords/>
  <dcterms:created xsi:type="dcterms:W3CDTF">2026-10-09T03:38:36Z</dcterms:created>
  <dcterms:modified xsi:type="dcterms:W3CDTF">2026-10-09T03:38:36Z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[TODO: Summarize application, problem, method, key results, and conclusion.]</vt:lpwstr>
  </property>
  <property fmtid="{D5CDD505-2E9C-101B-9397-08002B2CF9AE}" pid="3" name="bibliography">
    <vt:lpwstr/>
  </property>
  <property fmtid="{D5CDD505-2E9C-101B-9397-08002B2CF9AE}" pid="4" name="csl">
    <vt:lpwstr>../tools/ieee.csl</vt:lpwstr>
  </property>
  <property fmtid="{D5CDD505-2E9C-101B-9397-08002B2CF9AE}" pid="5" name="link-bibliography">
    <vt:lpwstr>True</vt:lpwstr>
  </property>
  <property fmtid="{D5CDD505-2E9C-101B-9397-08002B2CF9AE}" pid="6" name="link-citations">
    <vt:lpwstr>True</vt:lpwstr>
  </property>
  <property fmtid="{D5CDD505-2E9C-101B-9397-08002B2CF9AE}" pid="7" name="reference-section-title">
    <vt:lpwstr>References</vt:lpwstr>
  </property>
</Properties>
</file>