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FF50F" w14:textId="77777777" w:rsidR="00507A09" w:rsidRDefault="00510333">
      <w:r>
        <w:t>David Hesketh Honours report</w:t>
      </w:r>
    </w:p>
    <w:p w14:paraId="5788FC8A" w14:textId="77777777" w:rsidR="00510333" w:rsidRDefault="00510333"/>
    <w:p w14:paraId="3D4D2DE6" w14:textId="77777777" w:rsidR="00510333" w:rsidRDefault="00510333">
      <w:r>
        <w:t>Introduction</w:t>
      </w:r>
    </w:p>
    <w:p w14:paraId="54E69C62" w14:textId="77777777" w:rsidR="008726C6" w:rsidRPr="00EE6F26" w:rsidRDefault="008726C6" w:rsidP="008726C6">
      <w:pPr>
        <w:pStyle w:val="Heading2"/>
        <w:jc w:val="both"/>
        <w:rPr>
          <w:rFonts w:ascii="Times New Roman" w:hAnsi="Times New Roman" w:cs="Times New Roman"/>
        </w:rPr>
      </w:pPr>
      <w:bookmarkStart w:id="0" w:name="_Toc498603870"/>
      <w:bookmarkStart w:id="1" w:name="_GoBack"/>
      <w:r w:rsidRPr="00EE6F26">
        <w:rPr>
          <w:rFonts w:ascii="Times New Roman" w:hAnsi="Times New Roman" w:cs="Times New Roman"/>
        </w:rPr>
        <w:t>2.1 Glossary of Terms</w:t>
      </w:r>
      <w:bookmarkEnd w:id="0"/>
    </w:p>
    <w:p w14:paraId="2E0A2E8C"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w:t>
      </w:r>
      <w:r>
        <w:rPr>
          <w:rFonts w:ascii="Times New Roman" w:hAnsi="Times New Roman" w:cs="Times New Roman"/>
          <w:sz w:val="24"/>
          <w:szCs w:val="24"/>
        </w:rPr>
        <w:t>‘State of the Nation Year in R</w:t>
      </w:r>
      <w:r w:rsidRPr="00EE6F26">
        <w:rPr>
          <w:rFonts w:ascii="Times New Roman" w:hAnsi="Times New Roman" w:cs="Times New Roman"/>
          <w:sz w:val="24"/>
          <w:szCs w:val="24"/>
        </w:rPr>
        <w:t>eview</w:t>
      </w:r>
      <w:r>
        <w:rPr>
          <w:rFonts w:ascii="Times New Roman" w:hAnsi="Times New Roman" w:cs="Times New Roman"/>
          <w:sz w:val="24"/>
          <w:szCs w:val="24"/>
        </w:rPr>
        <w:t>’ carried out by S</w:t>
      </w:r>
      <w:r w:rsidRPr="00EE6F26">
        <w:rPr>
          <w:rFonts w:ascii="Times New Roman" w:hAnsi="Times New Roman" w:cs="Times New Roman"/>
          <w:sz w:val="24"/>
          <w:szCs w:val="24"/>
        </w:rPr>
        <w:t>pecsavers</w:t>
      </w:r>
      <w:r>
        <w:rPr>
          <w:rFonts w:ascii="Times New Roman" w:hAnsi="Times New Roman" w:cs="Times New Roman"/>
          <w:sz w:val="24"/>
          <w:szCs w:val="24"/>
        </w:rPr>
        <w:t xml:space="preserve"> in cooperation</w:t>
      </w:r>
      <w:r w:rsidRPr="00EE6F26">
        <w:rPr>
          <w:rFonts w:ascii="Times New Roman" w:hAnsi="Times New Roman" w:cs="Times New Roman"/>
          <w:sz w:val="24"/>
          <w:szCs w:val="24"/>
        </w:rPr>
        <w:t xml:space="preserve"> with the Royal National Institute for Blind People (Specsavers, 2017)</w:t>
      </w:r>
      <w:r>
        <w:rPr>
          <w:rFonts w:ascii="Times New Roman" w:hAnsi="Times New Roman" w:cs="Times New Roman"/>
          <w:sz w:val="24"/>
          <w:szCs w:val="24"/>
        </w:rPr>
        <w:t>.</w:t>
      </w:r>
    </w:p>
    <w:p w14:paraId="57A88D9F"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14:paraId="784DE1A7" w14:textId="77777777" w:rsidR="008726C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14:paraId="5ED6BC27" w14:textId="77777777" w:rsidR="008726C6" w:rsidRDefault="008726C6" w:rsidP="008726C6">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14:paraId="3D7A08A6" w14:textId="74D67163" w:rsidR="000C1127" w:rsidRDefault="008726C6"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14:paraId="61C8E4D0" w14:textId="01DBE0CD" w:rsidR="000C1127" w:rsidRPr="00B23D3C" w:rsidRDefault="000C1127" w:rsidP="000C1127">
      <w:pPr>
        <w:pStyle w:val="Heading2"/>
        <w:rPr>
          <w:rFonts w:ascii="Times New Roman" w:hAnsi="Times New Roman" w:cs="Times New Roman"/>
          <w:shd w:val="clear" w:color="auto" w:fill="FFFFFF"/>
        </w:rPr>
      </w:pPr>
      <w:r w:rsidRPr="00B23D3C">
        <w:rPr>
          <w:rFonts w:ascii="Times New Roman" w:hAnsi="Times New Roman" w:cs="Times New Roman"/>
          <w:shd w:val="clear" w:color="auto" w:fill="FFFFFF"/>
        </w:rPr>
        <w:t>2.2 The Project</w:t>
      </w:r>
    </w:p>
    <w:p w14:paraId="6B4BB88A" w14:textId="40AF2C11" w:rsidR="000C1127" w:rsidRDefault="000C1127" w:rsidP="000C1127">
      <w:pPr>
        <w:rPr>
          <w:rFonts w:ascii="Times New Roman" w:hAnsi="Times New Roman" w:cs="Times New Roman"/>
          <w:sz w:val="24"/>
          <w:lang w:eastAsia="en-GB"/>
        </w:rPr>
      </w:pPr>
      <w:r w:rsidRPr="00B23D3C">
        <w:rPr>
          <w:rFonts w:ascii="Times New Roman" w:hAnsi="Times New Roman" w:cs="Times New Roman"/>
          <w:sz w:val="24"/>
          <w:lang w:eastAsia="en-GB"/>
        </w:rPr>
        <w:tab/>
        <w:t xml:space="preserve">The subject of this report </w:t>
      </w:r>
      <w:r w:rsidR="00B331B9">
        <w:rPr>
          <w:rFonts w:ascii="Times New Roman" w:hAnsi="Times New Roman" w:cs="Times New Roman"/>
          <w:sz w:val="24"/>
          <w:lang w:eastAsia="en-GB"/>
        </w:rPr>
        <w:t>i</w:t>
      </w:r>
      <w:r w:rsidRPr="00B23D3C">
        <w:rPr>
          <w:rFonts w:ascii="Times New Roman" w:hAnsi="Times New Roman" w:cs="Times New Roman"/>
          <w:sz w:val="24"/>
          <w:lang w:eastAsia="en-GB"/>
        </w:rPr>
        <w:t xml:space="preserve">s the design and development of a computer game with the specific </w:t>
      </w:r>
      <w:r w:rsidR="00B23D3C" w:rsidRPr="00B23D3C">
        <w:rPr>
          <w:rFonts w:ascii="Times New Roman" w:hAnsi="Times New Roman" w:cs="Times New Roman"/>
          <w:sz w:val="24"/>
          <w:lang w:eastAsia="en-GB"/>
        </w:rPr>
        <w:t xml:space="preserve">aim of being easily accessible and enjoyable to those who suffer from sight loss. The intent behind this is to widen the reach of gaming to those who do suffer from this condition and to shine a light on the </w:t>
      </w:r>
      <w:r w:rsidR="00CC7A83" w:rsidRPr="00B23D3C">
        <w:rPr>
          <w:rFonts w:ascii="Times New Roman" w:hAnsi="Times New Roman" w:cs="Times New Roman"/>
          <w:sz w:val="24"/>
          <w:lang w:eastAsia="en-GB"/>
        </w:rPr>
        <w:t>community</w:t>
      </w:r>
      <w:r w:rsidR="00EE0C6D">
        <w:rPr>
          <w:rFonts w:ascii="Times New Roman" w:hAnsi="Times New Roman" w:cs="Times New Roman"/>
          <w:sz w:val="24"/>
          <w:lang w:eastAsia="en-GB"/>
        </w:rPr>
        <w:t xml:space="preserve"> of gamers with this disability</w:t>
      </w:r>
      <w:r w:rsidR="00B23D3C">
        <w:rPr>
          <w:rFonts w:ascii="Times New Roman" w:hAnsi="Times New Roman" w:cs="Times New Roman"/>
          <w:sz w:val="24"/>
          <w:lang w:eastAsia="en-GB"/>
        </w:rPr>
        <w:t>.</w:t>
      </w:r>
    </w:p>
    <w:p w14:paraId="1B3A63DA" w14:textId="4CE6847D" w:rsidR="00EE0C6D" w:rsidRPr="00EE0C6D" w:rsidRDefault="00EE0C6D" w:rsidP="00EE0C6D">
      <w:pPr>
        <w:pStyle w:val="Heading2"/>
        <w:rPr>
          <w:rFonts w:ascii="Times New Roman" w:hAnsi="Times New Roman" w:cs="Times New Roman"/>
        </w:rPr>
      </w:pPr>
      <w:r w:rsidRPr="00EE0C6D">
        <w:rPr>
          <w:rFonts w:ascii="Times New Roman" w:hAnsi="Times New Roman" w:cs="Times New Roman"/>
        </w:rPr>
        <w:t>2.3 Background</w:t>
      </w:r>
    </w:p>
    <w:p w14:paraId="42758C9F" w14:textId="44578876" w:rsidR="00EE0C6D" w:rsidRPr="00B23D3C" w:rsidRDefault="00EE0C6D" w:rsidP="00EE0C6D">
      <w:pPr>
        <w:ind w:firstLine="720"/>
        <w:rPr>
          <w:rFonts w:ascii="Times New Roman" w:hAnsi="Times New Roman" w:cs="Times New Roman"/>
          <w:sz w:val="24"/>
          <w:lang w:eastAsia="en-GB"/>
        </w:rPr>
      </w:pPr>
      <w:r>
        <w:rPr>
          <w:rFonts w:ascii="Times New Roman" w:hAnsi="Times New Roman" w:cs="Times New Roman"/>
          <w:sz w:val="24"/>
          <w:lang w:eastAsia="en-GB"/>
        </w:rPr>
        <w:t>This project begun as an attempt to design and develop a game following specific constraints. There was the additional aim to show that the community of gamers suffering from sight loss need not be ignored in favour of greater graphical fidelity. To this extent a game has been designed and developed with those who suffer from sight loss as the key target audience.</w:t>
      </w:r>
      <w:r w:rsidR="00507A09">
        <w:rPr>
          <w:rFonts w:ascii="Times New Roman" w:hAnsi="Times New Roman" w:cs="Times New Roman"/>
          <w:sz w:val="24"/>
          <w:lang w:eastAsia="en-GB"/>
        </w:rPr>
        <w:t xml:space="preserve"> This game can also be played by those with full sight without difficulty.</w:t>
      </w:r>
    </w:p>
    <w:p w14:paraId="798F4C78" w14:textId="0A22DC33" w:rsidR="00AB2696" w:rsidRPr="00F67E83" w:rsidRDefault="00AB2696" w:rsidP="00AB2696">
      <w:pPr>
        <w:pStyle w:val="Heading3"/>
        <w:jc w:val="both"/>
        <w:rPr>
          <w:rFonts w:ascii="Times New Roman" w:hAnsi="Times New Roman" w:cs="Times New Roman"/>
        </w:rPr>
      </w:pPr>
      <w:bookmarkStart w:id="2" w:name="_Toc498603873"/>
      <w:r w:rsidRPr="00F67E83">
        <w:rPr>
          <w:rFonts w:ascii="Times New Roman" w:hAnsi="Times New Roman" w:cs="Times New Roman"/>
        </w:rPr>
        <w:t>2.</w:t>
      </w:r>
      <w:r w:rsidR="000C1127">
        <w:rPr>
          <w:rFonts w:ascii="Times New Roman" w:hAnsi="Times New Roman" w:cs="Times New Roman"/>
        </w:rPr>
        <w:t>3</w:t>
      </w:r>
      <w:r w:rsidRPr="00F67E83">
        <w:rPr>
          <w:rFonts w:ascii="Times New Roman" w:hAnsi="Times New Roman" w:cs="Times New Roman"/>
        </w:rPr>
        <w:t>.</w:t>
      </w:r>
      <w:r w:rsidR="00EE0C6D">
        <w:rPr>
          <w:rFonts w:ascii="Times New Roman" w:hAnsi="Times New Roman" w:cs="Times New Roman"/>
        </w:rPr>
        <w:t>1</w:t>
      </w:r>
      <w:r w:rsidRPr="00F67E83">
        <w:rPr>
          <w:rFonts w:ascii="Times New Roman" w:hAnsi="Times New Roman" w:cs="Times New Roman"/>
        </w:rPr>
        <w:t xml:space="preserve"> The Problem</w:t>
      </w:r>
      <w:bookmarkEnd w:id="2"/>
      <w:r w:rsidR="00DB10C8">
        <w:rPr>
          <w:rFonts w:ascii="Times New Roman" w:hAnsi="Times New Roman" w:cs="Times New Roman"/>
        </w:rPr>
        <w:t>/Rationale/Reasoning for project</w:t>
      </w:r>
    </w:p>
    <w:p w14:paraId="09759DB8" w14:textId="546DAC8B" w:rsidR="00AB2696" w:rsidRDefault="00AB2696" w:rsidP="00AB2696">
      <w:pPr>
        <w:ind w:firstLine="720"/>
        <w:jc w:val="both"/>
        <w:rPr>
          <w:rFonts w:ascii="Times New Roman" w:hAnsi="Times New Roman" w:cs="Times New Roman"/>
          <w:sz w:val="24"/>
          <w:szCs w:val="24"/>
        </w:rPr>
      </w:pPr>
      <w:r>
        <w:rPr>
          <w:rFonts w:ascii="Times New Roman" w:hAnsi="Times New Roman" w:cs="Times New Roman"/>
          <w:sz w:val="24"/>
          <w:szCs w:val="24"/>
        </w:rPr>
        <w:t>People suffering from sight loss have difficulty playing games with visual effects designed for fully sighted users.</w:t>
      </w:r>
      <w:r w:rsidR="00507A09">
        <w:rPr>
          <w:rFonts w:ascii="Times New Roman" w:hAnsi="Times New Roman" w:cs="Times New Roman"/>
          <w:sz w:val="24"/>
          <w:szCs w:val="24"/>
        </w:rPr>
        <w:t xml:space="preserve"> Many developers do not </w:t>
      </w:r>
      <w:proofErr w:type="gramStart"/>
      <w:r w:rsidR="00507A09">
        <w:rPr>
          <w:rFonts w:ascii="Times New Roman" w:hAnsi="Times New Roman" w:cs="Times New Roman"/>
          <w:sz w:val="24"/>
          <w:szCs w:val="24"/>
        </w:rPr>
        <w:t>take into account</w:t>
      </w:r>
      <w:proofErr w:type="gramEnd"/>
      <w:r w:rsidR="00507A09">
        <w:rPr>
          <w:rFonts w:ascii="Times New Roman" w:hAnsi="Times New Roman" w:cs="Times New Roman"/>
          <w:sz w:val="24"/>
          <w:szCs w:val="24"/>
        </w:rPr>
        <w:t xml:space="preserve"> the possibility of those without sight playing their game and as such do not include several simple features which make many games much more accessible to those within this community.</w:t>
      </w:r>
      <w:r>
        <w:rPr>
          <w:rFonts w:ascii="Times New Roman" w:hAnsi="Times New Roman" w:cs="Times New Roman"/>
          <w:sz w:val="24"/>
          <w:szCs w:val="24"/>
        </w:rPr>
        <w:t xml:space="preserve"> </w:t>
      </w:r>
      <w:r w:rsidRPr="00EE6F26">
        <w:rPr>
          <w:rFonts w:ascii="Times New Roman" w:hAnsi="Times New Roman" w:cs="Times New Roman"/>
          <w:sz w:val="24"/>
          <w:szCs w:val="24"/>
        </w:rPr>
        <w:t>It is this is inherent lack of accessibility that is the problem within t</w:t>
      </w:r>
      <w:r>
        <w:rPr>
          <w:rFonts w:ascii="Times New Roman" w:hAnsi="Times New Roman" w:cs="Times New Roman"/>
          <w:sz w:val="24"/>
          <w:szCs w:val="24"/>
        </w:rPr>
        <w:t>he games industry. This</w:t>
      </w:r>
      <w:r w:rsidRPr="00EE6F26">
        <w:rPr>
          <w:rFonts w:ascii="Times New Roman" w:hAnsi="Times New Roman" w:cs="Times New Roman"/>
          <w:sz w:val="24"/>
          <w:szCs w:val="24"/>
        </w:rPr>
        <w:t xml:space="preserve"> leaves a large market of potential players untapped. This market, treated by many developers as empty or even non-existent</w:t>
      </w:r>
      <w:r>
        <w:rPr>
          <w:rFonts w:ascii="Times New Roman" w:hAnsi="Times New Roman" w:cs="Times New Roman"/>
          <w:sz w:val="24"/>
          <w:szCs w:val="24"/>
        </w:rPr>
        <w:t xml:space="preserve">, </w:t>
      </w:r>
      <w:r w:rsidR="00507A09">
        <w:rPr>
          <w:rFonts w:ascii="Times New Roman" w:hAnsi="Times New Roman" w:cs="Times New Roman"/>
          <w:sz w:val="24"/>
          <w:szCs w:val="24"/>
        </w:rPr>
        <w:t xml:space="preserve">is a wide and diverse one. It is </w:t>
      </w:r>
      <w:r>
        <w:rPr>
          <w:rFonts w:ascii="Times New Roman" w:hAnsi="Times New Roman" w:cs="Times New Roman"/>
          <w:sz w:val="24"/>
          <w:szCs w:val="24"/>
        </w:rPr>
        <w:t>possibl</w:t>
      </w:r>
      <w:r w:rsidR="00507A09">
        <w:rPr>
          <w:rFonts w:ascii="Times New Roman" w:hAnsi="Times New Roman" w:cs="Times New Roman"/>
          <w:sz w:val="24"/>
          <w:szCs w:val="24"/>
        </w:rPr>
        <w:t>e that ignorance of developers toward this community is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due to the fact </w:t>
      </w:r>
      <w:r w:rsidRPr="00EE6F26">
        <w:rPr>
          <w:rFonts w:ascii="Times New Roman" w:hAnsi="Times New Roman" w:cs="Times New Roman"/>
          <w:sz w:val="24"/>
          <w:szCs w:val="24"/>
        </w:rPr>
        <w:t>that</w:t>
      </w:r>
      <w:proofErr w:type="gramEnd"/>
      <w:r w:rsidRPr="00EE6F26">
        <w:rPr>
          <w:rFonts w:ascii="Times New Roman" w:hAnsi="Times New Roman" w:cs="Times New Roman"/>
          <w:sz w:val="24"/>
          <w:szCs w:val="24"/>
        </w:rPr>
        <w:t xml:space="preserve"> the majority of those suffering from blindness are 50 years of age or older (World Health Organisation, 2010) but the majority of those who play video games are under the age of 36 (Grubb, 2014)</w:t>
      </w:r>
      <w:r w:rsidR="00507A09">
        <w:rPr>
          <w:rFonts w:ascii="Times New Roman" w:hAnsi="Times New Roman" w:cs="Times New Roman"/>
          <w:sz w:val="24"/>
          <w:szCs w:val="24"/>
        </w:rPr>
        <w:t xml:space="preserve">. Despite this, the community of those who play video games without full access to their sight is a diligent one, taking to message boards and </w:t>
      </w:r>
      <w:proofErr w:type="spellStart"/>
      <w:r w:rsidR="00507A09">
        <w:rPr>
          <w:rFonts w:ascii="Times New Roman" w:hAnsi="Times New Roman" w:cs="Times New Roman"/>
          <w:sz w:val="24"/>
          <w:szCs w:val="24"/>
        </w:rPr>
        <w:t>modding</w:t>
      </w:r>
      <w:proofErr w:type="spellEnd"/>
      <w:r w:rsidR="00507A09">
        <w:rPr>
          <w:rFonts w:ascii="Times New Roman" w:hAnsi="Times New Roman" w:cs="Times New Roman"/>
          <w:sz w:val="24"/>
          <w:szCs w:val="24"/>
        </w:rPr>
        <w:t xml:space="preserve"> communities to help widen many game’s accessibility on their own. </w:t>
      </w:r>
      <w:r w:rsidR="001F5453">
        <w:rPr>
          <w:rFonts w:ascii="Times New Roman" w:hAnsi="Times New Roman" w:cs="Times New Roman"/>
          <w:sz w:val="24"/>
          <w:szCs w:val="24"/>
        </w:rPr>
        <w:t>T</w:t>
      </w:r>
      <w:r w:rsidR="00507A09">
        <w:rPr>
          <w:rFonts w:ascii="Times New Roman" w:hAnsi="Times New Roman" w:cs="Times New Roman"/>
          <w:sz w:val="24"/>
          <w:szCs w:val="24"/>
        </w:rPr>
        <w:t>he response from many developers regarding this is a positive one, and these outlets can enact real change</w:t>
      </w:r>
      <w:r w:rsidR="001F5453">
        <w:rPr>
          <w:rFonts w:ascii="Times New Roman" w:hAnsi="Times New Roman" w:cs="Times New Roman"/>
          <w:sz w:val="24"/>
          <w:szCs w:val="24"/>
        </w:rPr>
        <w:t xml:space="preserve">, as shown </w:t>
      </w:r>
      <w:r w:rsidR="001F5453">
        <w:rPr>
          <w:rFonts w:ascii="Times New Roman" w:hAnsi="Times New Roman" w:cs="Times New Roman"/>
          <w:sz w:val="24"/>
          <w:szCs w:val="24"/>
        </w:rPr>
        <w:lastRenderedPageBreak/>
        <w:t>when a blind fighting game player raised concerns on the “Killer Instinct” forums (Yin-Poole, 2016)</w:t>
      </w:r>
      <w:r w:rsidR="00507A09">
        <w:rPr>
          <w:rFonts w:ascii="Times New Roman" w:hAnsi="Times New Roman" w:cs="Times New Roman"/>
          <w:sz w:val="24"/>
          <w:szCs w:val="24"/>
        </w:rPr>
        <w:t>.</w:t>
      </w:r>
      <w:r w:rsidR="001F5453">
        <w:rPr>
          <w:rFonts w:ascii="Times New Roman" w:hAnsi="Times New Roman" w:cs="Times New Roman"/>
          <w:sz w:val="24"/>
          <w:szCs w:val="24"/>
        </w:rPr>
        <w:t xml:space="preserve"> </w:t>
      </w:r>
      <w:proofErr w:type="gramStart"/>
      <w:r w:rsidR="001F5453">
        <w:rPr>
          <w:rFonts w:ascii="Times New Roman" w:hAnsi="Times New Roman" w:cs="Times New Roman"/>
          <w:sz w:val="24"/>
          <w:szCs w:val="24"/>
        </w:rPr>
        <w:t>With this in mind, it</w:t>
      </w:r>
      <w:proofErr w:type="gramEnd"/>
      <w:r w:rsidR="001F5453">
        <w:rPr>
          <w:rFonts w:ascii="Times New Roman" w:hAnsi="Times New Roman" w:cs="Times New Roman"/>
          <w:sz w:val="24"/>
          <w:szCs w:val="24"/>
        </w:rPr>
        <w:t xml:space="preserve"> should not be the responsibility of these gamers to ensure accessibility in the industry. </w:t>
      </w:r>
    </w:p>
    <w:p w14:paraId="093B24CC" w14:textId="7C289F67" w:rsidR="00DB10C8" w:rsidRPr="00F67E83" w:rsidRDefault="00DB10C8" w:rsidP="00DB10C8">
      <w:pPr>
        <w:pStyle w:val="Heading3"/>
        <w:jc w:val="both"/>
        <w:rPr>
          <w:rFonts w:ascii="Times New Roman" w:hAnsi="Times New Roman" w:cs="Times New Roman"/>
        </w:rPr>
      </w:pPr>
      <w:bookmarkStart w:id="3" w:name="_Toc498603872"/>
      <w:r w:rsidRPr="00F67E83">
        <w:rPr>
          <w:rFonts w:ascii="Times New Roman" w:hAnsi="Times New Roman" w:cs="Times New Roman"/>
        </w:rPr>
        <w:t>2.</w:t>
      </w:r>
      <w:r w:rsidR="000C1127">
        <w:rPr>
          <w:rFonts w:ascii="Times New Roman" w:hAnsi="Times New Roman" w:cs="Times New Roman"/>
        </w:rPr>
        <w:t>3</w:t>
      </w:r>
      <w:r w:rsidRPr="00F67E83">
        <w:rPr>
          <w:rFonts w:ascii="Times New Roman" w:hAnsi="Times New Roman" w:cs="Times New Roman"/>
        </w:rPr>
        <w:t>.</w:t>
      </w:r>
      <w:r w:rsidR="00EE0C6D">
        <w:rPr>
          <w:rFonts w:ascii="Times New Roman" w:hAnsi="Times New Roman" w:cs="Times New Roman"/>
        </w:rPr>
        <w:t>2</w:t>
      </w:r>
      <w:r w:rsidRPr="00F67E83">
        <w:rPr>
          <w:rFonts w:ascii="Times New Roman" w:hAnsi="Times New Roman" w:cs="Times New Roman"/>
        </w:rPr>
        <w:t xml:space="preserve"> Accessibility in Gaming</w:t>
      </w:r>
      <w:bookmarkEnd w:id="3"/>
    </w:p>
    <w:p w14:paraId="3CFF62CD" w14:textId="77777777" w:rsidR="00DB10C8" w:rsidRPr="00EE6F26"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w:t>
      </w:r>
      <w:r>
        <w:rPr>
          <w:rFonts w:ascii="Times New Roman" w:hAnsi="Times New Roman" w:cs="Times New Roman"/>
          <w:sz w:val="24"/>
          <w:szCs w:val="24"/>
        </w:rPr>
        <w:t>to the increase of the total</w:t>
      </w:r>
      <w:r w:rsidRPr="00EE6F26">
        <w:rPr>
          <w:rFonts w:ascii="Times New Roman" w:hAnsi="Times New Roman" w:cs="Times New Roman"/>
          <w:sz w:val="24"/>
          <w:szCs w:val="24"/>
        </w:rPr>
        <w:t xml:space="preserve"> industry</w:t>
      </w:r>
      <w:r>
        <w:rPr>
          <w:rFonts w:ascii="Times New Roman" w:hAnsi="Times New Roman" w:cs="Times New Roman"/>
          <w:sz w:val="24"/>
          <w:szCs w:val="24"/>
        </w:rPr>
        <w:t xml:space="preserve"> to a</w:t>
      </w:r>
      <w:r w:rsidRPr="00EE6F26">
        <w:rPr>
          <w:rFonts w:ascii="Times New Roman" w:hAnsi="Times New Roman" w:cs="Times New Roman"/>
          <w:sz w:val="24"/>
          <w:szCs w:val="24"/>
        </w:rPr>
        <w:t xml:space="preserve"> worth</w:t>
      </w:r>
      <w:r>
        <w:rPr>
          <w:rFonts w:ascii="Times New Roman" w:hAnsi="Times New Roman" w:cs="Times New Roman"/>
          <w:sz w:val="24"/>
          <w:szCs w:val="24"/>
        </w:rPr>
        <w:t xml:space="preserve"> of</w:t>
      </w:r>
      <w:r w:rsidRPr="00EE6F26">
        <w:rPr>
          <w:rFonts w:ascii="Times New Roman" w:hAnsi="Times New Roman" w:cs="Times New Roman"/>
          <w:sz w:val="24"/>
          <w:szCs w:val="24"/>
        </w:rPr>
        <w:t xml:space="preserve"> 99.6 billion d</w:t>
      </w:r>
      <w:r>
        <w:rPr>
          <w:rFonts w:ascii="Times New Roman" w:hAnsi="Times New Roman" w:cs="Times New Roman"/>
          <w:sz w:val="24"/>
          <w:szCs w:val="24"/>
        </w:rPr>
        <w:t xml:space="preserve">ollars as of the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global games market report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is predicted to increase </w:t>
      </w:r>
      <w:r>
        <w:rPr>
          <w:rFonts w:ascii="Times New Roman" w:hAnsi="Times New Roman" w:cs="Times New Roman"/>
          <w:sz w:val="24"/>
          <w:szCs w:val="24"/>
        </w:rPr>
        <w:t>to over</w:t>
      </w:r>
      <w:r w:rsidRPr="00EE6F26">
        <w:rPr>
          <w:rFonts w:ascii="Times New Roman" w:hAnsi="Times New Roman" w:cs="Times New Roman"/>
          <w:sz w:val="24"/>
          <w:szCs w:val="24"/>
        </w:rPr>
        <w:t xml:space="preserve"> 2,250,000 as of 2020 as stated by the RNIB for reasons such as an aging population (Transversal, 2014). This increasing population is however comparatively underserved in the current games market</w:t>
      </w:r>
      <w:r>
        <w:rPr>
          <w:rFonts w:ascii="Times New Roman" w:hAnsi="Times New Roman" w:cs="Times New Roman"/>
          <w:sz w:val="24"/>
          <w:szCs w:val="24"/>
        </w:rPr>
        <w:t>. Audiogames.net shows only</w:t>
      </w:r>
      <w:r w:rsidRPr="00EE6F26">
        <w:rPr>
          <w:rFonts w:ascii="Times New Roman" w:hAnsi="Times New Roman" w:cs="Times New Roman"/>
          <w:sz w:val="24"/>
          <w:szCs w:val="24"/>
        </w:rPr>
        <w:t xml:space="preserve"> an available 606 audio games at the time </w:t>
      </w:r>
      <w:r>
        <w:rPr>
          <w:rFonts w:ascii="Times New Roman" w:hAnsi="Times New Roman" w:cs="Times New Roman"/>
          <w:sz w:val="24"/>
          <w:szCs w:val="24"/>
        </w:rPr>
        <w:t>of writing (Audiogames.net, 2017</w:t>
      </w:r>
      <w:r w:rsidRPr="00EE6F26">
        <w:rPr>
          <w:rFonts w:ascii="Times New Roman" w:hAnsi="Times New Roman" w:cs="Times New Roman"/>
          <w:sz w:val="24"/>
          <w:szCs w:val="24"/>
        </w:rPr>
        <w:t>).</w:t>
      </w:r>
    </w:p>
    <w:p w14:paraId="2C7E3142" w14:textId="77777777" w:rsidR="00DB10C8" w:rsidRPr="00EE6F26" w:rsidRDefault="00DB10C8" w:rsidP="00DB10C8">
      <w:pPr>
        <w:ind w:firstLine="720"/>
        <w:jc w:val="both"/>
        <w:rPr>
          <w:rFonts w:ascii="Times New Roman" w:hAnsi="Times New Roman" w:cs="Times New Roman"/>
          <w:sz w:val="24"/>
          <w:szCs w:val="24"/>
        </w:rPr>
      </w:pPr>
      <w:r>
        <w:rPr>
          <w:rFonts w:ascii="Times New Roman" w:hAnsi="Times New Roman" w:cs="Times New Roman"/>
          <w:sz w:val="24"/>
          <w:szCs w:val="24"/>
        </w:rPr>
        <w:t>C</w:t>
      </w:r>
      <w:r w:rsidRPr="00EE6F26">
        <w:rPr>
          <w:rFonts w:ascii="Times New Roman" w:hAnsi="Times New Roman" w:cs="Times New Roman"/>
          <w:sz w:val="24"/>
          <w:szCs w:val="24"/>
        </w:rPr>
        <w:t xml:space="preserve">ompanies such as Audiogames.net and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both of which provide gaming accessibility help to those with limited to no sight capabilities.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provides reviews of iOS games based on how accessible they are. Audiogames.net has compiled a list of games available and accessible to those with visual impairments, primarily in the </w:t>
      </w:r>
      <w:r>
        <w:rPr>
          <w:rFonts w:ascii="Times New Roman" w:hAnsi="Times New Roman" w:cs="Times New Roman"/>
          <w:sz w:val="24"/>
          <w:szCs w:val="24"/>
        </w:rPr>
        <w:t xml:space="preserve">field of the audio game genre. Being started by two lecturers, Richard van </w:t>
      </w:r>
      <w:proofErr w:type="spellStart"/>
      <w:r>
        <w:rPr>
          <w:rFonts w:ascii="Times New Roman" w:hAnsi="Times New Roman" w:cs="Times New Roman"/>
          <w:sz w:val="24"/>
          <w:szCs w:val="24"/>
        </w:rPr>
        <w:t>Tol</w:t>
      </w:r>
      <w:proofErr w:type="spellEnd"/>
      <w:r>
        <w:rPr>
          <w:rFonts w:ascii="Times New Roman" w:hAnsi="Times New Roman" w:cs="Times New Roman"/>
          <w:sz w:val="24"/>
          <w:szCs w:val="24"/>
        </w:rPr>
        <w:t xml:space="preserve"> and Sander </w:t>
      </w:r>
      <w:proofErr w:type="spellStart"/>
      <w:r>
        <w:rPr>
          <w:rFonts w:ascii="Times New Roman" w:hAnsi="Times New Roman" w:cs="Times New Roman"/>
          <w:sz w:val="24"/>
          <w:szCs w:val="24"/>
        </w:rPr>
        <w:t>Huiberts</w:t>
      </w:r>
      <w:proofErr w:type="spellEnd"/>
      <w:r>
        <w:rPr>
          <w:rFonts w:ascii="Times New Roman" w:hAnsi="Times New Roman" w:cs="Times New Roman"/>
          <w:sz w:val="24"/>
          <w:szCs w:val="24"/>
        </w:rPr>
        <w:t xml:space="preserve"> to provide an online information point for audio games. </w:t>
      </w:r>
      <w:r w:rsidRPr="00EE6F26">
        <w:rPr>
          <w:rFonts w:ascii="Times New Roman" w:hAnsi="Times New Roman" w:cs="Times New Roman"/>
          <w:sz w:val="24"/>
          <w:szCs w:val="24"/>
        </w:rPr>
        <w:t xml:space="preserve">Companies like these are comparatively few and far between whereas companies that do not put accessibility at the forefront of their development model are far greater in number. </w:t>
      </w:r>
    </w:p>
    <w:p w14:paraId="00348234" w14:textId="77777777" w:rsidR="00DB10C8" w:rsidRPr="00C90778"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Development of audio games as a genre is not inherently more difficult than the development of any other genre of games. It does, however, require a paradigm shift.</w:t>
      </w:r>
      <w:r>
        <w:rPr>
          <w:rFonts w:ascii="Times New Roman" w:hAnsi="Times New Roman" w:cs="Times New Roman"/>
          <w:sz w:val="24"/>
          <w:szCs w:val="24"/>
        </w:rPr>
        <w:t xml:space="preserve"> Many companies put cutting-edge graphical technology as their primary concern allow audio to be an afterthought. The required paradigm shift </w:t>
      </w:r>
      <w:r w:rsidRPr="00EE6F26">
        <w:rPr>
          <w:rFonts w:ascii="Times New Roman" w:hAnsi="Times New Roman" w:cs="Times New Roman"/>
          <w:sz w:val="24"/>
          <w:szCs w:val="24"/>
        </w:rPr>
        <w:t xml:space="preserve">would put the audio development of a </w:t>
      </w:r>
      <w:r>
        <w:rPr>
          <w:rFonts w:ascii="Times New Roman" w:hAnsi="Times New Roman" w:cs="Times New Roman"/>
          <w:sz w:val="24"/>
          <w:szCs w:val="24"/>
        </w:rPr>
        <w:t xml:space="preserve">game to the forefront and push </w:t>
      </w:r>
      <w:r w:rsidRPr="00EE6F26">
        <w:rPr>
          <w:rFonts w:ascii="Times New Roman" w:hAnsi="Times New Roman" w:cs="Times New Roman"/>
          <w:sz w:val="24"/>
          <w:szCs w:val="24"/>
        </w:rPr>
        <w:t xml:space="preserve">visuals to </w:t>
      </w:r>
      <w:r>
        <w:rPr>
          <w:rFonts w:ascii="Times New Roman" w:hAnsi="Times New Roman" w:cs="Times New Roman"/>
          <w:sz w:val="24"/>
          <w:szCs w:val="24"/>
        </w:rPr>
        <w:t>a more secondary consideration by comparison. W</w:t>
      </w:r>
      <w:r w:rsidRPr="00EE6F26">
        <w:rPr>
          <w:rFonts w:ascii="Times New Roman" w:hAnsi="Times New Roman" w:cs="Times New Roman"/>
          <w:sz w:val="24"/>
          <w:szCs w:val="24"/>
        </w:rPr>
        <w:t>hich up to this point</w:t>
      </w:r>
      <w:r>
        <w:rPr>
          <w:rFonts w:ascii="Times New Roman" w:hAnsi="Times New Roman" w:cs="Times New Roman"/>
          <w:sz w:val="24"/>
          <w:szCs w:val="24"/>
        </w:rPr>
        <w:t xml:space="preserve"> in the mainstream games industry</w:t>
      </w:r>
      <w:r w:rsidRPr="00EE6F26">
        <w:rPr>
          <w:rFonts w:ascii="Times New Roman" w:hAnsi="Times New Roman" w:cs="Times New Roman"/>
          <w:sz w:val="24"/>
          <w:szCs w:val="24"/>
        </w:rPr>
        <w:t xml:space="preserve"> has not occurred. </w:t>
      </w:r>
    </w:p>
    <w:p w14:paraId="00EC9C5E" w14:textId="33276E59" w:rsidR="00F659AF" w:rsidRPr="002C0E6D" w:rsidRDefault="002C0E6D" w:rsidP="002C0E6D">
      <w:pPr>
        <w:pStyle w:val="Heading3"/>
        <w:rPr>
          <w:rFonts w:ascii="Times New Roman" w:hAnsi="Times New Roman" w:cs="Times New Roman"/>
          <w:sz w:val="26"/>
          <w:szCs w:val="26"/>
        </w:rPr>
      </w:pPr>
      <w:r w:rsidRPr="002C0E6D">
        <w:rPr>
          <w:rStyle w:val="normaltextrun"/>
          <w:rFonts w:ascii="Times New Roman" w:hAnsi="Times New Roman" w:cs="Times New Roman"/>
          <w:sz w:val="26"/>
          <w:szCs w:val="26"/>
        </w:rPr>
        <w:t xml:space="preserve">3.4 </w:t>
      </w:r>
      <w:r w:rsidR="00F659AF" w:rsidRPr="002C0E6D">
        <w:rPr>
          <w:rStyle w:val="normaltextrun"/>
          <w:rFonts w:ascii="Times New Roman" w:hAnsi="Times New Roman" w:cs="Times New Roman"/>
          <w:sz w:val="26"/>
          <w:szCs w:val="26"/>
        </w:rPr>
        <w:t>Ethical Considerations</w:t>
      </w:r>
      <w:r w:rsidR="00F659AF" w:rsidRPr="002C0E6D">
        <w:rPr>
          <w:rStyle w:val="eop"/>
          <w:rFonts w:ascii="Times New Roman" w:hAnsi="Times New Roman" w:cs="Times New Roman"/>
          <w:sz w:val="26"/>
          <w:szCs w:val="26"/>
        </w:rPr>
        <w:t> </w:t>
      </w:r>
    </w:p>
    <w:p w14:paraId="103769F0" w14:textId="77777777" w:rsidR="00F659AF" w:rsidRDefault="00F659AF" w:rsidP="002C0E6D">
      <w:pPr>
        <w:pStyle w:val="paragraph"/>
        <w:ind w:firstLine="720"/>
        <w:textAlignment w:val="baseline"/>
      </w:pPr>
      <w:r>
        <w:rPr>
          <w:rStyle w:val="normaltextrun"/>
          <w:color w:val="000000"/>
        </w:rPr>
        <w:t xml:space="preserve">Participants who are over the age of 18 are required to take part in this project. </w:t>
      </w:r>
      <w:proofErr w:type="gramStart"/>
      <w:r>
        <w:rPr>
          <w:rStyle w:val="normaltextrun"/>
          <w:color w:val="000000"/>
        </w:rPr>
        <w:t>Due to the fact that</w:t>
      </w:r>
      <w:proofErr w:type="gramEnd"/>
      <w:r>
        <w:rPr>
          <w:rStyle w:val="normaltextrun"/>
          <w:color w:val="000000"/>
        </w:rP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w:t>
      </w:r>
      <w:r>
        <w:rPr>
          <w:rStyle w:val="eop"/>
        </w:rPr>
        <w:t> </w:t>
      </w:r>
    </w:p>
    <w:p w14:paraId="38E7E0F9" w14:textId="77777777" w:rsidR="00F659AF" w:rsidRDefault="00F659AF" w:rsidP="00F659AF">
      <w:pPr>
        <w:pStyle w:val="paragraph"/>
        <w:textAlignment w:val="baseline"/>
      </w:pPr>
      <w:r>
        <w:rPr>
          <w:rStyle w:val="normaltextrun"/>
          <w:color w:val="000000"/>
        </w:rPr>
        <w:t>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w:t>
      </w:r>
      <w:r>
        <w:rPr>
          <w:rStyle w:val="eop"/>
        </w:rPr>
        <w:t> </w:t>
      </w:r>
    </w:p>
    <w:p w14:paraId="32AE8C0F" w14:textId="77777777" w:rsidR="00F659AF" w:rsidRDefault="00F659AF" w:rsidP="00F659AF">
      <w:pPr>
        <w:pStyle w:val="paragraph"/>
        <w:textAlignment w:val="baseline"/>
      </w:pPr>
      <w:r>
        <w:rPr>
          <w:rStyle w:val="normaltextrun"/>
          <w:color w:val="000000"/>
        </w:rPr>
        <w:lastRenderedPageBreak/>
        <w:t>Confidentiality – All information relating to participants will be kept anonymous and will not be released. Information will exclusively be used for the project and will be destroyed at completion of project.</w:t>
      </w:r>
      <w:r>
        <w:rPr>
          <w:rStyle w:val="eop"/>
        </w:rPr>
        <w:t> </w:t>
      </w:r>
    </w:p>
    <w:p w14:paraId="6D3FE447" w14:textId="77777777" w:rsidR="00F659AF" w:rsidRDefault="00F659AF" w:rsidP="00F659AF">
      <w:pPr>
        <w:pStyle w:val="paragraph"/>
        <w:textAlignment w:val="baseline"/>
      </w:pPr>
      <w:r>
        <w:rPr>
          <w:rStyle w:val="normaltextrun"/>
          <w:color w:val="000000"/>
        </w:rPr>
        <w:t xml:space="preserve">Special Needs – All special needs will be </w:t>
      </w:r>
      <w:proofErr w:type="gramStart"/>
      <w:r>
        <w:rPr>
          <w:rStyle w:val="normaltextrun"/>
          <w:color w:val="000000"/>
        </w:rPr>
        <w:t>taken into account</w:t>
      </w:r>
      <w:proofErr w:type="gramEnd"/>
      <w:r>
        <w:rPr>
          <w:rStyle w:val="normaltextrun"/>
          <w:color w:val="000000"/>
        </w:rPr>
        <w:t xml:space="preserve"> for any participants who require any additional support, such as those who have visual impairment requiring a researcher to guide them to the project area. Participants will be made aware that they have the option for this additional support.</w:t>
      </w:r>
      <w:r>
        <w:rPr>
          <w:rStyle w:val="eop"/>
        </w:rPr>
        <w:t> </w:t>
      </w:r>
    </w:p>
    <w:p w14:paraId="472566E9" w14:textId="77777777" w:rsidR="00F659AF" w:rsidRDefault="00F659AF" w:rsidP="00F659AF">
      <w:pPr>
        <w:pStyle w:val="paragraph"/>
        <w:textAlignment w:val="baseline"/>
      </w:pPr>
      <w:r>
        <w:rPr>
          <w:rStyle w:val="normaltextrun"/>
        </w:rP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 </w:t>
      </w:r>
      <w:r>
        <w:rPr>
          <w:rStyle w:val="eop"/>
        </w:rPr>
        <w:t> </w:t>
      </w:r>
    </w:p>
    <w:bookmarkEnd w:id="1"/>
    <w:p w14:paraId="21223863" w14:textId="77777777" w:rsidR="00F659AF" w:rsidRDefault="00F659AF" w:rsidP="00510333"/>
    <w:p w14:paraId="4B3DDEE3" w14:textId="77777777" w:rsidR="00510333" w:rsidRDefault="00510333" w:rsidP="00510333"/>
    <w:p w14:paraId="1F9C788B" w14:textId="77777777" w:rsidR="00510333" w:rsidRDefault="00510333" w:rsidP="00510333">
      <w:r w:rsidRPr="00510333">
        <w:rPr>
          <w:b/>
          <w:bCs/>
          <w:lang w:val="en-US"/>
        </w:rPr>
        <w:t>Update of Literature Review &amp; Technology Assessment (approx. 25% of total word count)</w:t>
      </w:r>
    </w:p>
    <w:p w14:paraId="50C92A50" w14:textId="77777777" w:rsidR="00063842" w:rsidRPr="00510333" w:rsidRDefault="000A44BF" w:rsidP="00510333">
      <w:pPr>
        <w:numPr>
          <w:ilvl w:val="0"/>
          <w:numId w:val="2"/>
        </w:numPr>
      </w:pPr>
      <w:r w:rsidRPr="00510333">
        <w:rPr>
          <w:lang w:val="en-US"/>
        </w:rPr>
        <w:t>A review of the experts in the field that relate to your topic</w:t>
      </w:r>
    </w:p>
    <w:p w14:paraId="50691348" w14:textId="77777777" w:rsidR="00063842" w:rsidRPr="00510333" w:rsidRDefault="000A44BF" w:rsidP="00510333">
      <w:pPr>
        <w:numPr>
          <w:ilvl w:val="0"/>
          <w:numId w:val="2"/>
        </w:numPr>
      </w:pPr>
      <w:r w:rsidRPr="00510333">
        <w:rPr>
          <w:lang w:val="en-US"/>
        </w:rPr>
        <w:t xml:space="preserve">Evaluate the information </w:t>
      </w:r>
    </w:p>
    <w:p w14:paraId="6A159149" w14:textId="77777777" w:rsidR="00063842" w:rsidRPr="00510333" w:rsidRDefault="000A44BF" w:rsidP="00510333">
      <w:pPr>
        <w:numPr>
          <w:ilvl w:val="0"/>
          <w:numId w:val="2"/>
        </w:numPr>
      </w:pPr>
      <w:r w:rsidRPr="00510333">
        <w:rPr>
          <w:lang w:val="en-US"/>
        </w:rPr>
        <w:t xml:space="preserve">Where is the evidence in the article to support author(s)’ </w:t>
      </w:r>
      <w:proofErr w:type="gramStart"/>
      <w:r w:rsidRPr="00510333">
        <w:rPr>
          <w:lang w:val="en-US"/>
        </w:rPr>
        <w:t>claims</w:t>
      </w:r>
      <w:proofErr w:type="gramEnd"/>
    </w:p>
    <w:p w14:paraId="58739F72" w14:textId="77777777" w:rsidR="00063842" w:rsidRPr="00510333" w:rsidRDefault="000A44BF" w:rsidP="00510333">
      <w:pPr>
        <w:numPr>
          <w:ilvl w:val="0"/>
          <w:numId w:val="2"/>
        </w:numPr>
      </w:pPr>
      <w:r w:rsidRPr="00510333">
        <w:rPr>
          <w:lang w:val="en-US"/>
        </w:rPr>
        <w:t>What is missing from the article?</w:t>
      </w:r>
    </w:p>
    <w:p w14:paraId="66B8B0E7" w14:textId="77777777" w:rsidR="00063842" w:rsidRPr="00510333" w:rsidRDefault="000A44BF" w:rsidP="00510333">
      <w:pPr>
        <w:numPr>
          <w:ilvl w:val="0"/>
          <w:numId w:val="2"/>
        </w:numPr>
      </w:pPr>
      <w:r w:rsidRPr="00510333">
        <w:rPr>
          <w:lang w:val="en-US"/>
        </w:rPr>
        <w:t>What do other ‘experts’ state in their article</w:t>
      </w:r>
    </w:p>
    <w:p w14:paraId="56677B9D" w14:textId="77777777" w:rsidR="00063842" w:rsidRPr="00510333" w:rsidRDefault="000A44BF" w:rsidP="00510333">
      <w:pPr>
        <w:numPr>
          <w:ilvl w:val="0"/>
          <w:numId w:val="2"/>
        </w:numPr>
      </w:pPr>
      <w:r w:rsidRPr="00510333">
        <w:rPr>
          <w:lang w:val="en-US"/>
        </w:rPr>
        <w:t>How do these comments ‘fit’ with your topic?</w:t>
      </w:r>
    </w:p>
    <w:p w14:paraId="5AFE0CE0" w14:textId="4A38076A" w:rsidR="00510333" w:rsidRDefault="00510333" w:rsidP="00510333">
      <w:pPr>
        <w:rPr>
          <w:b/>
          <w:bCs/>
        </w:rPr>
      </w:pPr>
      <w:r w:rsidRPr="00510333">
        <w:rPr>
          <w:b/>
          <w:bCs/>
        </w:rPr>
        <w:t xml:space="preserve">Execution </w:t>
      </w:r>
      <w:proofErr w:type="spellStart"/>
      <w:r w:rsidRPr="00510333">
        <w:rPr>
          <w:b/>
          <w:bCs/>
        </w:rPr>
        <w:t>approx</w:t>
      </w:r>
      <w:proofErr w:type="spellEnd"/>
      <w:r w:rsidRPr="00510333">
        <w:rPr>
          <w:b/>
          <w:bCs/>
        </w:rPr>
        <w:t xml:space="preserve"> 25% of word count</w:t>
      </w:r>
    </w:p>
    <w:p w14:paraId="60FA16CB" w14:textId="77777777" w:rsidR="005B2E97" w:rsidRPr="00EE6F26" w:rsidRDefault="005B2E97" w:rsidP="005B2E97">
      <w:pPr>
        <w:pStyle w:val="Heading3"/>
        <w:jc w:val="both"/>
        <w:rPr>
          <w:rFonts w:ascii="Times New Roman" w:hAnsi="Times New Roman" w:cs="Times New Roman"/>
        </w:rPr>
      </w:pPr>
      <w:bookmarkStart w:id="4" w:name="_Toc498603876"/>
      <w:r w:rsidRPr="00EE6F26">
        <w:rPr>
          <w:rFonts w:ascii="Times New Roman" w:hAnsi="Times New Roman" w:cs="Times New Roman"/>
        </w:rPr>
        <w:t>2.3.1 Risk Assessment</w:t>
      </w:r>
      <w:bookmarkEnd w:id="4"/>
      <w:r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870"/>
        <w:gridCol w:w="1107"/>
        <w:gridCol w:w="1417"/>
        <w:gridCol w:w="1809"/>
        <w:gridCol w:w="1476"/>
        <w:gridCol w:w="1790"/>
      </w:tblGrid>
      <w:tr w:rsidR="005B2E97" w14:paraId="1937E126" w14:textId="77777777" w:rsidTr="00507A09">
        <w:tc>
          <w:tcPr>
            <w:tcW w:w="704" w:type="dxa"/>
            <w:tcBorders>
              <w:top w:val="single" w:sz="4" w:space="0" w:color="000000"/>
              <w:left w:val="single" w:sz="4" w:space="0" w:color="000000"/>
              <w:bottom w:val="single" w:sz="4" w:space="0" w:color="000000"/>
              <w:right w:val="single" w:sz="4" w:space="0" w:color="000000"/>
            </w:tcBorders>
          </w:tcPr>
          <w:p w14:paraId="75495A5C"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870" w:type="dxa"/>
            <w:tcBorders>
              <w:top w:val="single" w:sz="4" w:space="0" w:color="000000"/>
              <w:left w:val="single" w:sz="4" w:space="0" w:color="000000"/>
              <w:bottom w:val="single" w:sz="4" w:space="0" w:color="000000"/>
              <w:right w:val="single" w:sz="4" w:space="0" w:color="000000"/>
            </w:tcBorders>
          </w:tcPr>
          <w:p w14:paraId="1A1C7B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107" w:type="dxa"/>
            <w:tcBorders>
              <w:top w:val="single" w:sz="4" w:space="0" w:color="000000"/>
              <w:left w:val="single" w:sz="4" w:space="0" w:color="000000"/>
              <w:bottom w:val="single" w:sz="4" w:space="0" w:color="000000"/>
              <w:right w:val="single" w:sz="4" w:space="0" w:color="000000"/>
            </w:tcBorders>
          </w:tcPr>
          <w:p w14:paraId="51C81A8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417" w:type="dxa"/>
            <w:tcBorders>
              <w:top w:val="single" w:sz="4" w:space="0" w:color="000000"/>
              <w:left w:val="single" w:sz="4" w:space="0" w:color="000000"/>
              <w:bottom w:val="single" w:sz="4" w:space="0" w:color="000000"/>
              <w:right w:val="single" w:sz="4" w:space="0" w:color="000000"/>
            </w:tcBorders>
          </w:tcPr>
          <w:p w14:paraId="04AFBAE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1809" w:type="dxa"/>
            <w:tcBorders>
              <w:top w:val="single" w:sz="4" w:space="0" w:color="000000"/>
              <w:left w:val="single" w:sz="4" w:space="0" w:color="000000"/>
              <w:bottom w:val="single" w:sz="4" w:space="0" w:color="000000"/>
              <w:right w:val="single" w:sz="4" w:space="0" w:color="000000"/>
            </w:tcBorders>
          </w:tcPr>
          <w:p w14:paraId="64A26A1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14:paraId="45CDC2D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14:paraId="01B85F97"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5B2E97" w14:paraId="20D1EFD1" w14:textId="77777777" w:rsidTr="00507A09">
        <w:tc>
          <w:tcPr>
            <w:tcW w:w="704" w:type="dxa"/>
            <w:tcBorders>
              <w:top w:val="single" w:sz="4" w:space="0" w:color="000000"/>
              <w:left w:val="single" w:sz="4" w:space="0" w:color="000000"/>
              <w:bottom w:val="single" w:sz="4" w:space="0" w:color="000000"/>
              <w:right w:val="single" w:sz="4" w:space="0" w:color="000000"/>
            </w:tcBorders>
          </w:tcPr>
          <w:p w14:paraId="0FC5389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870" w:type="dxa"/>
            <w:tcBorders>
              <w:top w:val="single" w:sz="4" w:space="0" w:color="000000"/>
              <w:left w:val="single" w:sz="4" w:space="0" w:color="000000"/>
              <w:bottom w:val="single" w:sz="4" w:space="0" w:color="000000"/>
              <w:right w:val="single" w:sz="4" w:space="0" w:color="000000"/>
            </w:tcBorders>
          </w:tcPr>
          <w:p w14:paraId="1C19A64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107" w:type="dxa"/>
            <w:tcBorders>
              <w:top w:val="single" w:sz="4" w:space="0" w:color="000000"/>
              <w:left w:val="single" w:sz="4" w:space="0" w:color="000000"/>
              <w:bottom w:val="single" w:sz="4" w:space="0" w:color="000000"/>
              <w:right w:val="single" w:sz="4" w:space="0" w:color="000000"/>
            </w:tcBorders>
          </w:tcPr>
          <w:p w14:paraId="1F0D5B1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E6D7FD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1809" w:type="dxa"/>
            <w:tcBorders>
              <w:top w:val="single" w:sz="4" w:space="0" w:color="000000"/>
              <w:left w:val="single" w:sz="4" w:space="0" w:color="000000"/>
              <w:bottom w:val="single" w:sz="4" w:space="0" w:color="000000"/>
              <w:right w:val="single" w:sz="4" w:space="0" w:color="000000"/>
            </w:tcBorders>
          </w:tcPr>
          <w:p w14:paraId="29CF25B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14:paraId="0AE5BA1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2A1FCB9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5B2E97" w14:paraId="3A0428DC" w14:textId="77777777" w:rsidTr="00507A09">
        <w:tc>
          <w:tcPr>
            <w:tcW w:w="704" w:type="dxa"/>
            <w:tcBorders>
              <w:top w:val="single" w:sz="4" w:space="0" w:color="000000"/>
              <w:left w:val="single" w:sz="4" w:space="0" w:color="000000"/>
              <w:bottom w:val="single" w:sz="4" w:space="0" w:color="000000"/>
              <w:right w:val="single" w:sz="4" w:space="0" w:color="000000"/>
            </w:tcBorders>
          </w:tcPr>
          <w:p w14:paraId="30E9F2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870" w:type="dxa"/>
            <w:tcBorders>
              <w:top w:val="single" w:sz="4" w:space="0" w:color="000000"/>
              <w:left w:val="single" w:sz="4" w:space="0" w:color="000000"/>
              <w:bottom w:val="single" w:sz="4" w:space="0" w:color="000000"/>
              <w:right w:val="single" w:sz="4" w:space="0" w:color="000000"/>
            </w:tcBorders>
          </w:tcPr>
          <w:p w14:paraId="1A166B7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Not Developed Properly (excessively buggy/broken)</w:t>
            </w:r>
          </w:p>
        </w:tc>
        <w:tc>
          <w:tcPr>
            <w:tcW w:w="1107" w:type="dxa"/>
            <w:tcBorders>
              <w:top w:val="single" w:sz="4" w:space="0" w:color="000000"/>
              <w:left w:val="single" w:sz="4" w:space="0" w:color="000000"/>
              <w:bottom w:val="single" w:sz="4" w:space="0" w:color="000000"/>
              <w:right w:val="single" w:sz="4" w:space="0" w:color="000000"/>
            </w:tcBorders>
          </w:tcPr>
          <w:p w14:paraId="6924842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38EE8530"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3178650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the experimental sessions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14:paraId="72C93255"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2B9CD0D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Risk cannot be fully subverted. Minimised through the full knowledge of the code and research of the techniques to be </w:t>
            </w:r>
            <w:r w:rsidRPr="00EE6F26">
              <w:rPr>
                <w:rFonts w:ascii="Times New Roman" w:hAnsi="Times New Roman" w:cs="Times New Roman"/>
                <w:sz w:val="24"/>
                <w:szCs w:val="24"/>
              </w:rPr>
              <w:lastRenderedPageBreak/>
              <w:t>used coupled with time management.</w:t>
            </w:r>
          </w:p>
        </w:tc>
      </w:tr>
      <w:tr w:rsidR="005B2E97" w14:paraId="00DFE7FC" w14:textId="77777777" w:rsidTr="00507A09">
        <w:tc>
          <w:tcPr>
            <w:tcW w:w="704" w:type="dxa"/>
            <w:tcBorders>
              <w:top w:val="single" w:sz="4" w:space="0" w:color="000000"/>
              <w:left w:val="single" w:sz="4" w:space="0" w:color="000000"/>
              <w:bottom w:val="single" w:sz="4" w:space="0" w:color="000000"/>
              <w:right w:val="single" w:sz="4" w:space="0" w:color="000000"/>
            </w:tcBorders>
          </w:tcPr>
          <w:p w14:paraId="4CA06393"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lastRenderedPageBreak/>
              <w:t>03</w:t>
            </w:r>
          </w:p>
        </w:tc>
        <w:tc>
          <w:tcPr>
            <w:tcW w:w="1870" w:type="dxa"/>
            <w:tcBorders>
              <w:top w:val="single" w:sz="4" w:space="0" w:color="000000"/>
              <w:left w:val="single" w:sz="4" w:space="0" w:color="000000"/>
              <w:bottom w:val="single" w:sz="4" w:space="0" w:color="000000"/>
              <w:right w:val="single" w:sz="4" w:space="0" w:color="000000"/>
            </w:tcBorders>
          </w:tcPr>
          <w:p w14:paraId="4018EE92"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107" w:type="dxa"/>
            <w:tcBorders>
              <w:top w:val="single" w:sz="4" w:space="0" w:color="000000"/>
              <w:left w:val="single" w:sz="4" w:space="0" w:color="000000"/>
              <w:bottom w:val="single" w:sz="4" w:space="0" w:color="000000"/>
              <w:right w:val="single" w:sz="4" w:space="0" w:color="000000"/>
            </w:tcBorders>
          </w:tcPr>
          <w:p w14:paraId="17852DA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6B355EF8"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989413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14:paraId="21987F6E"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14:paraId="725D505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5B2E97" w14:paraId="542E5B89" w14:textId="77777777" w:rsidTr="00507A09">
        <w:tc>
          <w:tcPr>
            <w:tcW w:w="704" w:type="dxa"/>
            <w:tcBorders>
              <w:top w:val="single" w:sz="4" w:space="0" w:color="000000"/>
              <w:left w:val="single" w:sz="4" w:space="0" w:color="000000"/>
              <w:bottom w:val="single" w:sz="4" w:space="0" w:color="000000"/>
              <w:right w:val="single" w:sz="4" w:space="0" w:color="000000"/>
            </w:tcBorders>
          </w:tcPr>
          <w:p w14:paraId="28D3620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870" w:type="dxa"/>
            <w:tcBorders>
              <w:top w:val="single" w:sz="4" w:space="0" w:color="000000"/>
              <w:left w:val="single" w:sz="4" w:space="0" w:color="000000"/>
              <w:bottom w:val="single" w:sz="4" w:space="0" w:color="000000"/>
              <w:right w:val="single" w:sz="4" w:space="0" w:color="000000"/>
            </w:tcBorders>
          </w:tcPr>
          <w:p w14:paraId="506451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107" w:type="dxa"/>
            <w:tcBorders>
              <w:top w:val="single" w:sz="4" w:space="0" w:color="000000"/>
              <w:left w:val="single" w:sz="4" w:space="0" w:color="000000"/>
              <w:bottom w:val="single" w:sz="4" w:space="0" w:color="000000"/>
              <w:right w:val="single" w:sz="4" w:space="0" w:color="000000"/>
            </w:tcBorders>
          </w:tcPr>
          <w:p w14:paraId="33A4FD1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B8E11E7"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451ADB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14:paraId="7C8368A0"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5851C63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5B2E97" w14:paraId="070A8637" w14:textId="77777777" w:rsidTr="00507A09">
        <w:tc>
          <w:tcPr>
            <w:tcW w:w="704" w:type="dxa"/>
            <w:tcBorders>
              <w:top w:val="single" w:sz="4" w:space="0" w:color="000000"/>
              <w:left w:val="single" w:sz="4" w:space="0" w:color="000000"/>
              <w:bottom w:val="single" w:sz="4" w:space="0" w:color="000000"/>
              <w:right w:val="single" w:sz="4" w:space="0" w:color="000000"/>
            </w:tcBorders>
          </w:tcPr>
          <w:p w14:paraId="117A870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870" w:type="dxa"/>
            <w:tcBorders>
              <w:top w:val="single" w:sz="4" w:space="0" w:color="000000"/>
              <w:left w:val="single" w:sz="4" w:space="0" w:color="000000"/>
              <w:bottom w:val="single" w:sz="4" w:space="0" w:color="000000"/>
              <w:right w:val="single" w:sz="4" w:space="0" w:color="000000"/>
            </w:tcBorders>
          </w:tcPr>
          <w:p w14:paraId="249A5BA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107" w:type="dxa"/>
            <w:tcBorders>
              <w:top w:val="single" w:sz="4" w:space="0" w:color="000000"/>
              <w:left w:val="single" w:sz="4" w:space="0" w:color="000000"/>
              <w:bottom w:val="single" w:sz="4" w:space="0" w:color="000000"/>
              <w:right w:val="single" w:sz="4" w:space="0" w:color="000000"/>
            </w:tcBorders>
          </w:tcPr>
          <w:p w14:paraId="50BBD0A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040FB4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67F48D63"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14:paraId="2BE0EA7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6E8F35A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14:paraId="62815A87" w14:textId="77777777" w:rsidR="005B2E97" w:rsidRDefault="005B2E97" w:rsidP="00510333">
      <w:pPr>
        <w:rPr>
          <w:b/>
          <w:bCs/>
        </w:rPr>
      </w:pPr>
    </w:p>
    <w:p w14:paraId="5F40DB38" w14:textId="77777777" w:rsidR="00510333" w:rsidRPr="00510333" w:rsidRDefault="00510333" w:rsidP="00510333">
      <w:r w:rsidRPr="00510333">
        <w:rPr>
          <w:b/>
          <w:bCs/>
        </w:rPr>
        <w:t>Does the execution section</w:t>
      </w:r>
    </w:p>
    <w:p w14:paraId="5626D81F" w14:textId="77777777" w:rsidR="00063842" w:rsidRPr="00510333" w:rsidRDefault="000A44BF" w:rsidP="00510333">
      <w:pPr>
        <w:numPr>
          <w:ilvl w:val="0"/>
          <w:numId w:val="3"/>
        </w:numPr>
      </w:pPr>
      <w:r w:rsidRPr="00510333">
        <w:t xml:space="preserve">Clearly </w:t>
      </w:r>
      <w:proofErr w:type="gramStart"/>
      <w:r w:rsidRPr="00510333">
        <w:rPr>
          <w:b/>
          <w:bCs/>
        </w:rPr>
        <w:t xml:space="preserve">discuss </w:t>
      </w:r>
      <w:r w:rsidRPr="00510333">
        <w:t xml:space="preserve"> original</w:t>
      </w:r>
      <w:proofErr w:type="gramEnd"/>
      <w:r w:rsidRPr="00510333">
        <w:t xml:space="preserve"> problem?</w:t>
      </w:r>
    </w:p>
    <w:p w14:paraId="2B3E02DE" w14:textId="77777777" w:rsidR="00063842" w:rsidRPr="00510333" w:rsidRDefault="000A44BF" w:rsidP="00510333">
      <w:pPr>
        <w:numPr>
          <w:ilvl w:val="0"/>
          <w:numId w:val="3"/>
        </w:numPr>
      </w:pPr>
      <w:r w:rsidRPr="00510333">
        <w:t xml:space="preserve">Clearly </w:t>
      </w:r>
      <w:r w:rsidRPr="00510333">
        <w:rPr>
          <w:b/>
          <w:bCs/>
        </w:rPr>
        <w:t>analyse</w:t>
      </w:r>
      <w:r w:rsidRPr="00510333">
        <w:t xml:space="preserve"> the features of the problem?</w:t>
      </w:r>
    </w:p>
    <w:p w14:paraId="0500BDD1" w14:textId="77777777" w:rsidR="00063842" w:rsidRPr="00510333" w:rsidRDefault="000A44BF" w:rsidP="00510333">
      <w:pPr>
        <w:numPr>
          <w:ilvl w:val="0"/>
          <w:numId w:val="3"/>
        </w:numPr>
      </w:pPr>
      <w:r w:rsidRPr="00510333">
        <w:t xml:space="preserve">Clearly </w:t>
      </w:r>
      <w:r w:rsidRPr="00510333">
        <w:rPr>
          <w:b/>
          <w:bCs/>
        </w:rPr>
        <w:t>relate</w:t>
      </w:r>
      <w:r w:rsidRPr="00510333">
        <w:t xml:space="preserve"> those features to the literature review’s conclusions</w:t>
      </w:r>
    </w:p>
    <w:p w14:paraId="087EB320" w14:textId="77777777" w:rsidR="00063842" w:rsidRPr="00510333" w:rsidRDefault="000A44BF" w:rsidP="00510333">
      <w:pPr>
        <w:numPr>
          <w:ilvl w:val="0"/>
          <w:numId w:val="3"/>
        </w:numPr>
      </w:pPr>
      <w:r w:rsidRPr="00510333">
        <w:rPr>
          <w:b/>
          <w:bCs/>
        </w:rPr>
        <w:t>Indicate</w:t>
      </w:r>
      <w:r w:rsidRPr="00510333">
        <w:t xml:space="preserve"> where they support and or disagree with literature review’s conclusions</w:t>
      </w:r>
    </w:p>
    <w:p w14:paraId="7FAA8EF0" w14:textId="77777777" w:rsidR="00063842" w:rsidRPr="00510333" w:rsidRDefault="000A44BF" w:rsidP="00510333">
      <w:pPr>
        <w:numPr>
          <w:ilvl w:val="0"/>
          <w:numId w:val="3"/>
        </w:numPr>
      </w:pPr>
      <w:r w:rsidRPr="00510333">
        <w:rPr>
          <w:b/>
          <w:bCs/>
        </w:rPr>
        <w:t>Explain</w:t>
      </w:r>
      <w:r w:rsidRPr="00510333">
        <w:t xml:space="preserve"> your ‘solution’, its approach, design &amp; implementation/instrument</w:t>
      </w:r>
    </w:p>
    <w:p w14:paraId="4D3A95DB" w14:textId="77777777" w:rsidR="00063842" w:rsidRPr="00510333" w:rsidRDefault="000A44BF" w:rsidP="00510333">
      <w:pPr>
        <w:numPr>
          <w:ilvl w:val="0"/>
          <w:numId w:val="3"/>
        </w:numPr>
      </w:pPr>
      <w:r w:rsidRPr="00510333">
        <w:rPr>
          <w:b/>
          <w:bCs/>
        </w:rPr>
        <w:t xml:space="preserve">Justify </w:t>
      </w:r>
      <w:r w:rsidRPr="00510333">
        <w:t>your ‘solution’, its approach, design &amp; implementation/instrument</w:t>
      </w:r>
    </w:p>
    <w:p w14:paraId="5B93D863" w14:textId="77777777" w:rsidR="00063842" w:rsidRPr="00510333" w:rsidRDefault="000A44BF" w:rsidP="00510333">
      <w:pPr>
        <w:numPr>
          <w:ilvl w:val="0"/>
          <w:numId w:val="3"/>
        </w:numPr>
      </w:pPr>
      <w:r w:rsidRPr="00510333">
        <w:rPr>
          <w:b/>
          <w:bCs/>
        </w:rPr>
        <w:t xml:space="preserve">Present </w:t>
      </w:r>
      <w:r w:rsidRPr="00510333">
        <w:t>your ‘solution’, its approach, design &amp; implementation/instrument</w:t>
      </w:r>
    </w:p>
    <w:p w14:paraId="51E12209" w14:textId="01E0409D" w:rsidR="00510333" w:rsidRDefault="009933AB" w:rsidP="00510333">
      <w:pPr>
        <w:rPr>
          <w:b/>
          <w:bCs/>
        </w:rPr>
      </w:pPr>
      <w:proofErr w:type="gramStart"/>
      <w:r w:rsidRPr="009933AB">
        <w:rPr>
          <w:b/>
          <w:bCs/>
        </w:rPr>
        <w:t>Evaluation  &amp;</w:t>
      </w:r>
      <w:proofErr w:type="gramEnd"/>
      <w:r w:rsidRPr="009933AB">
        <w:rPr>
          <w:b/>
          <w:bCs/>
        </w:rPr>
        <w:t xml:space="preserve"> Discussion </w:t>
      </w:r>
      <w:proofErr w:type="spellStart"/>
      <w:r w:rsidRPr="009933AB">
        <w:rPr>
          <w:b/>
          <w:bCs/>
        </w:rPr>
        <w:t>approx</w:t>
      </w:r>
      <w:proofErr w:type="spellEnd"/>
      <w:r w:rsidRPr="009933AB">
        <w:rPr>
          <w:b/>
          <w:bCs/>
        </w:rPr>
        <w:t xml:space="preserve"> 30% of word count</w:t>
      </w:r>
    </w:p>
    <w:p w14:paraId="131B660F" w14:textId="77777777" w:rsidR="00BD4073" w:rsidRPr="00B3551E" w:rsidRDefault="00BD4073" w:rsidP="00510333"/>
    <w:p w14:paraId="44E38577" w14:textId="77777777" w:rsidR="009933AB" w:rsidRPr="009933AB" w:rsidRDefault="009933AB" w:rsidP="009933AB">
      <w:r w:rsidRPr="009933AB">
        <w:t xml:space="preserve">How can questions below be </w:t>
      </w:r>
      <w:r w:rsidRPr="009933AB">
        <w:rPr>
          <w:b/>
          <w:bCs/>
        </w:rPr>
        <w:t>demonstrated</w:t>
      </w:r>
      <w:r w:rsidRPr="009933AB">
        <w:t xml:space="preserve"> in the report?</w:t>
      </w:r>
    </w:p>
    <w:p w14:paraId="67840A08" w14:textId="77777777" w:rsidR="009933AB" w:rsidRPr="009933AB" w:rsidRDefault="009933AB" w:rsidP="009933AB">
      <w:r w:rsidRPr="009933AB">
        <w:rPr>
          <w:b/>
          <w:bCs/>
        </w:rPr>
        <w:t xml:space="preserve">Evaluate = attempt to form a judgement about, be specific about the basis for this judgement </w:t>
      </w:r>
    </w:p>
    <w:p w14:paraId="4F81D303" w14:textId="77777777" w:rsidR="00063842" w:rsidRPr="009933AB" w:rsidRDefault="000A44BF" w:rsidP="009933AB">
      <w:pPr>
        <w:numPr>
          <w:ilvl w:val="0"/>
          <w:numId w:val="4"/>
        </w:numPr>
      </w:pPr>
      <w:r w:rsidRPr="009933AB">
        <w:t>What does the ‘solution’ its approach, design &amp; implementation/</w:t>
      </w:r>
      <w:proofErr w:type="gramStart"/>
      <w:r w:rsidRPr="009933AB">
        <w:t xml:space="preserve">instrument  </w:t>
      </w:r>
      <w:r w:rsidRPr="009933AB">
        <w:rPr>
          <w:b/>
          <w:bCs/>
        </w:rPr>
        <w:t>contribute</w:t>
      </w:r>
      <w:proofErr w:type="gramEnd"/>
      <w:r w:rsidRPr="009933AB">
        <w:rPr>
          <w:b/>
          <w:bCs/>
        </w:rPr>
        <w:t>?</w:t>
      </w:r>
      <w:r w:rsidRPr="009933AB">
        <w:t xml:space="preserve"> What </w:t>
      </w:r>
      <w:proofErr w:type="gramStart"/>
      <w:r w:rsidRPr="009933AB">
        <w:t xml:space="preserve">are  </w:t>
      </w:r>
      <w:r w:rsidRPr="009933AB">
        <w:rPr>
          <w:b/>
          <w:bCs/>
        </w:rPr>
        <w:t>key</w:t>
      </w:r>
      <w:proofErr w:type="gramEnd"/>
      <w:r w:rsidRPr="009933AB">
        <w:rPr>
          <w:b/>
          <w:bCs/>
        </w:rPr>
        <w:t xml:space="preserve"> criticisms </w:t>
      </w:r>
      <w:r w:rsidRPr="009933AB">
        <w:t xml:space="preserve">of the solution its approach, design &amp; implementation/instrument </w:t>
      </w:r>
    </w:p>
    <w:p w14:paraId="4288E877" w14:textId="77777777" w:rsidR="00063842" w:rsidRPr="009933AB" w:rsidRDefault="000A44BF" w:rsidP="009933AB">
      <w:pPr>
        <w:numPr>
          <w:ilvl w:val="0"/>
          <w:numId w:val="4"/>
        </w:numPr>
      </w:pPr>
      <w:r w:rsidRPr="009933AB">
        <w:lastRenderedPageBreak/>
        <w:t xml:space="preserve">What are </w:t>
      </w:r>
      <w:r w:rsidRPr="009933AB">
        <w:rPr>
          <w:b/>
          <w:bCs/>
        </w:rPr>
        <w:t xml:space="preserve">the advantages/limitations </w:t>
      </w:r>
      <w:r w:rsidRPr="009933AB">
        <w:t>of the ‘solution’ its approach, design &amp; implementation/</w:t>
      </w:r>
      <w:proofErr w:type="gramStart"/>
      <w:r w:rsidRPr="009933AB">
        <w:t>instrument</w:t>
      </w:r>
      <w:proofErr w:type="gramEnd"/>
      <w:r w:rsidRPr="009933AB">
        <w:t xml:space="preserve"> </w:t>
      </w:r>
    </w:p>
    <w:p w14:paraId="194AF6EC" w14:textId="77777777" w:rsidR="00063842" w:rsidRPr="009933AB" w:rsidRDefault="000A44BF" w:rsidP="009933AB">
      <w:pPr>
        <w:numPr>
          <w:ilvl w:val="0"/>
          <w:numId w:val="4"/>
        </w:numPr>
      </w:pPr>
      <w:r w:rsidRPr="009933AB">
        <w:t xml:space="preserve">Do the results </w:t>
      </w:r>
      <w:r w:rsidRPr="009933AB">
        <w:rPr>
          <w:b/>
          <w:bCs/>
        </w:rPr>
        <w:t>identify</w:t>
      </w:r>
      <w:r w:rsidRPr="009933AB">
        <w:t xml:space="preserve"> what </w:t>
      </w:r>
      <w:proofErr w:type="gramStart"/>
      <w:r w:rsidRPr="009933AB">
        <w:t>is more or less</w:t>
      </w:r>
      <w:proofErr w:type="gramEnd"/>
      <w:r w:rsidRPr="009933AB">
        <w:t xml:space="preserve"> </w:t>
      </w:r>
      <w:r w:rsidRPr="009933AB">
        <w:tab/>
        <w:t>important?</w:t>
      </w:r>
    </w:p>
    <w:p w14:paraId="6BEF7F78" w14:textId="77777777" w:rsidR="00063842" w:rsidRPr="009933AB" w:rsidRDefault="000A44BF" w:rsidP="009933AB">
      <w:pPr>
        <w:numPr>
          <w:ilvl w:val="0"/>
          <w:numId w:val="4"/>
        </w:numPr>
      </w:pPr>
      <w:r w:rsidRPr="009933AB">
        <w:t xml:space="preserve">Are the results </w:t>
      </w:r>
      <w:proofErr w:type="gramStart"/>
      <w:r w:rsidRPr="009933AB">
        <w:rPr>
          <w:b/>
          <w:bCs/>
        </w:rPr>
        <w:t xml:space="preserve">compared </w:t>
      </w:r>
      <w:r w:rsidRPr="009933AB">
        <w:t xml:space="preserve"> to</w:t>
      </w:r>
      <w:proofErr w:type="gramEnd"/>
      <w:r w:rsidRPr="009933AB">
        <w:t xml:space="preserve"> other knowledge about the </w:t>
      </w:r>
      <w:r w:rsidRPr="009933AB">
        <w:tab/>
        <w:t>project?</w:t>
      </w:r>
    </w:p>
    <w:p w14:paraId="5DFA0039" w14:textId="77777777" w:rsidR="00063842" w:rsidRPr="009933AB" w:rsidRDefault="000A44BF" w:rsidP="009933AB">
      <w:pPr>
        <w:numPr>
          <w:ilvl w:val="0"/>
          <w:numId w:val="4"/>
        </w:numPr>
      </w:pPr>
      <w:r w:rsidRPr="009933AB">
        <w:t xml:space="preserve">Is there comment on the </w:t>
      </w:r>
      <w:r w:rsidRPr="009933AB">
        <w:rPr>
          <w:b/>
          <w:bCs/>
        </w:rPr>
        <w:t xml:space="preserve">consequences </w:t>
      </w:r>
      <w:r w:rsidRPr="009933AB">
        <w:t xml:space="preserve">and </w:t>
      </w:r>
      <w:r w:rsidRPr="009933AB">
        <w:rPr>
          <w:b/>
          <w:bCs/>
        </w:rPr>
        <w:t>implications</w:t>
      </w:r>
      <w:r w:rsidRPr="009933AB">
        <w:t xml:space="preserve"> of the results?</w:t>
      </w:r>
    </w:p>
    <w:p w14:paraId="5AE77E9F" w14:textId="77777777" w:rsidR="009933AB" w:rsidRDefault="009933AB" w:rsidP="00510333">
      <w:pPr>
        <w:rPr>
          <w:b/>
          <w:bCs/>
        </w:rPr>
      </w:pPr>
      <w:r w:rsidRPr="009933AB">
        <w:rPr>
          <w:b/>
          <w:bCs/>
        </w:rPr>
        <w:t xml:space="preserve">Conclusions &amp; Further Work </w:t>
      </w:r>
      <w:proofErr w:type="spellStart"/>
      <w:r w:rsidRPr="009933AB">
        <w:rPr>
          <w:b/>
          <w:bCs/>
        </w:rPr>
        <w:t>approx</w:t>
      </w:r>
      <w:proofErr w:type="spellEnd"/>
      <w:r w:rsidRPr="009933AB">
        <w:rPr>
          <w:b/>
          <w:bCs/>
        </w:rPr>
        <w:t xml:space="preserve"> 10% of word count</w:t>
      </w:r>
    </w:p>
    <w:p w14:paraId="7DF17386" w14:textId="77777777" w:rsidR="00063842" w:rsidRPr="009933AB" w:rsidRDefault="000A44BF" w:rsidP="009933AB">
      <w:pPr>
        <w:numPr>
          <w:ilvl w:val="0"/>
          <w:numId w:val="6"/>
        </w:numPr>
      </w:pPr>
      <w:r w:rsidRPr="009933AB">
        <w:rPr>
          <w:b/>
          <w:bCs/>
        </w:rPr>
        <w:t>Summarise</w:t>
      </w:r>
      <w:r w:rsidRPr="009933AB">
        <w:t xml:space="preserve"> the main findings from the lit review, the execution, the evaluation &amp; discussion chapters.</w:t>
      </w:r>
    </w:p>
    <w:p w14:paraId="32E9CCBF" w14:textId="77777777" w:rsidR="00063842" w:rsidRPr="009933AB" w:rsidRDefault="000A44BF" w:rsidP="009933AB">
      <w:pPr>
        <w:numPr>
          <w:ilvl w:val="0"/>
          <w:numId w:val="6"/>
        </w:numPr>
      </w:pPr>
      <w:r w:rsidRPr="009933AB">
        <w:rPr>
          <w:b/>
          <w:bCs/>
        </w:rPr>
        <w:t xml:space="preserve">Explain </w:t>
      </w:r>
      <w:r w:rsidRPr="009933AB">
        <w:t xml:space="preserve">with evidence the final conclusions of your report. What do you want your reader to remember about the report? </w:t>
      </w:r>
    </w:p>
    <w:p w14:paraId="4E6098F9" w14:textId="77777777" w:rsidR="00063842" w:rsidRPr="009933AB" w:rsidRDefault="000A44BF" w:rsidP="009933AB">
      <w:pPr>
        <w:numPr>
          <w:ilvl w:val="0"/>
          <w:numId w:val="6"/>
        </w:numPr>
      </w:pPr>
      <w:r w:rsidRPr="009933AB">
        <w:rPr>
          <w:b/>
          <w:bCs/>
        </w:rPr>
        <w:t xml:space="preserve">Discuss </w:t>
      </w:r>
      <w:r w:rsidRPr="009933AB">
        <w:t>what else could take place to enhance, extend the project.</w:t>
      </w:r>
    </w:p>
    <w:p w14:paraId="6AD95D46" w14:textId="77777777" w:rsidR="00063842" w:rsidRPr="009933AB" w:rsidRDefault="000A44BF" w:rsidP="009933AB">
      <w:pPr>
        <w:numPr>
          <w:ilvl w:val="0"/>
          <w:numId w:val="6"/>
        </w:numPr>
      </w:pPr>
      <w:r w:rsidRPr="009933AB">
        <w:t>Which direction could your project take in the future?</w:t>
      </w:r>
    </w:p>
    <w:p w14:paraId="2FDC37F3" w14:textId="77777777" w:rsidR="009933AB" w:rsidRDefault="009933AB" w:rsidP="00510333"/>
    <w:p w14:paraId="2E5B1FF3" w14:textId="77777777" w:rsidR="00683535" w:rsidRDefault="00683535" w:rsidP="00510333"/>
    <w:p w14:paraId="78E5695E" w14:textId="77777777" w:rsidR="00683535" w:rsidRDefault="00683535" w:rsidP="00510333"/>
    <w:p w14:paraId="14082EEA" w14:textId="77777777" w:rsidR="00683535" w:rsidRDefault="00683535" w:rsidP="00510333"/>
    <w:p w14:paraId="18FC92EA" w14:textId="77777777" w:rsidR="00683535" w:rsidRDefault="00507A09" w:rsidP="00510333">
      <w:hyperlink r:id="rId7" w:history="1">
        <w:r w:rsidR="00683535" w:rsidRPr="00E33E52">
          <w:rPr>
            <w:rStyle w:val="Hyperlink"/>
          </w:rPr>
          <w:t>http://www.rnib.org.uk/nb-online/video-computer-games-people-vision-impairment</w:t>
        </w:r>
      </w:hyperlink>
    </w:p>
    <w:p w14:paraId="2C9CCE8F" w14:textId="77777777" w:rsidR="00683535" w:rsidRDefault="00507A09" w:rsidP="00510333">
      <w:hyperlink r:id="rId8" w:history="1">
        <w:r w:rsidR="000A44BF" w:rsidRPr="00E33E52">
          <w:rPr>
            <w:rStyle w:val="Hyperlink"/>
          </w:rPr>
          <w:t>http://www.rnib.org.uk/rnibconnect/technology/audiogames-and-playing-videogames-without-sight</w:t>
        </w:r>
      </w:hyperlink>
    </w:p>
    <w:p w14:paraId="16AD1C98" w14:textId="77777777" w:rsidR="000A44BF" w:rsidRDefault="00507A09" w:rsidP="00510333">
      <w:hyperlink r:id="rId9" w:history="1">
        <w:r w:rsidR="000A44BF" w:rsidRPr="00E33E52">
          <w:rPr>
            <w:rStyle w:val="Hyperlink"/>
          </w:rPr>
          <w:t>http://game-accessibility.com/documentation/visually-impaired-gamers-where-to-go-what-to-play/</w:t>
        </w:r>
      </w:hyperlink>
    </w:p>
    <w:p w14:paraId="0A2EA221" w14:textId="77777777" w:rsidR="000A44BF" w:rsidRDefault="00507A09" w:rsidP="00510333">
      <w:hyperlink r:id="rId10" w:history="1">
        <w:r w:rsidR="000A44BF" w:rsidRPr="00E33E52">
          <w:rPr>
            <w:rStyle w:val="Hyperlink"/>
          </w:rPr>
          <w:t>http://ifiction.org/</w:t>
        </w:r>
      </w:hyperlink>
    </w:p>
    <w:p w14:paraId="3A0E743A" w14:textId="2E739D16" w:rsidR="000A44BF" w:rsidRDefault="00507A09" w:rsidP="00510333">
      <w:pPr>
        <w:rPr>
          <w:rStyle w:val="Hyperlink"/>
        </w:rPr>
      </w:pPr>
      <w:hyperlink r:id="rId11" w:history="1">
        <w:r w:rsidR="000A44BF" w:rsidRPr="00E33E52">
          <w:rPr>
            <w:rStyle w:val="Hyperlink"/>
          </w:rPr>
          <w:t>http://blog.aidis.org/audio-output-a-review-of-games-for-blindvi-gamers</w:t>
        </w:r>
      </w:hyperlink>
    </w:p>
    <w:p w14:paraId="245E3307" w14:textId="28C7843D" w:rsidR="001F5453" w:rsidRDefault="001F5453" w:rsidP="00510333">
      <w:hyperlink r:id="rId12" w:history="1">
        <w:r w:rsidRPr="00BB445F">
          <w:rPr>
            <w:rStyle w:val="Hyperlink"/>
          </w:rPr>
          <w:t>http://www.eurogamer.net/articles/2016-03-29-meet-the-blind-gamer-with-a-killer-instinct</w:t>
        </w:r>
      </w:hyperlink>
      <w:r>
        <w:t xml:space="preserve"> </w:t>
      </w:r>
    </w:p>
    <w:p w14:paraId="578D9D4D" w14:textId="77777777" w:rsidR="000A44BF" w:rsidRDefault="000A44BF" w:rsidP="00510333"/>
    <w:sectPr w:rsidR="000A44BF">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BA476" w14:textId="77777777" w:rsidR="00A255F5" w:rsidRDefault="00A255F5" w:rsidP="00B51070">
      <w:pPr>
        <w:spacing w:after="0" w:line="240" w:lineRule="auto"/>
      </w:pPr>
      <w:r>
        <w:separator/>
      </w:r>
    </w:p>
  </w:endnote>
  <w:endnote w:type="continuationSeparator" w:id="0">
    <w:p w14:paraId="00C71D6E" w14:textId="77777777" w:rsidR="00A255F5" w:rsidRDefault="00A255F5" w:rsidP="00B5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004AD" w14:textId="77777777" w:rsidR="00507A09" w:rsidRDefault="00507A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086463"/>
      <w:docPartObj>
        <w:docPartGallery w:val="Page Numbers (Bottom of Page)"/>
        <w:docPartUnique/>
      </w:docPartObj>
    </w:sdtPr>
    <w:sdtEndPr>
      <w:rPr>
        <w:noProof/>
      </w:rPr>
    </w:sdtEndPr>
    <w:sdtContent>
      <w:p w14:paraId="75257361" w14:textId="35C944D0" w:rsidR="00507A09" w:rsidRDefault="00507A09">
        <w:pPr>
          <w:pStyle w:val="Footer"/>
          <w:jc w:val="center"/>
        </w:pPr>
        <w:r>
          <w:fldChar w:fldCharType="begin"/>
        </w:r>
        <w:r>
          <w:instrText xml:space="preserve"> PAGE   \* MERGEFORMAT </w:instrText>
        </w:r>
        <w:r>
          <w:fldChar w:fldCharType="separate"/>
        </w:r>
        <w:r w:rsidR="00C17813">
          <w:rPr>
            <w:noProof/>
          </w:rPr>
          <w:t>4</w:t>
        </w:r>
        <w:r>
          <w:rPr>
            <w:noProof/>
          </w:rPr>
          <w:fldChar w:fldCharType="end"/>
        </w:r>
      </w:p>
    </w:sdtContent>
  </w:sdt>
  <w:p w14:paraId="38C834B8" w14:textId="77777777" w:rsidR="00507A09" w:rsidRDefault="00507A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7BA0" w14:textId="77777777" w:rsidR="00507A09" w:rsidRDefault="00507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A1BCC" w14:textId="77777777" w:rsidR="00A255F5" w:rsidRDefault="00A255F5" w:rsidP="00B51070">
      <w:pPr>
        <w:spacing w:after="0" w:line="240" w:lineRule="auto"/>
      </w:pPr>
      <w:r>
        <w:separator/>
      </w:r>
    </w:p>
  </w:footnote>
  <w:footnote w:type="continuationSeparator" w:id="0">
    <w:p w14:paraId="6EB3A528" w14:textId="77777777" w:rsidR="00A255F5" w:rsidRDefault="00A255F5" w:rsidP="00B51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347C1" w14:textId="77777777" w:rsidR="00507A09" w:rsidRDefault="00507A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A9ED" w14:textId="77777777" w:rsidR="00507A09" w:rsidRDefault="00507A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BF6EC" w14:textId="77777777" w:rsidR="00507A09" w:rsidRDefault="00507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796"/>
    <w:multiLevelType w:val="hybridMultilevel"/>
    <w:tmpl w:val="5D3A1660"/>
    <w:lvl w:ilvl="0" w:tplc="ADFC28EA">
      <w:start w:val="1"/>
      <w:numFmt w:val="bullet"/>
      <w:lvlText w:val="•"/>
      <w:lvlJc w:val="left"/>
      <w:pPr>
        <w:tabs>
          <w:tab w:val="num" w:pos="720"/>
        </w:tabs>
        <w:ind w:left="720" w:hanging="360"/>
      </w:pPr>
      <w:rPr>
        <w:rFonts w:ascii="Arial" w:hAnsi="Arial" w:hint="default"/>
      </w:rPr>
    </w:lvl>
    <w:lvl w:ilvl="1" w:tplc="07F6A97C" w:tentative="1">
      <w:start w:val="1"/>
      <w:numFmt w:val="bullet"/>
      <w:lvlText w:val="•"/>
      <w:lvlJc w:val="left"/>
      <w:pPr>
        <w:tabs>
          <w:tab w:val="num" w:pos="1440"/>
        </w:tabs>
        <w:ind w:left="1440" w:hanging="360"/>
      </w:pPr>
      <w:rPr>
        <w:rFonts w:ascii="Arial" w:hAnsi="Arial" w:hint="default"/>
      </w:rPr>
    </w:lvl>
    <w:lvl w:ilvl="2" w:tplc="8A1005C8" w:tentative="1">
      <w:start w:val="1"/>
      <w:numFmt w:val="bullet"/>
      <w:lvlText w:val="•"/>
      <w:lvlJc w:val="left"/>
      <w:pPr>
        <w:tabs>
          <w:tab w:val="num" w:pos="2160"/>
        </w:tabs>
        <w:ind w:left="2160" w:hanging="360"/>
      </w:pPr>
      <w:rPr>
        <w:rFonts w:ascii="Arial" w:hAnsi="Arial" w:hint="default"/>
      </w:rPr>
    </w:lvl>
    <w:lvl w:ilvl="3" w:tplc="0A943AB0" w:tentative="1">
      <w:start w:val="1"/>
      <w:numFmt w:val="bullet"/>
      <w:lvlText w:val="•"/>
      <w:lvlJc w:val="left"/>
      <w:pPr>
        <w:tabs>
          <w:tab w:val="num" w:pos="2880"/>
        </w:tabs>
        <w:ind w:left="2880" w:hanging="360"/>
      </w:pPr>
      <w:rPr>
        <w:rFonts w:ascii="Arial" w:hAnsi="Arial" w:hint="default"/>
      </w:rPr>
    </w:lvl>
    <w:lvl w:ilvl="4" w:tplc="BEC060C8" w:tentative="1">
      <w:start w:val="1"/>
      <w:numFmt w:val="bullet"/>
      <w:lvlText w:val="•"/>
      <w:lvlJc w:val="left"/>
      <w:pPr>
        <w:tabs>
          <w:tab w:val="num" w:pos="3600"/>
        </w:tabs>
        <w:ind w:left="3600" w:hanging="360"/>
      </w:pPr>
      <w:rPr>
        <w:rFonts w:ascii="Arial" w:hAnsi="Arial" w:hint="default"/>
      </w:rPr>
    </w:lvl>
    <w:lvl w:ilvl="5" w:tplc="2D6AA4C2" w:tentative="1">
      <w:start w:val="1"/>
      <w:numFmt w:val="bullet"/>
      <w:lvlText w:val="•"/>
      <w:lvlJc w:val="left"/>
      <w:pPr>
        <w:tabs>
          <w:tab w:val="num" w:pos="4320"/>
        </w:tabs>
        <w:ind w:left="4320" w:hanging="360"/>
      </w:pPr>
      <w:rPr>
        <w:rFonts w:ascii="Arial" w:hAnsi="Arial" w:hint="default"/>
      </w:rPr>
    </w:lvl>
    <w:lvl w:ilvl="6" w:tplc="188ABCA8" w:tentative="1">
      <w:start w:val="1"/>
      <w:numFmt w:val="bullet"/>
      <w:lvlText w:val="•"/>
      <w:lvlJc w:val="left"/>
      <w:pPr>
        <w:tabs>
          <w:tab w:val="num" w:pos="5040"/>
        </w:tabs>
        <w:ind w:left="5040" w:hanging="360"/>
      </w:pPr>
      <w:rPr>
        <w:rFonts w:ascii="Arial" w:hAnsi="Arial" w:hint="default"/>
      </w:rPr>
    </w:lvl>
    <w:lvl w:ilvl="7" w:tplc="E83CEAF4" w:tentative="1">
      <w:start w:val="1"/>
      <w:numFmt w:val="bullet"/>
      <w:lvlText w:val="•"/>
      <w:lvlJc w:val="left"/>
      <w:pPr>
        <w:tabs>
          <w:tab w:val="num" w:pos="5760"/>
        </w:tabs>
        <w:ind w:left="5760" w:hanging="360"/>
      </w:pPr>
      <w:rPr>
        <w:rFonts w:ascii="Arial" w:hAnsi="Arial" w:hint="default"/>
      </w:rPr>
    </w:lvl>
    <w:lvl w:ilvl="8" w:tplc="3732F0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993040"/>
    <w:multiLevelType w:val="hybridMultilevel"/>
    <w:tmpl w:val="A8DA63A2"/>
    <w:lvl w:ilvl="0" w:tplc="D4E876E8">
      <w:start w:val="1"/>
      <w:numFmt w:val="bullet"/>
      <w:lvlText w:val="•"/>
      <w:lvlJc w:val="left"/>
      <w:pPr>
        <w:tabs>
          <w:tab w:val="num" w:pos="720"/>
        </w:tabs>
        <w:ind w:left="720" w:hanging="360"/>
      </w:pPr>
      <w:rPr>
        <w:rFonts w:ascii="Arial" w:hAnsi="Arial" w:hint="default"/>
      </w:rPr>
    </w:lvl>
    <w:lvl w:ilvl="1" w:tplc="45AE7EB4" w:tentative="1">
      <w:start w:val="1"/>
      <w:numFmt w:val="bullet"/>
      <w:lvlText w:val="•"/>
      <w:lvlJc w:val="left"/>
      <w:pPr>
        <w:tabs>
          <w:tab w:val="num" w:pos="1440"/>
        </w:tabs>
        <w:ind w:left="1440" w:hanging="360"/>
      </w:pPr>
      <w:rPr>
        <w:rFonts w:ascii="Arial" w:hAnsi="Arial" w:hint="default"/>
      </w:rPr>
    </w:lvl>
    <w:lvl w:ilvl="2" w:tplc="41CCC20A" w:tentative="1">
      <w:start w:val="1"/>
      <w:numFmt w:val="bullet"/>
      <w:lvlText w:val="•"/>
      <w:lvlJc w:val="left"/>
      <w:pPr>
        <w:tabs>
          <w:tab w:val="num" w:pos="2160"/>
        </w:tabs>
        <w:ind w:left="2160" w:hanging="360"/>
      </w:pPr>
      <w:rPr>
        <w:rFonts w:ascii="Arial" w:hAnsi="Arial" w:hint="default"/>
      </w:rPr>
    </w:lvl>
    <w:lvl w:ilvl="3" w:tplc="978E924C" w:tentative="1">
      <w:start w:val="1"/>
      <w:numFmt w:val="bullet"/>
      <w:lvlText w:val="•"/>
      <w:lvlJc w:val="left"/>
      <w:pPr>
        <w:tabs>
          <w:tab w:val="num" w:pos="2880"/>
        </w:tabs>
        <w:ind w:left="2880" w:hanging="360"/>
      </w:pPr>
      <w:rPr>
        <w:rFonts w:ascii="Arial" w:hAnsi="Arial" w:hint="default"/>
      </w:rPr>
    </w:lvl>
    <w:lvl w:ilvl="4" w:tplc="EBD4A6E8" w:tentative="1">
      <w:start w:val="1"/>
      <w:numFmt w:val="bullet"/>
      <w:lvlText w:val="•"/>
      <w:lvlJc w:val="left"/>
      <w:pPr>
        <w:tabs>
          <w:tab w:val="num" w:pos="3600"/>
        </w:tabs>
        <w:ind w:left="3600" w:hanging="360"/>
      </w:pPr>
      <w:rPr>
        <w:rFonts w:ascii="Arial" w:hAnsi="Arial" w:hint="default"/>
      </w:rPr>
    </w:lvl>
    <w:lvl w:ilvl="5" w:tplc="AFC46044" w:tentative="1">
      <w:start w:val="1"/>
      <w:numFmt w:val="bullet"/>
      <w:lvlText w:val="•"/>
      <w:lvlJc w:val="left"/>
      <w:pPr>
        <w:tabs>
          <w:tab w:val="num" w:pos="4320"/>
        </w:tabs>
        <w:ind w:left="4320" w:hanging="360"/>
      </w:pPr>
      <w:rPr>
        <w:rFonts w:ascii="Arial" w:hAnsi="Arial" w:hint="default"/>
      </w:rPr>
    </w:lvl>
    <w:lvl w:ilvl="6" w:tplc="94200E26" w:tentative="1">
      <w:start w:val="1"/>
      <w:numFmt w:val="bullet"/>
      <w:lvlText w:val="•"/>
      <w:lvlJc w:val="left"/>
      <w:pPr>
        <w:tabs>
          <w:tab w:val="num" w:pos="5040"/>
        </w:tabs>
        <w:ind w:left="5040" w:hanging="360"/>
      </w:pPr>
      <w:rPr>
        <w:rFonts w:ascii="Arial" w:hAnsi="Arial" w:hint="default"/>
      </w:rPr>
    </w:lvl>
    <w:lvl w:ilvl="7" w:tplc="158A96D8" w:tentative="1">
      <w:start w:val="1"/>
      <w:numFmt w:val="bullet"/>
      <w:lvlText w:val="•"/>
      <w:lvlJc w:val="left"/>
      <w:pPr>
        <w:tabs>
          <w:tab w:val="num" w:pos="5760"/>
        </w:tabs>
        <w:ind w:left="5760" w:hanging="360"/>
      </w:pPr>
      <w:rPr>
        <w:rFonts w:ascii="Arial" w:hAnsi="Arial" w:hint="default"/>
      </w:rPr>
    </w:lvl>
    <w:lvl w:ilvl="8" w:tplc="78AA85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DC146E"/>
    <w:multiLevelType w:val="hybridMultilevel"/>
    <w:tmpl w:val="CC3A7736"/>
    <w:lvl w:ilvl="0" w:tplc="C9D45B62">
      <w:start w:val="1"/>
      <w:numFmt w:val="bullet"/>
      <w:lvlText w:val="•"/>
      <w:lvlJc w:val="left"/>
      <w:pPr>
        <w:tabs>
          <w:tab w:val="num" w:pos="720"/>
        </w:tabs>
        <w:ind w:left="720" w:hanging="360"/>
      </w:pPr>
      <w:rPr>
        <w:rFonts w:ascii="Arial" w:hAnsi="Arial" w:hint="default"/>
      </w:rPr>
    </w:lvl>
    <w:lvl w:ilvl="1" w:tplc="40A2FC6C" w:tentative="1">
      <w:start w:val="1"/>
      <w:numFmt w:val="bullet"/>
      <w:lvlText w:val="•"/>
      <w:lvlJc w:val="left"/>
      <w:pPr>
        <w:tabs>
          <w:tab w:val="num" w:pos="1440"/>
        </w:tabs>
        <w:ind w:left="1440" w:hanging="360"/>
      </w:pPr>
      <w:rPr>
        <w:rFonts w:ascii="Arial" w:hAnsi="Arial" w:hint="default"/>
      </w:rPr>
    </w:lvl>
    <w:lvl w:ilvl="2" w:tplc="80247482" w:tentative="1">
      <w:start w:val="1"/>
      <w:numFmt w:val="bullet"/>
      <w:lvlText w:val="•"/>
      <w:lvlJc w:val="left"/>
      <w:pPr>
        <w:tabs>
          <w:tab w:val="num" w:pos="2160"/>
        </w:tabs>
        <w:ind w:left="2160" w:hanging="360"/>
      </w:pPr>
      <w:rPr>
        <w:rFonts w:ascii="Arial" w:hAnsi="Arial" w:hint="default"/>
      </w:rPr>
    </w:lvl>
    <w:lvl w:ilvl="3" w:tplc="FC7233C2" w:tentative="1">
      <w:start w:val="1"/>
      <w:numFmt w:val="bullet"/>
      <w:lvlText w:val="•"/>
      <w:lvlJc w:val="left"/>
      <w:pPr>
        <w:tabs>
          <w:tab w:val="num" w:pos="2880"/>
        </w:tabs>
        <w:ind w:left="2880" w:hanging="360"/>
      </w:pPr>
      <w:rPr>
        <w:rFonts w:ascii="Arial" w:hAnsi="Arial" w:hint="default"/>
      </w:rPr>
    </w:lvl>
    <w:lvl w:ilvl="4" w:tplc="FDEE15CC" w:tentative="1">
      <w:start w:val="1"/>
      <w:numFmt w:val="bullet"/>
      <w:lvlText w:val="•"/>
      <w:lvlJc w:val="left"/>
      <w:pPr>
        <w:tabs>
          <w:tab w:val="num" w:pos="3600"/>
        </w:tabs>
        <w:ind w:left="3600" w:hanging="360"/>
      </w:pPr>
      <w:rPr>
        <w:rFonts w:ascii="Arial" w:hAnsi="Arial" w:hint="default"/>
      </w:rPr>
    </w:lvl>
    <w:lvl w:ilvl="5" w:tplc="81949B30" w:tentative="1">
      <w:start w:val="1"/>
      <w:numFmt w:val="bullet"/>
      <w:lvlText w:val="•"/>
      <w:lvlJc w:val="left"/>
      <w:pPr>
        <w:tabs>
          <w:tab w:val="num" w:pos="4320"/>
        </w:tabs>
        <w:ind w:left="4320" w:hanging="360"/>
      </w:pPr>
      <w:rPr>
        <w:rFonts w:ascii="Arial" w:hAnsi="Arial" w:hint="default"/>
      </w:rPr>
    </w:lvl>
    <w:lvl w:ilvl="6" w:tplc="EC5C1EE4" w:tentative="1">
      <w:start w:val="1"/>
      <w:numFmt w:val="bullet"/>
      <w:lvlText w:val="•"/>
      <w:lvlJc w:val="left"/>
      <w:pPr>
        <w:tabs>
          <w:tab w:val="num" w:pos="5040"/>
        </w:tabs>
        <w:ind w:left="5040" w:hanging="360"/>
      </w:pPr>
      <w:rPr>
        <w:rFonts w:ascii="Arial" w:hAnsi="Arial" w:hint="default"/>
      </w:rPr>
    </w:lvl>
    <w:lvl w:ilvl="7" w:tplc="59C8DA62" w:tentative="1">
      <w:start w:val="1"/>
      <w:numFmt w:val="bullet"/>
      <w:lvlText w:val="•"/>
      <w:lvlJc w:val="left"/>
      <w:pPr>
        <w:tabs>
          <w:tab w:val="num" w:pos="5760"/>
        </w:tabs>
        <w:ind w:left="5760" w:hanging="360"/>
      </w:pPr>
      <w:rPr>
        <w:rFonts w:ascii="Arial" w:hAnsi="Arial" w:hint="default"/>
      </w:rPr>
    </w:lvl>
    <w:lvl w:ilvl="8" w:tplc="A4A855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E3F16DE"/>
    <w:multiLevelType w:val="hybridMultilevel"/>
    <w:tmpl w:val="E0141F8A"/>
    <w:lvl w:ilvl="0" w:tplc="6706E540">
      <w:start w:val="1"/>
      <w:numFmt w:val="bullet"/>
      <w:lvlText w:val="•"/>
      <w:lvlJc w:val="left"/>
      <w:pPr>
        <w:tabs>
          <w:tab w:val="num" w:pos="720"/>
        </w:tabs>
        <w:ind w:left="720" w:hanging="360"/>
      </w:pPr>
      <w:rPr>
        <w:rFonts w:ascii="Arial" w:hAnsi="Arial" w:hint="default"/>
      </w:rPr>
    </w:lvl>
    <w:lvl w:ilvl="1" w:tplc="5E06A714" w:tentative="1">
      <w:start w:val="1"/>
      <w:numFmt w:val="bullet"/>
      <w:lvlText w:val="•"/>
      <w:lvlJc w:val="left"/>
      <w:pPr>
        <w:tabs>
          <w:tab w:val="num" w:pos="1440"/>
        </w:tabs>
        <w:ind w:left="1440" w:hanging="360"/>
      </w:pPr>
      <w:rPr>
        <w:rFonts w:ascii="Arial" w:hAnsi="Arial" w:hint="default"/>
      </w:rPr>
    </w:lvl>
    <w:lvl w:ilvl="2" w:tplc="31749E8E" w:tentative="1">
      <w:start w:val="1"/>
      <w:numFmt w:val="bullet"/>
      <w:lvlText w:val="•"/>
      <w:lvlJc w:val="left"/>
      <w:pPr>
        <w:tabs>
          <w:tab w:val="num" w:pos="2160"/>
        </w:tabs>
        <w:ind w:left="2160" w:hanging="360"/>
      </w:pPr>
      <w:rPr>
        <w:rFonts w:ascii="Arial" w:hAnsi="Arial" w:hint="default"/>
      </w:rPr>
    </w:lvl>
    <w:lvl w:ilvl="3" w:tplc="5DE8E6CE" w:tentative="1">
      <w:start w:val="1"/>
      <w:numFmt w:val="bullet"/>
      <w:lvlText w:val="•"/>
      <w:lvlJc w:val="left"/>
      <w:pPr>
        <w:tabs>
          <w:tab w:val="num" w:pos="2880"/>
        </w:tabs>
        <w:ind w:left="2880" w:hanging="360"/>
      </w:pPr>
      <w:rPr>
        <w:rFonts w:ascii="Arial" w:hAnsi="Arial" w:hint="default"/>
      </w:rPr>
    </w:lvl>
    <w:lvl w:ilvl="4" w:tplc="13BA2F84" w:tentative="1">
      <w:start w:val="1"/>
      <w:numFmt w:val="bullet"/>
      <w:lvlText w:val="•"/>
      <w:lvlJc w:val="left"/>
      <w:pPr>
        <w:tabs>
          <w:tab w:val="num" w:pos="3600"/>
        </w:tabs>
        <w:ind w:left="3600" w:hanging="360"/>
      </w:pPr>
      <w:rPr>
        <w:rFonts w:ascii="Arial" w:hAnsi="Arial" w:hint="default"/>
      </w:rPr>
    </w:lvl>
    <w:lvl w:ilvl="5" w:tplc="694033A8" w:tentative="1">
      <w:start w:val="1"/>
      <w:numFmt w:val="bullet"/>
      <w:lvlText w:val="•"/>
      <w:lvlJc w:val="left"/>
      <w:pPr>
        <w:tabs>
          <w:tab w:val="num" w:pos="4320"/>
        </w:tabs>
        <w:ind w:left="4320" w:hanging="360"/>
      </w:pPr>
      <w:rPr>
        <w:rFonts w:ascii="Arial" w:hAnsi="Arial" w:hint="default"/>
      </w:rPr>
    </w:lvl>
    <w:lvl w:ilvl="6" w:tplc="376EFC02" w:tentative="1">
      <w:start w:val="1"/>
      <w:numFmt w:val="bullet"/>
      <w:lvlText w:val="•"/>
      <w:lvlJc w:val="left"/>
      <w:pPr>
        <w:tabs>
          <w:tab w:val="num" w:pos="5040"/>
        </w:tabs>
        <w:ind w:left="5040" w:hanging="360"/>
      </w:pPr>
      <w:rPr>
        <w:rFonts w:ascii="Arial" w:hAnsi="Arial" w:hint="default"/>
      </w:rPr>
    </w:lvl>
    <w:lvl w:ilvl="7" w:tplc="6BFACBF4" w:tentative="1">
      <w:start w:val="1"/>
      <w:numFmt w:val="bullet"/>
      <w:lvlText w:val="•"/>
      <w:lvlJc w:val="left"/>
      <w:pPr>
        <w:tabs>
          <w:tab w:val="num" w:pos="5760"/>
        </w:tabs>
        <w:ind w:left="5760" w:hanging="360"/>
      </w:pPr>
      <w:rPr>
        <w:rFonts w:ascii="Arial" w:hAnsi="Arial" w:hint="default"/>
      </w:rPr>
    </w:lvl>
    <w:lvl w:ilvl="8" w:tplc="E6141E8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132ED0"/>
    <w:multiLevelType w:val="hybridMultilevel"/>
    <w:tmpl w:val="4F524F9A"/>
    <w:lvl w:ilvl="0" w:tplc="49A6E6B8">
      <w:start w:val="1"/>
      <w:numFmt w:val="bullet"/>
      <w:lvlText w:val="•"/>
      <w:lvlJc w:val="left"/>
      <w:pPr>
        <w:tabs>
          <w:tab w:val="num" w:pos="720"/>
        </w:tabs>
        <w:ind w:left="720" w:hanging="360"/>
      </w:pPr>
      <w:rPr>
        <w:rFonts w:ascii="Arial" w:hAnsi="Arial" w:hint="default"/>
      </w:rPr>
    </w:lvl>
    <w:lvl w:ilvl="1" w:tplc="DFD6D5F6" w:tentative="1">
      <w:start w:val="1"/>
      <w:numFmt w:val="bullet"/>
      <w:lvlText w:val="•"/>
      <w:lvlJc w:val="left"/>
      <w:pPr>
        <w:tabs>
          <w:tab w:val="num" w:pos="1440"/>
        </w:tabs>
        <w:ind w:left="1440" w:hanging="360"/>
      </w:pPr>
      <w:rPr>
        <w:rFonts w:ascii="Arial" w:hAnsi="Arial" w:hint="default"/>
      </w:rPr>
    </w:lvl>
    <w:lvl w:ilvl="2" w:tplc="EEB8B6F4" w:tentative="1">
      <w:start w:val="1"/>
      <w:numFmt w:val="bullet"/>
      <w:lvlText w:val="•"/>
      <w:lvlJc w:val="left"/>
      <w:pPr>
        <w:tabs>
          <w:tab w:val="num" w:pos="2160"/>
        </w:tabs>
        <w:ind w:left="2160" w:hanging="360"/>
      </w:pPr>
      <w:rPr>
        <w:rFonts w:ascii="Arial" w:hAnsi="Arial" w:hint="default"/>
      </w:rPr>
    </w:lvl>
    <w:lvl w:ilvl="3" w:tplc="5ACA4F82" w:tentative="1">
      <w:start w:val="1"/>
      <w:numFmt w:val="bullet"/>
      <w:lvlText w:val="•"/>
      <w:lvlJc w:val="left"/>
      <w:pPr>
        <w:tabs>
          <w:tab w:val="num" w:pos="2880"/>
        </w:tabs>
        <w:ind w:left="2880" w:hanging="360"/>
      </w:pPr>
      <w:rPr>
        <w:rFonts w:ascii="Arial" w:hAnsi="Arial" w:hint="default"/>
      </w:rPr>
    </w:lvl>
    <w:lvl w:ilvl="4" w:tplc="B580A82E" w:tentative="1">
      <w:start w:val="1"/>
      <w:numFmt w:val="bullet"/>
      <w:lvlText w:val="•"/>
      <w:lvlJc w:val="left"/>
      <w:pPr>
        <w:tabs>
          <w:tab w:val="num" w:pos="3600"/>
        </w:tabs>
        <w:ind w:left="3600" w:hanging="360"/>
      </w:pPr>
      <w:rPr>
        <w:rFonts w:ascii="Arial" w:hAnsi="Arial" w:hint="default"/>
      </w:rPr>
    </w:lvl>
    <w:lvl w:ilvl="5" w:tplc="8926184E" w:tentative="1">
      <w:start w:val="1"/>
      <w:numFmt w:val="bullet"/>
      <w:lvlText w:val="•"/>
      <w:lvlJc w:val="left"/>
      <w:pPr>
        <w:tabs>
          <w:tab w:val="num" w:pos="4320"/>
        </w:tabs>
        <w:ind w:left="4320" w:hanging="360"/>
      </w:pPr>
      <w:rPr>
        <w:rFonts w:ascii="Arial" w:hAnsi="Arial" w:hint="default"/>
      </w:rPr>
    </w:lvl>
    <w:lvl w:ilvl="6" w:tplc="E244CA04" w:tentative="1">
      <w:start w:val="1"/>
      <w:numFmt w:val="bullet"/>
      <w:lvlText w:val="•"/>
      <w:lvlJc w:val="left"/>
      <w:pPr>
        <w:tabs>
          <w:tab w:val="num" w:pos="5040"/>
        </w:tabs>
        <w:ind w:left="5040" w:hanging="360"/>
      </w:pPr>
      <w:rPr>
        <w:rFonts w:ascii="Arial" w:hAnsi="Arial" w:hint="default"/>
      </w:rPr>
    </w:lvl>
    <w:lvl w:ilvl="7" w:tplc="87D218E8" w:tentative="1">
      <w:start w:val="1"/>
      <w:numFmt w:val="bullet"/>
      <w:lvlText w:val="•"/>
      <w:lvlJc w:val="left"/>
      <w:pPr>
        <w:tabs>
          <w:tab w:val="num" w:pos="5760"/>
        </w:tabs>
        <w:ind w:left="5760" w:hanging="360"/>
      </w:pPr>
      <w:rPr>
        <w:rFonts w:ascii="Arial" w:hAnsi="Arial" w:hint="default"/>
      </w:rPr>
    </w:lvl>
    <w:lvl w:ilvl="8" w:tplc="00EE03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8C67FD"/>
    <w:multiLevelType w:val="hybridMultilevel"/>
    <w:tmpl w:val="599E9052"/>
    <w:lvl w:ilvl="0" w:tplc="3440DCD4">
      <w:start w:val="1"/>
      <w:numFmt w:val="bullet"/>
      <w:lvlText w:val="•"/>
      <w:lvlJc w:val="left"/>
      <w:pPr>
        <w:tabs>
          <w:tab w:val="num" w:pos="720"/>
        </w:tabs>
        <w:ind w:left="720" w:hanging="360"/>
      </w:pPr>
      <w:rPr>
        <w:rFonts w:ascii="Arial" w:hAnsi="Arial" w:hint="default"/>
      </w:rPr>
    </w:lvl>
    <w:lvl w:ilvl="1" w:tplc="6D48FD6C" w:tentative="1">
      <w:start w:val="1"/>
      <w:numFmt w:val="bullet"/>
      <w:lvlText w:val="•"/>
      <w:lvlJc w:val="left"/>
      <w:pPr>
        <w:tabs>
          <w:tab w:val="num" w:pos="1440"/>
        </w:tabs>
        <w:ind w:left="1440" w:hanging="360"/>
      </w:pPr>
      <w:rPr>
        <w:rFonts w:ascii="Arial" w:hAnsi="Arial" w:hint="default"/>
      </w:rPr>
    </w:lvl>
    <w:lvl w:ilvl="2" w:tplc="DBAA878E" w:tentative="1">
      <w:start w:val="1"/>
      <w:numFmt w:val="bullet"/>
      <w:lvlText w:val="•"/>
      <w:lvlJc w:val="left"/>
      <w:pPr>
        <w:tabs>
          <w:tab w:val="num" w:pos="2160"/>
        </w:tabs>
        <w:ind w:left="2160" w:hanging="360"/>
      </w:pPr>
      <w:rPr>
        <w:rFonts w:ascii="Arial" w:hAnsi="Arial" w:hint="default"/>
      </w:rPr>
    </w:lvl>
    <w:lvl w:ilvl="3" w:tplc="C9B85540" w:tentative="1">
      <w:start w:val="1"/>
      <w:numFmt w:val="bullet"/>
      <w:lvlText w:val="•"/>
      <w:lvlJc w:val="left"/>
      <w:pPr>
        <w:tabs>
          <w:tab w:val="num" w:pos="2880"/>
        </w:tabs>
        <w:ind w:left="2880" w:hanging="360"/>
      </w:pPr>
      <w:rPr>
        <w:rFonts w:ascii="Arial" w:hAnsi="Arial" w:hint="default"/>
      </w:rPr>
    </w:lvl>
    <w:lvl w:ilvl="4" w:tplc="F22AEDBA" w:tentative="1">
      <w:start w:val="1"/>
      <w:numFmt w:val="bullet"/>
      <w:lvlText w:val="•"/>
      <w:lvlJc w:val="left"/>
      <w:pPr>
        <w:tabs>
          <w:tab w:val="num" w:pos="3600"/>
        </w:tabs>
        <w:ind w:left="3600" w:hanging="360"/>
      </w:pPr>
      <w:rPr>
        <w:rFonts w:ascii="Arial" w:hAnsi="Arial" w:hint="default"/>
      </w:rPr>
    </w:lvl>
    <w:lvl w:ilvl="5" w:tplc="91B2BBFA" w:tentative="1">
      <w:start w:val="1"/>
      <w:numFmt w:val="bullet"/>
      <w:lvlText w:val="•"/>
      <w:lvlJc w:val="left"/>
      <w:pPr>
        <w:tabs>
          <w:tab w:val="num" w:pos="4320"/>
        </w:tabs>
        <w:ind w:left="4320" w:hanging="360"/>
      </w:pPr>
      <w:rPr>
        <w:rFonts w:ascii="Arial" w:hAnsi="Arial" w:hint="default"/>
      </w:rPr>
    </w:lvl>
    <w:lvl w:ilvl="6" w:tplc="18CE11AE" w:tentative="1">
      <w:start w:val="1"/>
      <w:numFmt w:val="bullet"/>
      <w:lvlText w:val="•"/>
      <w:lvlJc w:val="left"/>
      <w:pPr>
        <w:tabs>
          <w:tab w:val="num" w:pos="5040"/>
        </w:tabs>
        <w:ind w:left="5040" w:hanging="360"/>
      </w:pPr>
      <w:rPr>
        <w:rFonts w:ascii="Arial" w:hAnsi="Arial" w:hint="default"/>
      </w:rPr>
    </w:lvl>
    <w:lvl w:ilvl="7" w:tplc="824E4B6A" w:tentative="1">
      <w:start w:val="1"/>
      <w:numFmt w:val="bullet"/>
      <w:lvlText w:val="•"/>
      <w:lvlJc w:val="left"/>
      <w:pPr>
        <w:tabs>
          <w:tab w:val="num" w:pos="5760"/>
        </w:tabs>
        <w:ind w:left="5760" w:hanging="360"/>
      </w:pPr>
      <w:rPr>
        <w:rFonts w:ascii="Arial" w:hAnsi="Arial" w:hint="default"/>
      </w:rPr>
    </w:lvl>
    <w:lvl w:ilvl="8" w:tplc="AD6456D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33"/>
    <w:rsid w:val="00063842"/>
    <w:rsid w:val="000A44BF"/>
    <w:rsid w:val="000C1127"/>
    <w:rsid w:val="001448C4"/>
    <w:rsid w:val="001F5453"/>
    <w:rsid w:val="002C0E6D"/>
    <w:rsid w:val="003B017E"/>
    <w:rsid w:val="004B0222"/>
    <w:rsid w:val="00507A09"/>
    <w:rsid w:val="00510333"/>
    <w:rsid w:val="005B2E97"/>
    <w:rsid w:val="005F7D35"/>
    <w:rsid w:val="00683535"/>
    <w:rsid w:val="0083508F"/>
    <w:rsid w:val="008726C6"/>
    <w:rsid w:val="009933AB"/>
    <w:rsid w:val="00A255F5"/>
    <w:rsid w:val="00AB2696"/>
    <w:rsid w:val="00AF7A0C"/>
    <w:rsid w:val="00B23D3C"/>
    <w:rsid w:val="00B331B9"/>
    <w:rsid w:val="00B3551E"/>
    <w:rsid w:val="00B51070"/>
    <w:rsid w:val="00BC04FE"/>
    <w:rsid w:val="00BD4073"/>
    <w:rsid w:val="00C17813"/>
    <w:rsid w:val="00CC7A83"/>
    <w:rsid w:val="00DB10C8"/>
    <w:rsid w:val="00EE0C6D"/>
    <w:rsid w:val="00F65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3F37"/>
  <w15:chartTrackingRefBased/>
  <w15:docId w15:val="{5F7E1E1C-1116-422F-81D3-B209DD2E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726C6"/>
    <w:pPr>
      <w:keepNext/>
      <w:keepLines/>
      <w:pBdr>
        <w:top w:val="nil"/>
        <w:left w:val="nil"/>
        <w:bottom w:val="nil"/>
        <w:right w:val="nil"/>
        <w:between w:val="nil"/>
      </w:pBdr>
      <w:spacing w:before="40" w:after="0"/>
      <w:outlineLvl w:val="1"/>
    </w:pPr>
    <w:rPr>
      <w:rFonts w:asciiTheme="majorHAnsi" w:eastAsiaTheme="majorEastAsia" w:hAnsiTheme="majorHAnsi" w:cstheme="majorBidi"/>
      <w:color w:val="2F5496" w:themeColor="accent1" w:themeShade="BF"/>
      <w:sz w:val="26"/>
      <w:szCs w:val="26"/>
      <w:lang w:eastAsia="en-GB"/>
    </w:rPr>
  </w:style>
  <w:style w:type="paragraph" w:styleId="Heading3">
    <w:name w:val="heading 3"/>
    <w:basedOn w:val="Normal"/>
    <w:next w:val="Normal"/>
    <w:link w:val="Heading3Char"/>
    <w:uiPriority w:val="9"/>
    <w:unhideWhenUsed/>
    <w:qFormat/>
    <w:rsid w:val="00AB2696"/>
    <w:pPr>
      <w:keepNext/>
      <w:keepLines/>
      <w:pBdr>
        <w:top w:val="nil"/>
        <w:left w:val="nil"/>
        <w:bottom w:val="nil"/>
        <w:right w:val="nil"/>
        <w:between w:val="nil"/>
      </w:pBdr>
      <w:spacing w:before="40" w:after="0"/>
      <w:outlineLvl w:val="2"/>
    </w:pPr>
    <w:rPr>
      <w:rFonts w:asciiTheme="majorHAnsi" w:eastAsiaTheme="majorEastAsia" w:hAnsiTheme="majorHAnsi" w:cstheme="majorBidi"/>
      <w:color w:val="1F3763" w:themeColor="accent1" w:themeShade="7F"/>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535"/>
    <w:rPr>
      <w:color w:val="0563C1" w:themeColor="hyperlink"/>
      <w:u w:val="single"/>
    </w:rPr>
  </w:style>
  <w:style w:type="character" w:styleId="UnresolvedMention">
    <w:name w:val="Unresolved Mention"/>
    <w:basedOn w:val="DefaultParagraphFont"/>
    <w:uiPriority w:val="99"/>
    <w:semiHidden/>
    <w:unhideWhenUsed/>
    <w:rsid w:val="00683535"/>
    <w:rPr>
      <w:color w:val="808080"/>
      <w:shd w:val="clear" w:color="auto" w:fill="E6E6E6"/>
    </w:rPr>
  </w:style>
  <w:style w:type="character" w:customStyle="1" w:styleId="Heading2Char">
    <w:name w:val="Heading 2 Char"/>
    <w:basedOn w:val="DefaultParagraphFont"/>
    <w:link w:val="Heading2"/>
    <w:uiPriority w:val="9"/>
    <w:rsid w:val="008726C6"/>
    <w:rPr>
      <w:rFonts w:asciiTheme="majorHAnsi" w:eastAsiaTheme="majorEastAsia" w:hAnsiTheme="majorHAnsi" w:cstheme="majorBidi"/>
      <w:color w:val="2F5496" w:themeColor="accent1" w:themeShade="BF"/>
      <w:sz w:val="26"/>
      <w:szCs w:val="26"/>
      <w:lang w:eastAsia="en-GB"/>
    </w:rPr>
  </w:style>
  <w:style w:type="paragraph" w:styleId="Header">
    <w:name w:val="header"/>
    <w:basedOn w:val="Normal"/>
    <w:link w:val="HeaderChar"/>
    <w:uiPriority w:val="99"/>
    <w:unhideWhenUsed/>
    <w:rsid w:val="00B51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070"/>
  </w:style>
  <w:style w:type="paragraph" w:styleId="Footer">
    <w:name w:val="footer"/>
    <w:basedOn w:val="Normal"/>
    <w:link w:val="FooterChar"/>
    <w:uiPriority w:val="99"/>
    <w:unhideWhenUsed/>
    <w:rsid w:val="00B51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070"/>
  </w:style>
  <w:style w:type="character" w:customStyle="1" w:styleId="Heading3Char">
    <w:name w:val="Heading 3 Char"/>
    <w:basedOn w:val="DefaultParagraphFont"/>
    <w:link w:val="Heading3"/>
    <w:uiPriority w:val="9"/>
    <w:rsid w:val="00AB2696"/>
    <w:rPr>
      <w:rFonts w:asciiTheme="majorHAnsi" w:eastAsiaTheme="majorEastAsia" w:hAnsiTheme="majorHAnsi" w:cstheme="majorBidi"/>
      <w:color w:val="1F3763" w:themeColor="accent1" w:themeShade="7F"/>
      <w:sz w:val="24"/>
      <w:szCs w:val="24"/>
      <w:lang w:eastAsia="en-GB"/>
    </w:rPr>
  </w:style>
  <w:style w:type="table" w:customStyle="1" w:styleId="1">
    <w:name w:val="1"/>
    <w:basedOn w:val="TableNormal"/>
    <w:rsid w:val="005B2E97"/>
    <w:pPr>
      <w:pBdr>
        <w:top w:val="nil"/>
        <w:left w:val="nil"/>
        <w:bottom w:val="nil"/>
        <w:right w:val="nil"/>
        <w:between w:val="nil"/>
      </w:pBdr>
      <w:spacing w:after="0" w:line="240" w:lineRule="auto"/>
    </w:pPr>
    <w:rPr>
      <w:rFonts w:ascii="Arial" w:eastAsia="Arial" w:hAnsi="Arial" w:cs="Arial"/>
      <w:color w:val="000000"/>
      <w:lang w:eastAsia="en-GB"/>
    </w:rPr>
    <w:tblPr>
      <w:tblStyleRowBandSize w:val="1"/>
      <w:tblStyleColBandSize w:val="1"/>
    </w:tblPr>
  </w:style>
  <w:style w:type="paragraph" w:customStyle="1" w:styleId="paragraph">
    <w:name w:val="paragraph"/>
    <w:basedOn w:val="Normal"/>
    <w:rsid w:val="00F659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659AF"/>
  </w:style>
  <w:style w:type="character" w:customStyle="1" w:styleId="eop">
    <w:name w:val="eop"/>
    <w:basedOn w:val="DefaultParagraphFont"/>
    <w:rsid w:val="00F65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01194">
      <w:bodyDiv w:val="1"/>
      <w:marLeft w:val="0"/>
      <w:marRight w:val="0"/>
      <w:marTop w:val="0"/>
      <w:marBottom w:val="0"/>
      <w:divBdr>
        <w:top w:val="none" w:sz="0" w:space="0" w:color="auto"/>
        <w:left w:val="none" w:sz="0" w:space="0" w:color="auto"/>
        <w:bottom w:val="none" w:sz="0" w:space="0" w:color="auto"/>
        <w:right w:val="none" w:sz="0" w:space="0" w:color="auto"/>
      </w:divBdr>
      <w:divsChild>
        <w:div w:id="1066222951">
          <w:marLeft w:val="0"/>
          <w:marRight w:val="0"/>
          <w:marTop w:val="0"/>
          <w:marBottom w:val="0"/>
          <w:divBdr>
            <w:top w:val="none" w:sz="0" w:space="0" w:color="auto"/>
            <w:left w:val="none" w:sz="0" w:space="0" w:color="auto"/>
            <w:bottom w:val="none" w:sz="0" w:space="0" w:color="auto"/>
            <w:right w:val="none" w:sz="0" w:space="0" w:color="auto"/>
          </w:divBdr>
        </w:div>
        <w:div w:id="793250966">
          <w:marLeft w:val="0"/>
          <w:marRight w:val="0"/>
          <w:marTop w:val="0"/>
          <w:marBottom w:val="0"/>
          <w:divBdr>
            <w:top w:val="none" w:sz="0" w:space="0" w:color="auto"/>
            <w:left w:val="none" w:sz="0" w:space="0" w:color="auto"/>
            <w:bottom w:val="none" w:sz="0" w:space="0" w:color="auto"/>
            <w:right w:val="none" w:sz="0" w:space="0" w:color="auto"/>
          </w:divBdr>
        </w:div>
        <w:div w:id="1469086426">
          <w:marLeft w:val="0"/>
          <w:marRight w:val="0"/>
          <w:marTop w:val="0"/>
          <w:marBottom w:val="0"/>
          <w:divBdr>
            <w:top w:val="none" w:sz="0" w:space="0" w:color="auto"/>
            <w:left w:val="none" w:sz="0" w:space="0" w:color="auto"/>
            <w:bottom w:val="none" w:sz="0" w:space="0" w:color="auto"/>
            <w:right w:val="none" w:sz="0" w:space="0" w:color="auto"/>
          </w:divBdr>
        </w:div>
        <w:div w:id="825820257">
          <w:marLeft w:val="0"/>
          <w:marRight w:val="0"/>
          <w:marTop w:val="0"/>
          <w:marBottom w:val="0"/>
          <w:divBdr>
            <w:top w:val="none" w:sz="0" w:space="0" w:color="auto"/>
            <w:left w:val="none" w:sz="0" w:space="0" w:color="auto"/>
            <w:bottom w:val="none" w:sz="0" w:space="0" w:color="auto"/>
            <w:right w:val="none" w:sz="0" w:space="0" w:color="auto"/>
          </w:divBdr>
        </w:div>
        <w:div w:id="2027903477">
          <w:marLeft w:val="0"/>
          <w:marRight w:val="0"/>
          <w:marTop w:val="0"/>
          <w:marBottom w:val="0"/>
          <w:divBdr>
            <w:top w:val="none" w:sz="0" w:space="0" w:color="auto"/>
            <w:left w:val="none" w:sz="0" w:space="0" w:color="auto"/>
            <w:bottom w:val="none" w:sz="0" w:space="0" w:color="auto"/>
            <w:right w:val="none" w:sz="0" w:space="0" w:color="auto"/>
          </w:divBdr>
        </w:div>
        <w:div w:id="799032968">
          <w:marLeft w:val="0"/>
          <w:marRight w:val="0"/>
          <w:marTop w:val="0"/>
          <w:marBottom w:val="0"/>
          <w:divBdr>
            <w:top w:val="none" w:sz="0" w:space="0" w:color="auto"/>
            <w:left w:val="none" w:sz="0" w:space="0" w:color="auto"/>
            <w:bottom w:val="none" w:sz="0" w:space="0" w:color="auto"/>
            <w:right w:val="none" w:sz="0" w:space="0" w:color="auto"/>
          </w:divBdr>
        </w:div>
        <w:div w:id="1891183226">
          <w:marLeft w:val="0"/>
          <w:marRight w:val="0"/>
          <w:marTop w:val="0"/>
          <w:marBottom w:val="0"/>
          <w:divBdr>
            <w:top w:val="none" w:sz="0" w:space="0" w:color="auto"/>
            <w:left w:val="none" w:sz="0" w:space="0" w:color="auto"/>
            <w:bottom w:val="none" w:sz="0" w:space="0" w:color="auto"/>
            <w:right w:val="none" w:sz="0" w:space="0" w:color="auto"/>
          </w:divBdr>
        </w:div>
      </w:divsChild>
    </w:div>
    <w:div w:id="694114462">
      <w:bodyDiv w:val="1"/>
      <w:marLeft w:val="0"/>
      <w:marRight w:val="0"/>
      <w:marTop w:val="0"/>
      <w:marBottom w:val="0"/>
      <w:divBdr>
        <w:top w:val="none" w:sz="0" w:space="0" w:color="auto"/>
        <w:left w:val="none" w:sz="0" w:space="0" w:color="auto"/>
        <w:bottom w:val="none" w:sz="0" w:space="0" w:color="auto"/>
        <w:right w:val="none" w:sz="0" w:space="0" w:color="auto"/>
      </w:divBdr>
      <w:divsChild>
        <w:div w:id="238904083">
          <w:marLeft w:val="547"/>
          <w:marRight w:val="0"/>
          <w:marTop w:val="154"/>
          <w:marBottom w:val="0"/>
          <w:divBdr>
            <w:top w:val="none" w:sz="0" w:space="0" w:color="auto"/>
            <w:left w:val="none" w:sz="0" w:space="0" w:color="auto"/>
            <w:bottom w:val="none" w:sz="0" w:space="0" w:color="auto"/>
            <w:right w:val="none" w:sz="0" w:space="0" w:color="auto"/>
          </w:divBdr>
        </w:div>
        <w:div w:id="1453092003">
          <w:marLeft w:val="547"/>
          <w:marRight w:val="0"/>
          <w:marTop w:val="154"/>
          <w:marBottom w:val="0"/>
          <w:divBdr>
            <w:top w:val="none" w:sz="0" w:space="0" w:color="auto"/>
            <w:left w:val="none" w:sz="0" w:space="0" w:color="auto"/>
            <w:bottom w:val="none" w:sz="0" w:space="0" w:color="auto"/>
            <w:right w:val="none" w:sz="0" w:space="0" w:color="auto"/>
          </w:divBdr>
        </w:div>
        <w:div w:id="933709170">
          <w:marLeft w:val="547"/>
          <w:marRight w:val="0"/>
          <w:marTop w:val="154"/>
          <w:marBottom w:val="0"/>
          <w:divBdr>
            <w:top w:val="none" w:sz="0" w:space="0" w:color="auto"/>
            <w:left w:val="none" w:sz="0" w:space="0" w:color="auto"/>
            <w:bottom w:val="none" w:sz="0" w:space="0" w:color="auto"/>
            <w:right w:val="none" w:sz="0" w:space="0" w:color="auto"/>
          </w:divBdr>
        </w:div>
        <w:div w:id="1731028851">
          <w:marLeft w:val="547"/>
          <w:marRight w:val="0"/>
          <w:marTop w:val="154"/>
          <w:marBottom w:val="0"/>
          <w:divBdr>
            <w:top w:val="none" w:sz="0" w:space="0" w:color="auto"/>
            <w:left w:val="none" w:sz="0" w:space="0" w:color="auto"/>
            <w:bottom w:val="none" w:sz="0" w:space="0" w:color="auto"/>
            <w:right w:val="none" w:sz="0" w:space="0" w:color="auto"/>
          </w:divBdr>
        </w:div>
        <w:div w:id="1303999557">
          <w:marLeft w:val="547"/>
          <w:marRight w:val="0"/>
          <w:marTop w:val="154"/>
          <w:marBottom w:val="0"/>
          <w:divBdr>
            <w:top w:val="none" w:sz="0" w:space="0" w:color="auto"/>
            <w:left w:val="none" w:sz="0" w:space="0" w:color="auto"/>
            <w:bottom w:val="none" w:sz="0" w:space="0" w:color="auto"/>
            <w:right w:val="none" w:sz="0" w:space="0" w:color="auto"/>
          </w:divBdr>
        </w:div>
      </w:divsChild>
    </w:div>
    <w:div w:id="763183914">
      <w:bodyDiv w:val="1"/>
      <w:marLeft w:val="0"/>
      <w:marRight w:val="0"/>
      <w:marTop w:val="0"/>
      <w:marBottom w:val="0"/>
      <w:divBdr>
        <w:top w:val="none" w:sz="0" w:space="0" w:color="auto"/>
        <w:left w:val="none" w:sz="0" w:space="0" w:color="auto"/>
        <w:bottom w:val="none" w:sz="0" w:space="0" w:color="auto"/>
        <w:right w:val="none" w:sz="0" w:space="0" w:color="auto"/>
      </w:divBdr>
      <w:divsChild>
        <w:div w:id="244997695">
          <w:marLeft w:val="0"/>
          <w:marRight w:val="0"/>
          <w:marTop w:val="154"/>
          <w:marBottom w:val="0"/>
          <w:divBdr>
            <w:top w:val="none" w:sz="0" w:space="0" w:color="auto"/>
            <w:left w:val="none" w:sz="0" w:space="0" w:color="auto"/>
            <w:bottom w:val="none" w:sz="0" w:space="0" w:color="auto"/>
            <w:right w:val="none" w:sz="0" w:space="0" w:color="auto"/>
          </w:divBdr>
        </w:div>
        <w:div w:id="1778285211">
          <w:marLeft w:val="0"/>
          <w:marRight w:val="0"/>
          <w:marTop w:val="154"/>
          <w:marBottom w:val="0"/>
          <w:divBdr>
            <w:top w:val="none" w:sz="0" w:space="0" w:color="auto"/>
            <w:left w:val="none" w:sz="0" w:space="0" w:color="auto"/>
            <w:bottom w:val="none" w:sz="0" w:space="0" w:color="auto"/>
            <w:right w:val="none" w:sz="0" w:space="0" w:color="auto"/>
          </w:divBdr>
        </w:div>
        <w:div w:id="1706247120">
          <w:marLeft w:val="0"/>
          <w:marRight w:val="0"/>
          <w:marTop w:val="154"/>
          <w:marBottom w:val="0"/>
          <w:divBdr>
            <w:top w:val="none" w:sz="0" w:space="0" w:color="auto"/>
            <w:left w:val="none" w:sz="0" w:space="0" w:color="auto"/>
            <w:bottom w:val="none" w:sz="0" w:space="0" w:color="auto"/>
            <w:right w:val="none" w:sz="0" w:space="0" w:color="auto"/>
          </w:divBdr>
        </w:div>
      </w:divsChild>
    </w:div>
    <w:div w:id="1258516956">
      <w:bodyDiv w:val="1"/>
      <w:marLeft w:val="0"/>
      <w:marRight w:val="0"/>
      <w:marTop w:val="0"/>
      <w:marBottom w:val="0"/>
      <w:divBdr>
        <w:top w:val="none" w:sz="0" w:space="0" w:color="auto"/>
        <w:left w:val="none" w:sz="0" w:space="0" w:color="auto"/>
        <w:bottom w:val="none" w:sz="0" w:space="0" w:color="auto"/>
        <w:right w:val="none" w:sz="0" w:space="0" w:color="auto"/>
      </w:divBdr>
      <w:divsChild>
        <w:div w:id="697201914">
          <w:marLeft w:val="547"/>
          <w:marRight w:val="0"/>
          <w:marTop w:val="115"/>
          <w:marBottom w:val="0"/>
          <w:divBdr>
            <w:top w:val="none" w:sz="0" w:space="0" w:color="auto"/>
            <w:left w:val="none" w:sz="0" w:space="0" w:color="auto"/>
            <w:bottom w:val="none" w:sz="0" w:space="0" w:color="auto"/>
            <w:right w:val="none" w:sz="0" w:space="0" w:color="auto"/>
          </w:divBdr>
        </w:div>
        <w:div w:id="1867596119">
          <w:marLeft w:val="547"/>
          <w:marRight w:val="0"/>
          <w:marTop w:val="115"/>
          <w:marBottom w:val="0"/>
          <w:divBdr>
            <w:top w:val="none" w:sz="0" w:space="0" w:color="auto"/>
            <w:left w:val="none" w:sz="0" w:space="0" w:color="auto"/>
            <w:bottom w:val="none" w:sz="0" w:space="0" w:color="auto"/>
            <w:right w:val="none" w:sz="0" w:space="0" w:color="auto"/>
          </w:divBdr>
        </w:div>
        <w:div w:id="1448625375">
          <w:marLeft w:val="547"/>
          <w:marRight w:val="0"/>
          <w:marTop w:val="115"/>
          <w:marBottom w:val="0"/>
          <w:divBdr>
            <w:top w:val="none" w:sz="0" w:space="0" w:color="auto"/>
            <w:left w:val="none" w:sz="0" w:space="0" w:color="auto"/>
            <w:bottom w:val="none" w:sz="0" w:space="0" w:color="auto"/>
            <w:right w:val="none" w:sz="0" w:space="0" w:color="auto"/>
          </w:divBdr>
        </w:div>
        <w:div w:id="950670665">
          <w:marLeft w:val="547"/>
          <w:marRight w:val="0"/>
          <w:marTop w:val="115"/>
          <w:marBottom w:val="0"/>
          <w:divBdr>
            <w:top w:val="none" w:sz="0" w:space="0" w:color="auto"/>
            <w:left w:val="none" w:sz="0" w:space="0" w:color="auto"/>
            <w:bottom w:val="none" w:sz="0" w:space="0" w:color="auto"/>
            <w:right w:val="none" w:sz="0" w:space="0" w:color="auto"/>
          </w:divBdr>
        </w:div>
        <w:div w:id="1537043851">
          <w:marLeft w:val="547"/>
          <w:marRight w:val="0"/>
          <w:marTop w:val="115"/>
          <w:marBottom w:val="0"/>
          <w:divBdr>
            <w:top w:val="none" w:sz="0" w:space="0" w:color="auto"/>
            <w:left w:val="none" w:sz="0" w:space="0" w:color="auto"/>
            <w:bottom w:val="none" w:sz="0" w:space="0" w:color="auto"/>
            <w:right w:val="none" w:sz="0" w:space="0" w:color="auto"/>
          </w:divBdr>
        </w:div>
        <w:div w:id="1204899229">
          <w:marLeft w:val="547"/>
          <w:marRight w:val="0"/>
          <w:marTop w:val="115"/>
          <w:marBottom w:val="0"/>
          <w:divBdr>
            <w:top w:val="none" w:sz="0" w:space="0" w:color="auto"/>
            <w:left w:val="none" w:sz="0" w:space="0" w:color="auto"/>
            <w:bottom w:val="none" w:sz="0" w:space="0" w:color="auto"/>
            <w:right w:val="none" w:sz="0" w:space="0" w:color="auto"/>
          </w:divBdr>
        </w:div>
        <w:div w:id="2076276132">
          <w:marLeft w:val="547"/>
          <w:marRight w:val="0"/>
          <w:marTop w:val="115"/>
          <w:marBottom w:val="0"/>
          <w:divBdr>
            <w:top w:val="none" w:sz="0" w:space="0" w:color="auto"/>
            <w:left w:val="none" w:sz="0" w:space="0" w:color="auto"/>
            <w:bottom w:val="none" w:sz="0" w:space="0" w:color="auto"/>
            <w:right w:val="none" w:sz="0" w:space="0" w:color="auto"/>
          </w:divBdr>
        </w:div>
      </w:divsChild>
    </w:div>
    <w:div w:id="1338994282">
      <w:bodyDiv w:val="1"/>
      <w:marLeft w:val="0"/>
      <w:marRight w:val="0"/>
      <w:marTop w:val="0"/>
      <w:marBottom w:val="0"/>
      <w:divBdr>
        <w:top w:val="none" w:sz="0" w:space="0" w:color="auto"/>
        <w:left w:val="none" w:sz="0" w:space="0" w:color="auto"/>
        <w:bottom w:val="none" w:sz="0" w:space="0" w:color="auto"/>
        <w:right w:val="none" w:sz="0" w:space="0" w:color="auto"/>
      </w:divBdr>
      <w:divsChild>
        <w:div w:id="2005433220">
          <w:marLeft w:val="547"/>
          <w:marRight w:val="0"/>
          <w:marTop w:val="154"/>
          <w:marBottom w:val="0"/>
          <w:divBdr>
            <w:top w:val="none" w:sz="0" w:space="0" w:color="auto"/>
            <w:left w:val="none" w:sz="0" w:space="0" w:color="auto"/>
            <w:bottom w:val="none" w:sz="0" w:space="0" w:color="auto"/>
            <w:right w:val="none" w:sz="0" w:space="0" w:color="auto"/>
          </w:divBdr>
        </w:div>
        <w:div w:id="1850099997">
          <w:marLeft w:val="547"/>
          <w:marRight w:val="0"/>
          <w:marTop w:val="154"/>
          <w:marBottom w:val="0"/>
          <w:divBdr>
            <w:top w:val="none" w:sz="0" w:space="0" w:color="auto"/>
            <w:left w:val="none" w:sz="0" w:space="0" w:color="auto"/>
            <w:bottom w:val="none" w:sz="0" w:space="0" w:color="auto"/>
            <w:right w:val="none" w:sz="0" w:space="0" w:color="auto"/>
          </w:divBdr>
        </w:div>
        <w:div w:id="53938902">
          <w:marLeft w:val="547"/>
          <w:marRight w:val="0"/>
          <w:marTop w:val="154"/>
          <w:marBottom w:val="0"/>
          <w:divBdr>
            <w:top w:val="none" w:sz="0" w:space="0" w:color="auto"/>
            <w:left w:val="none" w:sz="0" w:space="0" w:color="auto"/>
            <w:bottom w:val="none" w:sz="0" w:space="0" w:color="auto"/>
            <w:right w:val="none" w:sz="0" w:space="0" w:color="auto"/>
          </w:divBdr>
        </w:div>
        <w:div w:id="2084256380">
          <w:marLeft w:val="547"/>
          <w:marRight w:val="0"/>
          <w:marTop w:val="154"/>
          <w:marBottom w:val="0"/>
          <w:divBdr>
            <w:top w:val="none" w:sz="0" w:space="0" w:color="auto"/>
            <w:left w:val="none" w:sz="0" w:space="0" w:color="auto"/>
            <w:bottom w:val="none" w:sz="0" w:space="0" w:color="auto"/>
            <w:right w:val="none" w:sz="0" w:space="0" w:color="auto"/>
          </w:divBdr>
        </w:div>
      </w:divsChild>
    </w:div>
    <w:div w:id="1897814975">
      <w:bodyDiv w:val="1"/>
      <w:marLeft w:val="0"/>
      <w:marRight w:val="0"/>
      <w:marTop w:val="0"/>
      <w:marBottom w:val="0"/>
      <w:divBdr>
        <w:top w:val="none" w:sz="0" w:space="0" w:color="auto"/>
        <w:left w:val="none" w:sz="0" w:space="0" w:color="auto"/>
        <w:bottom w:val="none" w:sz="0" w:space="0" w:color="auto"/>
        <w:right w:val="none" w:sz="0" w:space="0" w:color="auto"/>
      </w:divBdr>
      <w:divsChild>
        <w:div w:id="1331719618">
          <w:marLeft w:val="547"/>
          <w:marRight w:val="0"/>
          <w:marTop w:val="154"/>
          <w:marBottom w:val="0"/>
          <w:divBdr>
            <w:top w:val="none" w:sz="0" w:space="0" w:color="auto"/>
            <w:left w:val="none" w:sz="0" w:space="0" w:color="auto"/>
            <w:bottom w:val="none" w:sz="0" w:space="0" w:color="auto"/>
            <w:right w:val="none" w:sz="0" w:space="0" w:color="auto"/>
          </w:divBdr>
        </w:div>
        <w:div w:id="1752964464">
          <w:marLeft w:val="547"/>
          <w:marRight w:val="0"/>
          <w:marTop w:val="154"/>
          <w:marBottom w:val="0"/>
          <w:divBdr>
            <w:top w:val="none" w:sz="0" w:space="0" w:color="auto"/>
            <w:left w:val="none" w:sz="0" w:space="0" w:color="auto"/>
            <w:bottom w:val="none" w:sz="0" w:space="0" w:color="auto"/>
            <w:right w:val="none" w:sz="0" w:space="0" w:color="auto"/>
          </w:divBdr>
        </w:div>
        <w:div w:id="63767121">
          <w:marLeft w:val="547"/>
          <w:marRight w:val="0"/>
          <w:marTop w:val="154"/>
          <w:marBottom w:val="0"/>
          <w:divBdr>
            <w:top w:val="none" w:sz="0" w:space="0" w:color="auto"/>
            <w:left w:val="none" w:sz="0" w:space="0" w:color="auto"/>
            <w:bottom w:val="none" w:sz="0" w:space="0" w:color="auto"/>
            <w:right w:val="none" w:sz="0" w:space="0" w:color="auto"/>
          </w:divBdr>
        </w:div>
        <w:div w:id="2008172524">
          <w:marLeft w:val="547"/>
          <w:marRight w:val="0"/>
          <w:marTop w:val="154"/>
          <w:marBottom w:val="0"/>
          <w:divBdr>
            <w:top w:val="none" w:sz="0" w:space="0" w:color="auto"/>
            <w:left w:val="none" w:sz="0" w:space="0" w:color="auto"/>
            <w:bottom w:val="none" w:sz="0" w:space="0" w:color="auto"/>
            <w:right w:val="none" w:sz="0" w:space="0" w:color="auto"/>
          </w:divBdr>
        </w:div>
        <w:div w:id="481580344">
          <w:marLeft w:val="547"/>
          <w:marRight w:val="0"/>
          <w:marTop w:val="154"/>
          <w:marBottom w:val="0"/>
          <w:divBdr>
            <w:top w:val="none" w:sz="0" w:space="0" w:color="auto"/>
            <w:left w:val="none" w:sz="0" w:space="0" w:color="auto"/>
            <w:bottom w:val="none" w:sz="0" w:space="0" w:color="auto"/>
            <w:right w:val="none" w:sz="0" w:space="0" w:color="auto"/>
          </w:divBdr>
        </w:div>
        <w:div w:id="1311058239">
          <w:marLeft w:val="547"/>
          <w:marRight w:val="0"/>
          <w:marTop w:val="154"/>
          <w:marBottom w:val="0"/>
          <w:divBdr>
            <w:top w:val="none" w:sz="0" w:space="0" w:color="auto"/>
            <w:left w:val="none" w:sz="0" w:space="0" w:color="auto"/>
            <w:bottom w:val="none" w:sz="0" w:space="0" w:color="auto"/>
            <w:right w:val="none" w:sz="0" w:space="0" w:color="auto"/>
          </w:divBdr>
        </w:div>
      </w:divsChild>
    </w:div>
    <w:div w:id="2000814162">
      <w:bodyDiv w:val="1"/>
      <w:marLeft w:val="0"/>
      <w:marRight w:val="0"/>
      <w:marTop w:val="0"/>
      <w:marBottom w:val="0"/>
      <w:divBdr>
        <w:top w:val="none" w:sz="0" w:space="0" w:color="auto"/>
        <w:left w:val="none" w:sz="0" w:space="0" w:color="auto"/>
        <w:bottom w:val="none" w:sz="0" w:space="0" w:color="auto"/>
        <w:right w:val="none" w:sz="0" w:space="0" w:color="auto"/>
      </w:divBdr>
      <w:divsChild>
        <w:div w:id="611982311">
          <w:marLeft w:val="0"/>
          <w:marRight w:val="0"/>
          <w:marTop w:val="154"/>
          <w:marBottom w:val="0"/>
          <w:divBdr>
            <w:top w:val="none" w:sz="0" w:space="0" w:color="auto"/>
            <w:left w:val="none" w:sz="0" w:space="0" w:color="auto"/>
            <w:bottom w:val="none" w:sz="0" w:space="0" w:color="auto"/>
            <w:right w:val="none" w:sz="0" w:space="0" w:color="auto"/>
          </w:divBdr>
        </w:div>
        <w:div w:id="774863703">
          <w:marLeft w:val="0"/>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nib.org.uk/rnibconnect/technology/audiogames-and-playing-videogames-without-sigh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rnib.org.uk/nb-online/video-computer-games-people-vision-impairment" TargetMode="External"/><Relationship Id="rId12" Type="http://schemas.openxmlformats.org/officeDocument/2006/relationships/hyperlink" Target="http://www.eurogamer.net/articles/2016-03-29-meet-the-blind-gamer-with-a-killer-instinc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aidis.org/audio-output-a-review-of-games-for-blindvi-gamer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ifiction.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ame-accessibility.com/documentation/visually-impaired-gamers-where-to-go-what-to-play/"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3663</TotalTime>
  <Pages>5</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4</cp:revision>
  <dcterms:created xsi:type="dcterms:W3CDTF">2018-02-04T17:18:00Z</dcterms:created>
  <dcterms:modified xsi:type="dcterms:W3CDTF">2018-02-17T08:05:00Z</dcterms:modified>
</cp:coreProperties>
</file>