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Default="0037008F">
      <w:pPr>
        <w:pStyle w:val="Heading1"/>
        <w:numPr>
          <w:ilvl w:val="0"/>
          <w:numId w:val="1"/>
        </w:numPr>
      </w:pPr>
      <w:bookmarkStart w:id="0" w:name="_Toc497125670"/>
      <w:r>
        <w:t>Contents</w:t>
      </w:r>
      <w:bookmarkEnd w:id="0"/>
    </w:p>
    <w:sdt>
      <w:sdtPr>
        <w:id w:val="-1471974093"/>
        <w:docPartObj>
          <w:docPartGallery w:val="Table of Contents"/>
          <w:docPartUnique/>
        </w:docPartObj>
      </w:sdtPr>
      <w:sdtEndPr/>
      <w:sdtContent>
        <w:p w:rsidR="006B15E8" w:rsidRDefault="006B15E8">
          <w:pPr>
            <w:pStyle w:val="TOC1"/>
            <w:tabs>
              <w:tab w:val="left" w:pos="660"/>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7125670" w:history="1">
            <w:r w:rsidRPr="00AE4296">
              <w:rPr>
                <w:rStyle w:val="Hyperlink"/>
                <w:noProof/>
              </w:rPr>
              <w:t>1.0</w:t>
            </w:r>
            <w:r>
              <w:rPr>
                <w:rFonts w:asciiTheme="minorHAnsi" w:eastAsiaTheme="minorEastAsia" w:hAnsiTheme="minorHAnsi" w:cstheme="minorBidi"/>
                <w:noProof/>
                <w:color w:val="auto"/>
              </w:rPr>
              <w:tab/>
            </w:r>
            <w:r w:rsidRPr="00AE4296">
              <w:rPr>
                <w:rStyle w:val="Hyperlink"/>
                <w:noProof/>
              </w:rPr>
              <w:t>Contents</w:t>
            </w:r>
            <w:r>
              <w:rPr>
                <w:noProof/>
                <w:webHidden/>
              </w:rPr>
              <w:tab/>
            </w:r>
            <w:r>
              <w:rPr>
                <w:noProof/>
                <w:webHidden/>
              </w:rPr>
              <w:fldChar w:fldCharType="begin"/>
            </w:r>
            <w:r>
              <w:rPr>
                <w:noProof/>
                <w:webHidden/>
              </w:rPr>
              <w:instrText xml:space="preserve"> PAGEREF _Toc497125670 \h </w:instrText>
            </w:r>
            <w:r>
              <w:rPr>
                <w:noProof/>
                <w:webHidden/>
              </w:rPr>
            </w:r>
            <w:r>
              <w:rPr>
                <w:noProof/>
                <w:webHidden/>
              </w:rPr>
              <w:fldChar w:fldCharType="separate"/>
            </w:r>
            <w:r>
              <w:rPr>
                <w:noProof/>
                <w:webHidden/>
              </w:rPr>
              <w:t>1</w:t>
            </w:r>
            <w:r>
              <w:rPr>
                <w:noProof/>
                <w:webHidden/>
              </w:rPr>
              <w:fldChar w:fldCharType="end"/>
            </w:r>
          </w:hyperlink>
        </w:p>
        <w:p w:rsidR="006B15E8" w:rsidRDefault="007546F5">
          <w:pPr>
            <w:pStyle w:val="TOC1"/>
            <w:tabs>
              <w:tab w:val="left" w:pos="660"/>
              <w:tab w:val="right" w:leader="dot" w:pos="9016"/>
            </w:tabs>
            <w:rPr>
              <w:rFonts w:asciiTheme="minorHAnsi" w:eastAsiaTheme="minorEastAsia" w:hAnsiTheme="minorHAnsi" w:cstheme="minorBidi"/>
              <w:noProof/>
              <w:color w:val="auto"/>
            </w:rPr>
          </w:pPr>
          <w:hyperlink w:anchor="_Toc497125671" w:history="1">
            <w:r w:rsidR="006B15E8" w:rsidRPr="00AE4296">
              <w:rPr>
                <w:rStyle w:val="Hyperlink"/>
                <w:noProof/>
              </w:rPr>
              <w:t>2.0</w:t>
            </w:r>
            <w:r w:rsidR="006B15E8">
              <w:rPr>
                <w:rFonts w:asciiTheme="minorHAnsi" w:eastAsiaTheme="minorEastAsia" w:hAnsiTheme="minorHAnsi" w:cstheme="minorBidi"/>
                <w:noProof/>
                <w:color w:val="auto"/>
              </w:rPr>
              <w:tab/>
            </w:r>
            <w:r w:rsidR="006B15E8" w:rsidRPr="00AE4296">
              <w:rPr>
                <w:rStyle w:val="Hyperlink"/>
                <w:noProof/>
              </w:rPr>
              <w:t>Introduction</w:t>
            </w:r>
            <w:r w:rsidR="006B15E8">
              <w:rPr>
                <w:noProof/>
                <w:webHidden/>
              </w:rPr>
              <w:tab/>
            </w:r>
            <w:r w:rsidR="006B15E8">
              <w:rPr>
                <w:noProof/>
                <w:webHidden/>
              </w:rPr>
              <w:fldChar w:fldCharType="begin"/>
            </w:r>
            <w:r w:rsidR="006B15E8">
              <w:rPr>
                <w:noProof/>
                <w:webHidden/>
              </w:rPr>
              <w:instrText xml:space="preserve"> PAGEREF _Toc497125671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7546F5">
          <w:pPr>
            <w:pStyle w:val="TOC2"/>
            <w:tabs>
              <w:tab w:val="right" w:leader="dot" w:pos="9016"/>
            </w:tabs>
            <w:rPr>
              <w:rFonts w:asciiTheme="minorHAnsi" w:eastAsiaTheme="minorEastAsia" w:hAnsiTheme="minorHAnsi" w:cstheme="minorBidi"/>
              <w:noProof/>
              <w:color w:val="auto"/>
            </w:rPr>
          </w:pPr>
          <w:hyperlink w:anchor="_Toc497125672" w:history="1">
            <w:r w:rsidR="006B15E8" w:rsidRPr="00AE4296">
              <w:rPr>
                <w:rStyle w:val="Hyperlink"/>
                <w:noProof/>
              </w:rPr>
              <w:t>2.1 Glossary of Terms</w:t>
            </w:r>
            <w:r w:rsidR="006B15E8">
              <w:rPr>
                <w:noProof/>
                <w:webHidden/>
              </w:rPr>
              <w:tab/>
            </w:r>
            <w:r w:rsidR="006B15E8">
              <w:rPr>
                <w:noProof/>
                <w:webHidden/>
              </w:rPr>
              <w:fldChar w:fldCharType="begin"/>
            </w:r>
            <w:r w:rsidR="006B15E8">
              <w:rPr>
                <w:noProof/>
                <w:webHidden/>
              </w:rPr>
              <w:instrText xml:space="preserve"> PAGEREF _Toc497125672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7546F5">
          <w:pPr>
            <w:pStyle w:val="TOC2"/>
            <w:tabs>
              <w:tab w:val="right" w:leader="dot" w:pos="9016"/>
            </w:tabs>
            <w:rPr>
              <w:rFonts w:asciiTheme="minorHAnsi" w:eastAsiaTheme="minorEastAsia" w:hAnsiTheme="minorHAnsi" w:cstheme="minorBidi"/>
              <w:noProof/>
              <w:color w:val="auto"/>
            </w:rPr>
          </w:pPr>
          <w:hyperlink w:anchor="_Toc497125673" w:history="1">
            <w:r w:rsidR="006B15E8" w:rsidRPr="00AE4296">
              <w:rPr>
                <w:rStyle w:val="Hyperlink"/>
                <w:noProof/>
              </w:rPr>
              <w:t>2.2 Background</w:t>
            </w:r>
            <w:r w:rsidR="006B15E8">
              <w:rPr>
                <w:noProof/>
                <w:webHidden/>
              </w:rPr>
              <w:tab/>
            </w:r>
            <w:r w:rsidR="006B15E8">
              <w:rPr>
                <w:noProof/>
                <w:webHidden/>
              </w:rPr>
              <w:fldChar w:fldCharType="begin"/>
            </w:r>
            <w:r w:rsidR="006B15E8">
              <w:rPr>
                <w:noProof/>
                <w:webHidden/>
              </w:rPr>
              <w:instrText xml:space="preserve"> PAGEREF _Toc497125673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7546F5">
          <w:pPr>
            <w:pStyle w:val="TOC3"/>
            <w:tabs>
              <w:tab w:val="right" w:leader="dot" w:pos="9016"/>
            </w:tabs>
            <w:rPr>
              <w:rFonts w:asciiTheme="minorHAnsi" w:eastAsiaTheme="minorEastAsia" w:hAnsiTheme="minorHAnsi" w:cstheme="minorBidi"/>
              <w:noProof/>
              <w:color w:val="auto"/>
            </w:rPr>
          </w:pPr>
          <w:hyperlink w:anchor="_Toc497125674" w:history="1">
            <w:r w:rsidR="006B15E8" w:rsidRPr="00AE4296">
              <w:rPr>
                <w:rStyle w:val="Hyperlink"/>
                <w:noProof/>
              </w:rPr>
              <w:t>2.2.1 Accessibility in Gaming</w:t>
            </w:r>
            <w:r w:rsidR="006B15E8">
              <w:rPr>
                <w:noProof/>
                <w:webHidden/>
              </w:rPr>
              <w:tab/>
            </w:r>
            <w:r w:rsidR="006B15E8">
              <w:rPr>
                <w:noProof/>
                <w:webHidden/>
              </w:rPr>
              <w:fldChar w:fldCharType="begin"/>
            </w:r>
            <w:r w:rsidR="006B15E8">
              <w:rPr>
                <w:noProof/>
                <w:webHidden/>
              </w:rPr>
              <w:instrText xml:space="preserve"> PAGEREF _Toc497125674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7546F5">
          <w:pPr>
            <w:pStyle w:val="TOC3"/>
            <w:tabs>
              <w:tab w:val="right" w:leader="dot" w:pos="9016"/>
            </w:tabs>
            <w:rPr>
              <w:rFonts w:asciiTheme="minorHAnsi" w:eastAsiaTheme="minorEastAsia" w:hAnsiTheme="minorHAnsi" w:cstheme="minorBidi"/>
              <w:noProof/>
              <w:color w:val="auto"/>
            </w:rPr>
          </w:pPr>
          <w:hyperlink w:anchor="_Toc497125675" w:history="1">
            <w:r w:rsidR="006B15E8" w:rsidRPr="00AE4296">
              <w:rPr>
                <w:rStyle w:val="Hyperlink"/>
                <w:noProof/>
              </w:rPr>
              <w:t>2.2.2 The Problem</w:t>
            </w:r>
            <w:r w:rsidR="006B15E8">
              <w:rPr>
                <w:noProof/>
                <w:webHidden/>
              </w:rPr>
              <w:tab/>
            </w:r>
            <w:r w:rsidR="006B15E8">
              <w:rPr>
                <w:noProof/>
                <w:webHidden/>
              </w:rPr>
              <w:fldChar w:fldCharType="begin"/>
            </w:r>
            <w:r w:rsidR="006B15E8">
              <w:rPr>
                <w:noProof/>
                <w:webHidden/>
              </w:rPr>
              <w:instrText xml:space="preserve"> PAGEREF _Toc497125675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7546F5">
          <w:pPr>
            <w:pStyle w:val="TOC3"/>
            <w:tabs>
              <w:tab w:val="right" w:leader="dot" w:pos="9016"/>
            </w:tabs>
            <w:rPr>
              <w:rFonts w:asciiTheme="minorHAnsi" w:eastAsiaTheme="minorEastAsia" w:hAnsiTheme="minorHAnsi" w:cstheme="minorBidi"/>
              <w:noProof/>
              <w:color w:val="auto"/>
            </w:rPr>
          </w:pPr>
          <w:hyperlink w:anchor="_Toc497125676" w:history="1">
            <w:r w:rsidR="006B15E8" w:rsidRPr="00AE4296">
              <w:rPr>
                <w:rStyle w:val="Hyperlink"/>
                <w:noProof/>
              </w:rPr>
              <w:t>2.2.3 Development Solution</w:t>
            </w:r>
            <w:r w:rsidR="006B15E8">
              <w:rPr>
                <w:noProof/>
                <w:webHidden/>
              </w:rPr>
              <w:tab/>
            </w:r>
            <w:r w:rsidR="006B15E8">
              <w:rPr>
                <w:noProof/>
                <w:webHidden/>
              </w:rPr>
              <w:fldChar w:fldCharType="begin"/>
            </w:r>
            <w:r w:rsidR="006B15E8">
              <w:rPr>
                <w:noProof/>
                <w:webHidden/>
              </w:rPr>
              <w:instrText xml:space="preserve"> PAGEREF _Toc497125676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7546F5">
          <w:pPr>
            <w:pStyle w:val="TOC3"/>
            <w:tabs>
              <w:tab w:val="right" w:leader="dot" w:pos="9016"/>
            </w:tabs>
            <w:rPr>
              <w:rFonts w:asciiTheme="minorHAnsi" w:eastAsiaTheme="minorEastAsia" w:hAnsiTheme="minorHAnsi" w:cstheme="minorBidi"/>
              <w:noProof/>
              <w:color w:val="auto"/>
            </w:rPr>
          </w:pPr>
          <w:hyperlink w:anchor="_Toc497125677" w:history="1">
            <w:r w:rsidR="006B15E8" w:rsidRPr="00AE4296">
              <w:rPr>
                <w:rStyle w:val="Hyperlink"/>
                <w:noProof/>
              </w:rPr>
              <w:t>2.2.4 Justification of Participants</w:t>
            </w:r>
            <w:r w:rsidR="006B15E8">
              <w:rPr>
                <w:noProof/>
                <w:webHidden/>
              </w:rPr>
              <w:tab/>
            </w:r>
            <w:r w:rsidR="006B15E8">
              <w:rPr>
                <w:noProof/>
                <w:webHidden/>
              </w:rPr>
              <w:fldChar w:fldCharType="begin"/>
            </w:r>
            <w:r w:rsidR="006B15E8">
              <w:rPr>
                <w:noProof/>
                <w:webHidden/>
              </w:rPr>
              <w:instrText xml:space="preserve"> PAGEREF _Toc497125677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7546F5">
          <w:pPr>
            <w:pStyle w:val="TOC2"/>
            <w:tabs>
              <w:tab w:val="right" w:leader="dot" w:pos="9016"/>
            </w:tabs>
            <w:rPr>
              <w:rFonts w:asciiTheme="minorHAnsi" w:eastAsiaTheme="minorEastAsia" w:hAnsiTheme="minorHAnsi" w:cstheme="minorBidi"/>
              <w:noProof/>
              <w:color w:val="auto"/>
            </w:rPr>
          </w:pPr>
          <w:hyperlink w:anchor="_Toc497125678" w:history="1">
            <w:r w:rsidR="006B15E8" w:rsidRPr="00AE4296">
              <w:rPr>
                <w:rStyle w:val="Hyperlink"/>
                <w:noProof/>
              </w:rPr>
              <w:t>2.3 Project Outline and Research Question</w:t>
            </w:r>
            <w:r w:rsidR="006B15E8">
              <w:rPr>
                <w:noProof/>
                <w:webHidden/>
              </w:rPr>
              <w:tab/>
            </w:r>
            <w:r w:rsidR="006B15E8">
              <w:rPr>
                <w:noProof/>
                <w:webHidden/>
              </w:rPr>
              <w:fldChar w:fldCharType="begin"/>
            </w:r>
            <w:r w:rsidR="006B15E8">
              <w:rPr>
                <w:noProof/>
                <w:webHidden/>
              </w:rPr>
              <w:instrText xml:space="preserve"> PAGEREF _Toc497125678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7546F5">
          <w:pPr>
            <w:pStyle w:val="TOC3"/>
            <w:tabs>
              <w:tab w:val="right" w:leader="dot" w:pos="9016"/>
            </w:tabs>
            <w:rPr>
              <w:rFonts w:asciiTheme="minorHAnsi" w:eastAsiaTheme="minorEastAsia" w:hAnsiTheme="minorHAnsi" w:cstheme="minorBidi"/>
              <w:noProof/>
              <w:color w:val="auto"/>
            </w:rPr>
          </w:pPr>
          <w:hyperlink w:anchor="_Toc497125679" w:history="1">
            <w:r w:rsidR="006B15E8" w:rsidRPr="00AE4296">
              <w:rPr>
                <w:rStyle w:val="Hyperlink"/>
                <w:noProof/>
              </w:rPr>
              <w:t>2.3.1 Risk Assessment</w:t>
            </w:r>
            <w:r w:rsidR="006B15E8">
              <w:rPr>
                <w:noProof/>
                <w:webHidden/>
              </w:rPr>
              <w:tab/>
            </w:r>
            <w:r w:rsidR="006B15E8">
              <w:rPr>
                <w:noProof/>
                <w:webHidden/>
              </w:rPr>
              <w:fldChar w:fldCharType="begin"/>
            </w:r>
            <w:r w:rsidR="006B15E8">
              <w:rPr>
                <w:noProof/>
                <w:webHidden/>
              </w:rPr>
              <w:instrText xml:space="preserve"> PAGEREF _Toc497125679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7546F5">
          <w:pPr>
            <w:pStyle w:val="TOC3"/>
            <w:tabs>
              <w:tab w:val="right" w:leader="dot" w:pos="9016"/>
            </w:tabs>
            <w:rPr>
              <w:rFonts w:asciiTheme="minorHAnsi" w:eastAsiaTheme="minorEastAsia" w:hAnsiTheme="minorHAnsi" w:cstheme="minorBidi"/>
              <w:noProof/>
              <w:color w:val="auto"/>
            </w:rPr>
          </w:pPr>
          <w:hyperlink w:anchor="_Toc497125680" w:history="1">
            <w:r w:rsidR="006B15E8" w:rsidRPr="00AE4296">
              <w:rPr>
                <w:rStyle w:val="Hyperlink"/>
                <w:noProof/>
              </w:rPr>
              <w:t>2.3.2 Ethics Considerations (as approved by David Moffat)</w:t>
            </w:r>
            <w:r w:rsidR="006B15E8">
              <w:rPr>
                <w:noProof/>
                <w:webHidden/>
              </w:rPr>
              <w:tab/>
            </w:r>
            <w:r w:rsidR="006B15E8">
              <w:rPr>
                <w:noProof/>
                <w:webHidden/>
              </w:rPr>
              <w:fldChar w:fldCharType="begin"/>
            </w:r>
            <w:r w:rsidR="006B15E8">
              <w:rPr>
                <w:noProof/>
                <w:webHidden/>
              </w:rPr>
              <w:instrText xml:space="preserve"> PAGEREF _Toc497125680 \h </w:instrText>
            </w:r>
            <w:r w:rsidR="006B15E8">
              <w:rPr>
                <w:noProof/>
                <w:webHidden/>
              </w:rPr>
            </w:r>
            <w:r w:rsidR="006B15E8">
              <w:rPr>
                <w:noProof/>
                <w:webHidden/>
              </w:rPr>
              <w:fldChar w:fldCharType="separate"/>
            </w:r>
            <w:r w:rsidR="006B15E8">
              <w:rPr>
                <w:noProof/>
                <w:webHidden/>
              </w:rPr>
              <w:t>4</w:t>
            </w:r>
            <w:r w:rsidR="006B15E8">
              <w:rPr>
                <w:noProof/>
                <w:webHidden/>
              </w:rPr>
              <w:fldChar w:fldCharType="end"/>
            </w:r>
          </w:hyperlink>
        </w:p>
        <w:p w:rsidR="006B15E8" w:rsidRDefault="007546F5">
          <w:pPr>
            <w:pStyle w:val="TOC3"/>
            <w:tabs>
              <w:tab w:val="right" w:leader="dot" w:pos="9016"/>
            </w:tabs>
            <w:rPr>
              <w:rFonts w:asciiTheme="minorHAnsi" w:eastAsiaTheme="minorEastAsia" w:hAnsiTheme="minorHAnsi" w:cstheme="minorBidi"/>
              <w:noProof/>
              <w:color w:val="auto"/>
            </w:rPr>
          </w:pPr>
          <w:hyperlink w:anchor="_Toc497125681" w:history="1">
            <w:r w:rsidR="006B15E8" w:rsidRPr="00AE4296">
              <w:rPr>
                <w:rStyle w:val="Hyperlink"/>
                <w:noProof/>
              </w:rPr>
              <w:t>2.3.3 Project Development Lifespan</w:t>
            </w:r>
            <w:r w:rsidR="006B15E8">
              <w:rPr>
                <w:noProof/>
                <w:webHidden/>
              </w:rPr>
              <w:tab/>
            </w:r>
            <w:r w:rsidR="006B15E8">
              <w:rPr>
                <w:noProof/>
                <w:webHidden/>
              </w:rPr>
              <w:fldChar w:fldCharType="begin"/>
            </w:r>
            <w:r w:rsidR="006B15E8">
              <w:rPr>
                <w:noProof/>
                <w:webHidden/>
              </w:rPr>
              <w:instrText xml:space="preserve"> PAGEREF _Toc497125681 \h </w:instrText>
            </w:r>
            <w:r w:rsidR="006B15E8">
              <w:rPr>
                <w:noProof/>
                <w:webHidden/>
              </w:rPr>
            </w:r>
            <w:r w:rsidR="006B15E8">
              <w:rPr>
                <w:noProof/>
                <w:webHidden/>
              </w:rPr>
              <w:fldChar w:fldCharType="separate"/>
            </w:r>
            <w:r w:rsidR="006B15E8">
              <w:rPr>
                <w:noProof/>
                <w:webHidden/>
              </w:rPr>
              <w:t>4</w:t>
            </w:r>
            <w:r w:rsidR="006B15E8">
              <w:rPr>
                <w:noProof/>
                <w:webHidden/>
              </w:rPr>
              <w:fldChar w:fldCharType="end"/>
            </w:r>
          </w:hyperlink>
        </w:p>
        <w:p w:rsidR="006B15E8" w:rsidRDefault="007546F5">
          <w:pPr>
            <w:pStyle w:val="TOC3"/>
            <w:tabs>
              <w:tab w:val="right" w:leader="dot" w:pos="9016"/>
            </w:tabs>
            <w:rPr>
              <w:rFonts w:asciiTheme="minorHAnsi" w:eastAsiaTheme="minorEastAsia" w:hAnsiTheme="minorHAnsi" w:cstheme="minorBidi"/>
              <w:noProof/>
              <w:color w:val="auto"/>
            </w:rPr>
          </w:pPr>
          <w:hyperlink w:anchor="_Toc497125682" w:history="1">
            <w:r w:rsidR="006B15E8" w:rsidRPr="00AE4296">
              <w:rPr>
                <w:rStyle w:val="Hyperlink"/>
                <w:noProof/>
              </w:rPr>
              <w:t>2.3.4 Research Question</w:t>
            </w:r>
            <w:r w:rsidR="006B15E8">
              <w:rPr>
                <w:noProof/>
                <w:webHidden/>
              </w:rPr>
              <w:tab/>
            </w:r>
            <w:r w:rsidR="006B15E8">
              <w:rPr>
                <w:noProof/>
                <w:webHidden/>
              </w:rPr>
              <w:fldChar w:fldCharType="begin"/>
            </w:r>
            <w:r w:rsidR="006B15E8">
              <w:rPr>
                <w:noProof/>
                <w:webHidden/>
              </w:rPr>
              <w:instrText xml:space="preserve"> PAGEREF _Toc497125682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7546F5">
          <w:pPr>
            <w:pStyle w:val="TOC1"/>
            <w:tabs>
              <w:tab w:val="right" w:leader="dot" w:pos="9016"/>
            </w:tabs>
            <w:rPr>
              <w:rFonts w:asciiTheme="minorHAnsi" w:eastAsiaTheme="minorEastAsia" w:hAnsiTheme="minorHAnsi" w:cstheme="minorBidi"/>
              <w:noProof/>
              <w:color w:val="auto"/>
            </w:rPr>
          </w:pPr>
          <w:hyperlink w:anchor="_Toc497125683" w:history="1">
            <w:r w:rsidR="006B15E8" w:rsidRPr="00AE4296">
              <w:rPr>
                <w:rStyle w:val="Hyperlink"/>
                <w:noProof/>
              </w:rPr>
              <w:t>3.0 Literature and Technology Review</w:t>
            </w:r>
            <w:r w:rsidR="006B15E8">
              <w:rPr>
                <w:noProof/>
                <w:webHidden/>
              </w:rPr>
              <w:tab/>
            </w:r>
            <w:r w:rsidR="006B15E8">
              <w:rPr>
                <w:noProof/>
                <w:webHidden/>
              </w:rPr>
              <w:fldChar w:fldCharType="begin"/>
            </w:r>
            <w:r w:rsidR="006B15E8">
              <w:rPr>
                <w:noProof/>
                <w:webHidden/>
              </w:rPr>
              <w:instrText xml:space="preserve"> PAGEREF _Toc497125683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7546F5">
          <w:pPr>
            <w:pStyle w:val="TOC2"/>
            <w:tabs>
              <w:tab w:val="right" w:leader="dot" w:pos="9016"/>
            </w:tabs>
            <w:rPr>
              <w:rFonts w:asciiTheme="minorHAnsi" w:eastAsiaTheme="minorEastAsia" w:hAnsiTheme="minorHAnsi" w:cstheme="minorBidi"/>
              <w:noProof/>
              <w:color w:val="auto"/>
            </w:rPr>
          </w:pPr>
          <w:hyperlink w:anchor="_Toc497125684" w:history="1">
            <w:r w:rsidR="006B15E8" w:rsidRPr="00AE4296">
              <w:rPr>
                <w:rStyle w:val="Hyperlink"/>
                <w:noProof/>
              </w:rPr>
              <w:t>3.1 Development process</w:t>
            </w:r>
            <w:r w:rsidR="006B15E8">
              <w:rPr>
                <w:noProof/>
                <w:webHidden/>
              </w:rPr>
              <w:tab/>
            </w:r>
            <w:r w:rsidR="006B15E8">
              <w:rPr>
                <w:noProof/>
                <w:webHidden/>
              </w:rPr>
              <w:fldChar w:fldCharType="begin"/>
            </w:r>
            <w:r w:rsidR="006B15E8">
              <w:rPr>
                <w:noProof/>
                <w:webHidden/>
              </w:rPr>
              <w:instrText xml:space="preserve"> PAGEREF _Toc497125684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7546F5">
          <w:pPr>
            <w:pStyle w:val="TOC3"/>
            <w:tabs>
              <w:tab w:val="right" w:leader="dot" w:pos="9016"/>
            </w:tabs>
            <w:rPr>
              <w:rFonts w:asciiTheme="minorHAnsi" w:eastAsiaTheme="minorEastAsia" w:hAnsiTheme="minorHAnsi" w:cstheme="minorBidi"/>
              <w:noProof/>
              <w:color w:val="auto"/>
            </w:rPr>
          </w:pPr>
          <w:hyperlink w:anchor="_Toc497125685" w:history="1">
            <w:r w:rsidR="006B15E8" w:rsidRPr="00AE4296">
              <w:rPr>
                <w:rStyle w:val="Hyperlink"/>
                <w:noProof/>
              </w:rPr>
              <w:t>3.1.1 Waterfall</w:t>
            </w:r>
            <w:r w:rsidR="006B15E8">
              <w:rPr>
                <w:noProof/>
                <w:webHidden/>
              </w:rPr>
              <w:tab/>
            </w:r>
            <w:r w:rsidR="006B15E8">
              <w:rPr>
                <w:noProof/>
                <w:webHidden/>
              </w:rPr>
              <w:fldChar w:fldCharType="begin"/>
            </w:r>
            <w:r w:rsidR="006B15E8">
              <w:rPr>
                <w:noProof/>
                <w:webHidden/>
              </w:rPr>
              <w:instrText xml:space="preserve"> PAGEREF _Toc497125685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7546F5">
          <w:pPr>
            <w:pStyle w:val="TOC3"/>
            <w:tabs>
              <w:tab w:val="right" w:leader="dot" w:pos="9016"/>
            </w:tabs>
            <w:rPr>
              <w:rFonts w:asciiTheme="minorHAnsi" w:eastAsiaTheme="minorEastAsia" w:hAnsiTheme="minorHAnsi" w:cstheme="minorBidi"/>
              <w:noProof/>
              <w:color w:val="auto"/>
            </w:rPr>
          </w:pPr>
          <w:hyperlink w:anchor="_Toc497125686" w:history="1">
            <w:r w:rsidR="006B15E8" w:rsidRPr="00AE4296">
              <w:rPr>
                <w:rStyle w:val="Hyperlink"/>
                <w:noProof/>
              </w:rPr>
              <w:t>3.1.2 Agile</w:t>
            </w:r>
            <w:r w:rsidR="006B15E8">
              <w:rPr>
                <w:noProof/>
                <w:webHidden/>
              </w:rPr>
              <w:tab/>
            </w:r>
            <w:r w:rsidR="006B15E8">
              <w:rPr>
                <w:noProof/>
                <w:webHidden/>
              </w:rPr>
              <w:fldChar w:fldCharType="begin"/>
            </w:r>
            <w:r w:rsidR="006B15E8">
              <w:rPr>
                <w:noProof/>
                <w:webHidden/>
              </w:rPr>
              <w:instrText xml:space="preserve"> PAGEREF _Toc497125686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7546F5">
          <w:pPr>
            <w:pStyle w:val="TOC2"/>
            <w:tabs>
              <w:tab w:val="right" w:leader="dot" w:pos="9016"/>
            </w:tabs>
            <w:rPr>
              <w:rFonts w:asciiTheme="minorHAnsi" w:eastAsiaTheme="minorEastAsia" w:hAnsiTheme="minorHAnsi" w:cstheme="minorBidi"/>
              <w:noProof/>
              <w:color w:val="auto"/>
            </w:rPr>
          </w:pPr>
          <w:hyperlink w:anchor="_Toc497125687" w:history="1">
            <w:r w:rsidR="006B15E8" w:rsidRPr="00AE4296">
              <w:rPr>
                <w:rStyle w:val="Hyperlink"/>
                <w:noProof/>
              </w:rPr>
              <w:t>3.2 Development engine</w:t>
            </w:r>
            <w:r w:rsidR="006B15E8">
              <w:rPr>
                <w:noProof/>
                <w:webHidden/>
              </w:rPr>
              <w:tab/>
            </w:r>
            <w:r w:rsidR="006B15E8">
              <w:rPr>
                <w:noProof/>
                <w:webHidden/>
              </w:rPr>
              <w:fldChar w:fldCharType="begin"/>
            </w:r>
            <w:r w:rsidR="006B15E8">
              <w:rPr>
                <w:noProof/>
                <w:webHidden/>
              </w:rPr>
              <w:instrText xml:space="preserve"> PAGEREF _Toc497125687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7546F5">
          <w:pPr>
            <w:pStyle w:val="TOC2"/>
            <w:tabs>
              <w:tab w:val="right" w:leader="dot" w:pos="9016"/>
            </w:tabs>
            <w:rPr>
              <w:rFonts w:asciiTheme="minorHAnsi" w:eastAsiaTheme="minorEastAsia" w:hAnsiTheme="minorHAnsi" w:cstheme="minorBidi"/>
              <w:noProof/>
              <w:color w:val="auto"/>
            </w:rPr>
          </w:pPr>
          <w:hyperlink w:anchor="_Toc497125688" w:history="1">
            <w:r w:rsidR="006B15E8" w:rsidRPr="00AE4296">
              <w:rPr>
                <w:rStyle w:val="Hyperlink"/>
                <w:noProof/>
              </w:rPr>
              <w:t>3.3 Development platform</w:t>
            </w:r>
            <w:r w:rsidR="006B15E8">
              <w:rPr>
                <w:noProof/>
                <w:webHidden/>
              </w:rPr>
              <w:tab/>
            </w:r>
            <w:r w:rsidR="006B15E8">
              <w:rPr>
                <w:noProof/>
                <w:webHidden/>
              </w:rPr>
              <w:fldChar w:fldCharType="begin"/>
            </w:r>
            <w:r w:rsidR="006B15E8">
              <w:rPr>
                <w:noProof/>
                <w:webHidden/>
              </w:rPr>
              <w:instrText xml:space="preserve"> PAGEREF _Toc497125688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7546F5">
          <w:pPr>
            <w:pStyle w:val="TOC2"/>
            <w:tabs>
              <w:tab w:val="right" w:leader="dot" w:pos="9016"/>
            </w:tabs>
            <w:rPr>
              <w:rFonts w:asciiTheme="minorHAnsi" w:eastAsiaTheme="minorEastAsia" w:hAnsiTheme="minorHAnsi" w:cstheme="minorBidi"/>
              <w:noProof/>
              <w:color w:val="auto"/>
            </w:rPr>
          </w:pPr>
          <w:hyperlink w:anchor="_Toc497125689" w:history="1">
            <w:r w:rsidR="006B15E8" w:rsidRPr="00AE4296">
              <w:rPr>
                <w:rStyle w:val="Hyperlink"/>
                <w:noProof/>
              </w:rPr>
              <w:t>3.4 Blindness in gaming</w:t>
            </w:r>
            <w:r w:rsidR="006B15E8">
              <w:rPr>
                <w:noProof/>
                <w:webHidden/>
              </w:rPr>
              <w:tab/>
            </w:r>
            <w:r w:rsidR="006B15E8">
              <w:rPr>
                <w:noProof/>
                <w:webHidden/>
              </w:rPr>
              <w:fldChar w:fldCharType="begin"/>
            </w:r>
            <w:r w:rsidR="006B15E8">
              <w:rPr>
                <w:noProof/>
                <w:webHidden/>
              </w:rPr>
              <w:instrText xml:space="preserve"> PAGEREF _Toc497125689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7546F5">
          <w:pPr>
            <w:pStyle w:val="TOC1"/>
            <w:tabs>
              <w:tab w:val="right" w:leader="dot" w:pos="9016"/>
            </w:tabs>
            <w:rPr>
              <w:rFonts w:asciiTheme="minorHAnsi" w:eastAsiaTheme="minorEastAsia" w:hAnsiTheme="minorHAnsi" w:cstheme="minorBidi"/>
              <w:noProof/>
              <w:color w:val="auto"/>
            </w:rPr>
          </w:pPr>
          <w:hyperlink w:anchor="_Toc497125690" w:history="1">
            <w:r w:rsidR="006B15E8" w:rsidRPr="00AE4296">
              <w:rPr>
                <w:rStyle w:val="Hyperlink"/>
                <w:noProof/>
              </w:rPr>
              <w:t>4.0 Methods</w:t>
            </w:r>
            <w:r w:rsidR="006B15E8">
              <w:rPr>
                <w:noProof/>
                <w:webHidden/>
              </w:rPr>
              <w:tab/>
            </w:r>
            <w:r w:rsidR="006B15E8">
              <w:rPr>
                <w:noProof/>
                <w:webHidden/>
              </w:rPr>
              <w:fldChar w:fldCharType="begin"/>
            </w:r>
            <w:r w:rsidR="006B15E8">
              <w:rPr>
                <w:noProof/>
                <w:webHidden/>
              </w:rPr>
              <w:instrText xml:space="preserve"> PAGEREF _Toc497125690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7546F5">
          <w:pPr>
            <w:pStyle w:val="TOC2"/>
            <w:tabs>
              <w:tab w:val="right" w:leader="dot" w:pos="9016"/>
            </w:tabs>
            <w:rPr>
              <w:rFonts w:asciiTheme="minorHAnsi" w:eastAsiaTheme="minorEastAsia" w:hAnsiTheme="minorHAnsi" w:cstheme="minorBidi"/>
              <w:noProof/>
              <w:color w:val="auto"/>
            </w:rPr>
          </w:pPr>
          <w:hyperlink w:anchor="_Toc497125691" w:history="1">
            <w:r w:rsidR="006B15E8" w:rsidRPr="00AE4296">
              <w:rPr>
                <w:rStyle w:val="Hyperlink"/>
                <w:noProof/>
              </w:rPr>
              <w:t>4.1 Dev methods</w:t>
            </w:r>
            <w:r w:rsidR="006B15E8">
              <w:rPr>
                <w:noProof/>
                <w:webHidden/>
              </w:rPr>
              <w:tab/>
            </w:r>
            <w:r w:rsidR="006B15E8">
              <w:rPr>
                <w:noProof/>
                <w:webHidden/>
              </w:rPr>
              <w:fldChar w:fldCharType="begin"/>
            </w:r>
            <w:r w:rsidR="006B15E8">
              <w:rPr>
                <w:noProof/>
                <w:webHidden/>
              </w:rPr>
              <w:instrText xml:space="preserve"> PAGEREF _Toc497125691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7546F5">
          <w:pPr>
            <w:pStyle w:val="TOC2"/>
            <w:tabs>
              <w:tab w:val="right" w:leader="dot" w:pos="9016"/>
            </w:tabs>
            <w:rPr>
              <w:rFonts w:asciiTheme="minorHAnsi" w:eastAsiaTheme="minorEastAsia" w:hAnsiTheme="minorHAnsi" w:cstheme="minorBidi"/>
              <w:noProof/>
              <w:color w:val="auto"/>
            </w:rPr>
          </w:pPr>
          <w:hyperlink w:anchor="_Toc497125692" w:history="1">
            <w:r w:rsidR="006B15E8" w:rsidRPr="00AE4296">
              <w:rPr>
                <w:rStyle w:val="Hyperlink"/>
                <w:noProof/>
              </w:rPr>
              <w:t>4.2 Experiment methods</w:t>
            </w:r>
            <w:r w:rsidR="006B15E8">
              <w:rPr>
                <w:noProof/>
                <w:webHidden/>
              </w:rPr>
              <w:tab/>
            </w:r>
            <w:r w:rsidR="006B15E8">
              <w:rPr>
                <w:noProof/>
                <w:webHidden/>
              </w:rPr>
              <w:fldChar w:fldCharType="begin"/>
            </w:r>
            <w:r w:rsidR="006B15E8">
              <w:rPr>
                <w:noProof/>
                <w:webHidden/>
              </w:rPr>
              <w:instrText xml:space="preserve"> PAGEREF _Toc497125692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7546F5">
          <w:pPr>
            <w:pStyle w:val="TOC2"/>
            <w:tabs>
              <w:tab w:val="right" w:leader="dot" w:pos="9016"/>
            </w:tabs>
            <w:rPr>
              <w:rFonts w:asciiTheme="minorHAnsi" w:eastAsiaTheme="minorEastAsia" w:hAnsiTheme="minorHAnsi" w:cstheme="minorBidi"/>
              <w:noProof/>
              <w:color w:val="auto"/>
            </w:rPr>
          </w:pPr>
          <w:hyperlink w:anchor="_Toc497125693" w:history="1">
            <w:r w:rsidR="006B15E8" w:rsidRPr="00AE4296">
              <w:rPr>
                <w:rStyle w:val="Hyperlink"/>
                <w:noProof/>
              </w:rPr>
              <w:t>4.3 Evaluation Methods</w:t>
            </w:r>
            <w:r w:rsidR="006B15E8">
              <w:rPr>
                <w:noProof/>
                <w:webHidden/>
              </w:rPr>
              <w:tab/>
            </w:r>
            <w:r w:rsidR="006B15E8">
              <w:rPr>
                <w:noProof/>
                <w:webHidden/>
              </w:rPr>
              <w:fldChar w:fldCharType="begin"/>
            </w:r>
            <w:r w:rsidR="006B15E8">
              <w:rPr>
                <w:noProof/>
                <w:webHidden/>
              </w:rPr>
              <w:instrText xml:space="preserve"> PAGEREF _Toc497125693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7546F5">
          <w:pPr>
            <w:pStyle w:val="TOC1"/>
            <w:tabs>
              <w:tab w:val="right" w:leader="dot" w:pos="9016"/>
            </w:tabs>
            <w:rPr>
              <w:rFonts w:asciiTheme="minorHAnsi" w:eastAsiaTheme="minorEastAsia" w:hAnsiTheme="minorHAnsi" w:cstheme="minorBidi"/>
              <w:noProof/>
              <w:color w:val="auto"/>
            </w:rPr>
          </w:pPr>
          <w:hyperlink w:anchor="_Toc497125694" w:history="1">
            <w:r w:rsidR="006B15E8" w:rsidRPr="00AE4296">
              <w:rPr>
                <w:rStyle w:val="Hyperlink"/>
                <w:noProof/>
              </w:rPr>
              <w:t>5.0 Remaining tasks</w:t>
            </w:r>
            <w:r w:rsidR="006B15E8">
              <w:rPr>
                <w:noProof/>
                <w:webHidden/>
              </w:rPr>
              <w:tab/>
            </w:r>
            <w:r w:rsidR="006B15E8">
              <w:rPr>
                <w:noProof/>
                <w:webHidden/>
              </w:rPr>
              <w:fldChar w:fldCharType="begin"/>
            </w:r>
            <w:r w:rsidR="006B15E8">
              <w:rPr>
                <w:noProof/>
                <w:webHidden/>
              </w:rPr>
              <w:instrText xml:space="preserve"> PAGEREF _Toc497125694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7546F5">
          <w:pPr>
            <w:pStyle w:val="TOC2"/>
            <w:tabs>
              <w:tab w:val="right" w:leader="dot" w:pos="9016"/>
            </w:tabs>
            <w:rPr>
              <w:rFonts w:asciiTheme="minorHAnsi" w:eastAsiaTheme="minorEastAsia" w:hAnsiTheme="minorHAnsi" w:cstheme="minorBidi"/>
              <w:noProof/>
              <w:color w:val="auto"/>
            </w:rPr>
          </w:pPr>
          <w:hyperlink w:anchor="_Toc497125695" w:history="1">
            <w:r w:rsidR="006B15E8" w:rsidRPr="00AE4296">
              <w:rPr>
                <w:rStyle w:val="Hyperlink"/>
                <w:noProof/>
              </w:rPr>
              <w:t>5.1 Finish Development and debugging</w:t>
            </w:r>
            <w:r w:rsidR="006B15E8">
              <w:rPr>
                <w:noProof/>
                <w:webHidden/>
              </w:rPr>
              <w:tab/>
            </w:r>
            <w:r w:rsidR="006B15E8">
              <w:rPr>
                <w:noProof/>
                <w:webHidden/>
              </w:rPr>
              <w:fldChar w:fldCharType="begin"/>
            </w:r>
            <w:r w:rsidR="006B15E8">
              <w:rPr>
                <w:noProof/>
                <w:webHidden/>
              </w:rPr>
              <w:instrText xml:space="preserve"> PAGEREF _Toc497125695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7546F5">
          <w:pPr>
            <w:pStyle w:val="TOC2"/>
            <w:tabs>
              <w:tab w:val="right" w:leader="dot" w:pos="9016"/>
            </w:tabs>
            <w:rPr>
              <w:rFonts w:asciiTheme="minorHAnsi" w:eastAsiaTheme="minorEastAsia" w:hAnsiTheme="minorHAnsi" w:cstheme="minorBidi"/>
              <w:noProof/>
              <w:color w:val="auto"/>
            </w:rPr>
          </w:pPr>
          <w:hyperlink w:anchor="_Toc497125696" w:history="1">
            <w:r w:rsidR="006B15E8" w:rsidRPr="00AE4296">
              <w:rPr>
                <w:rStyle w:val="Hyperlink"/>
                <w:noProof/>
              </w:rPr>
              <w:t>5.2 Experiment carry out</w:t>
            </w:r>
            <w:r w:rsidR="006B15E8">
              <w:rPr>
                <w:noProof/>
                <w:webHidden/>
              </w:rPr>
              <w:tab/>
            </w:r>
            <w:r w:rsidR="006B15E8">
              <w:rPr>
                <w:noProof/>
                <w:webHidden/>
              </w:rPr>
              <w:fldChar w:fldCharType="begin"/>
            </w:r>
            <w:r w:rsidR="006B15E8">
              <w:rPr>
                <w:noProof/>
                <w:webHidden/>
              </w:rPr>
              <w:instrText xml:space="preserve"> PAGEREF _Toc497125696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7546F5">
          <w:pPr>
            <w:pStyle w:val="TOC2"/>
            <w:tabs>
              <w:tab w:val="right" w:leader="dot" w:pos="9016"/>
            </w:tabs>
            <w:rPr>
              <w:rFonts w:asciiTheme="minorHAnsi" w:eastAsiaTheme="minorEastAsia" w:hAnsiTheme="minorHAnsi" w:cstheme="minorBidi"/>
              <w:noProof/>
              <w:color w:val="auto"/>
            </w:rPr>
          </w:pPr>
          <w:hyperlink w:anchor="_Toc497125697" w:history="1">
            <w:r w:rsidR="006B15E8" w:rsidRPr="00AE4296">
              <w:rPr>
                <w:rStyle w:val="Hyperlink"/>
                <w:noProof/>
              </w:rPr>
              <w:t>5.3 Final report</w:t>
            </w:r>
            <w:r w:rsidR="006B15E8">
              <w:rPr>
                <w:noProof/>
                <w:webHidden/>
              </w:rPr>
              <w:tab/>
            </w:r>
            <w:r w:rsidR="006B15E8">
              <w:rPr>
                <w:noProof/>
                <w:webHidden/>
              </w:rPr>
              <w:fldChar w:fldCharType="begin"/>
            </w:r>
            <w:r w:rsidR="006B15E8">
              <w:rPr>
                <w:noProof/>
                <w:webHidden/>
              </w:rPr>
              <w:instrText xml:space="preserve"> PAGEREF _Toc497125697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7546F5">
          <w:pPr>
            <w:pStyle w:val="TOC2"/>
            <w:tabs>
              <w:tab w:val="right" w:leader="dot" w:pos="9016"/>
            </w:tabs>
            <w:rPr>
              <w:rFonts w:asciiTheme="minorHAnsi" w:eastAsiaTheme="minorEastAsia" w:hAnsiTheme="minorHAnsi" w:cstheme="minorBidi"/>
              <w:noProof/>
              <w:color w:val="auto"/>
            </w:rPr>
          </w:pPr>
          <w:hyperlink w:anchor="_Toc497125698" w:history="1">
            <w:r w:rsidR="006B15E8" w:rsidRPr="00AE4296">
              <w:rPr>
                <w:rStyle w:val="Hyperlink"/>
                <w:noProof/>
              </w:rPr>
              <w:t>5.4 Presentation</w:t>
            </w:r>
            <w:r w:rsidR="006B15E8">
              <w:rPr>
                <w:noProof/>
                <w:webHidden/>
              </w:rPr>
              <w:tab/>
            </w:r>
            <w:r w:rsidR="006B15E8">
              <w:rPr>
                <w:noProof/>
                <w:webHidden/>
              </w:rPr>
              <w:fldChar w:fldCharType="begin"/>
            </w:r>
            <w:r w:rsidR="006B15E8">
              <w:rPr>
                <w:noProof/>
                <w:webHidden/>
              </w:rPr>
              <w:instrText xml:space="preserve"> PAGEREF _Toc497125698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7546F5">
          <w:pPr>
            <w:pStyle w:val="TOC1"/>
            <w:tabs>
              <w:tab w:val="right" w:leader="dot" w:pos="9016"/>
            </w:tabs>
            <w:rPr>
              <w:rFonts w:asciiTheme="minorHAnsi" w:eastAsiaTheme="minorEastAsia" w:hAnsiTheme="minorHAnsi" w:cstheme="minorBidi"/>
              <w:noProof/>
              <w:color w:val="auto"/>
            </w:rPr>
          </w:pPr>
          <w:hyperlink w:anchor="_Toc497125699" w:history="1">
            <w:r w:rsidR="006B15E8" w:rsidRPr="00AE4296">
              <w:rPr>
                <w:rStyle w:val="Hyperlink"/>
                <w:noProof/>
              </w:rPr>
              <w:t>6.0 Appendices</w:t>
            </w:r>
            <w:r w:rsidR="006B15E8">
              <w:rPr>
                <w:noProof/>
                <w:webHidden/>
              </w:rPr>
              <w:tab/>
            </w:r>
            <w:r w:rsidR="006B15E8">
              <w:rPr>
                <w:noProof/>
                <w:webHidden/>
              </w:rPr>
              <w:fldChar w:fldCharType="begin"/>
            </w:r>
            <w:r w:rsidR="006B15E8">
              <w:rPr>
                <w:noProof/>
                <w:webHidden/>
              </w:rPr>
              <w:instrText xml:space="preserve"> PAGEREF _Toc497125699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474925" w:rsidRDefault="006B15E8" w:rsidP="006B15E8">
          <w:pPr>
            <w:pStyle w:val="TOC1"/>
            <w:tabs>
              <w:tab w:val="left" w:pos="660"/>
              <w:tab w:val="right" w:leader="dot" w:pos="9016"/>
            </w:tabs>
          </w:pPr>
          <w:r>
            <w:fldChar w:fldCharType="end"/>
          </w:r>
        </w:p>
      </w:sdtContent>
    </w:sdt>
    <w:p w:rsidR="00474925" w:rsidRDefault="00474925"/>
    <w:p w:rsidR="00474925" w:rsidRDefault="0037008F">
      <w:r>
        <w:br w:type="page"/>
      </w:r>
    </w:p>
    <w:p w:rsidR="00474925" w:rsidRDefault="0037008F" w:rsidP="00CD38A6">
      <w:pPr>
        <w:pStyle w:val="Heading1"/>
        <w:numPr>
          <w:ilvl w:val="0"/>
          <w:numId w:val="1"/>
        </w:numPr>
      </w:pPr>
      <w:bookmarkStart w:id="1" w:name="_Toc497125671"/>
      <w:r>
        <w:lastRenderedPageBreak/>
        <w:t>Introduction</w:t>
      </w:r>
      <w:bookmarkEnd w:id="1"/>
    </w:p>
    <w:p w:rsidR="00CD38A6" w:rsidRDefault="00CD38A6" w:rsidP="00CD38A6">
      <w:pPr>
        <w:pStyle w:val="Heading2"/>
      </w:pPr>
      <w:bookmarkStart w:id="2" w:name="_Toc497125672"/>
      <w:r>
        <w:t>2.1 Glossary of Terms</w:t>
      </w:r>
      <w:bookmarkEnd w:id="2"/>
    </w:p>
    <w:p w:rsidR="00CD38A6" w:rsidRDefault="00CD38A6" w:rsidP="00CD38A6">
      <w:r>
        <w:t xml:space="preserve">Sight Loss – An individual is described as suffering from sight loss when their visual acuity is found to be 6/12 or worse as per the State of the nation year in review carried out by </w:t>
      </w:r>
      <w:proofErr w:type="spellStart"/>
      <w:r>
        <w:t>specsavers</w:t>
      </w:r>
      <w:proofErr w:type="spellEnd"/>
      <w:r>
        <w:t xml:space="preserve"> in coordination with the Royal National Institute for Blind People (Specsavers, 2017)</w:t>
      </w:r>
    </w:p>
    <w:p w:rsidR="006C7D92" w:rsidRDefault="006C7D92" w:rsidP="00CD38A6">
      <w:r>
        <w:t>Project Sprint – The term used to mean a small but intensive period of work done to a short deadline.</w:t>
      </w:r>
    </w:p>
    <w:p w:rsidR="00CE650D" w:rsidRDefault="00CE650D" w:rsidP="00CD38A6">
      <w:r>
        <w:t xml:space="preserve">Bugs – An error or flaw in the software system which causes the program to behave in unexpected ways or provide an incorrect result. </w:t>
      </w:r>
    </w:p>
    <w:p w:rsidR="00CD38A6" w:rsidRPr="00CD38A6" w:rsidRDefault="00CD38A6" w:rsidP="00CD38A6">
      <w:pPr>
        <w:pStyle w:val="ListParagraph"/>
        <w:ind w:left="480"/>
      </w:pPr>
    </w:p>
    <w:p w:rsidR="00474925" w:rsidRDefault="0037008F">
      <w:pPr>
        <w:pStyle w:val="Heading2"/>
        <w:ind w:firstLine="720"/>
      </w:pPr>
      <w:bookmarkStart w:id="3" w:name="_Toc497125673"/>
      <w:r>
        <w:t>2</w:t>
      </w:r>
      <w:r w:rsidR="00CD38A6">
        <w:t>.2</w:t>
      </w:r>
      <w:r>
        <w:t xml:space="preserve"> Background</w:t>
      </w:r>
      <w:bookmarkEnd w:id="3"/>
      <w:r>
        <w:t xml:space="preserve"> </w:t>
      </w:r>
    </w:p>
    <w:p w:rsidR="00474925" w:rsidRDefault="00CD38A6">
      <w:pPr>
        <w:pStyle w:val="Heading3"/>
      </w:pPr>
      <w:r>
        <w:tab/>
      </w:r>
      <w:r>
        <w:tab/>
      </w:r>
      <w:bookmarkStart w:id="4" w:name="_Toc497125674"/>
      <w:r>
        <w:t>2.2</w:t>
      </w:r>
      <w:r w:rsidR="0037008F">
        <w:t>.1 Accessibility in Gaming</w:t>
      </w:r>
      <w:bookmarkEnd w:id="4"/>
    </w:p>
    <w:p w:rsidR="00474925" w:rsidRDefault="0037008F">
      <w:pPr>
        <w:ind w:firstLine="720"/>
      </w:pPr>
      <w:r>
        <w:t xml:space="preserve">The Video Game industry has been a growing economic powerhouse since its creation. From its simple origins in arcades where each play cost 25 cents to industry worth 99.6 billion dollars in 2016 according to the </w:t>
      </w:r>
      <w:proofErr w:type="spellStart"/>
      <w:r>
        <w:t>Newzoo</w:t>
      </w:r>
      <w:proofErr w:type="spellEnd"/>
      <w:r>
        <w:t xml:space="preserve"> 2016 global games market report (</w:t>
      </w:r>
      <w:proofErr w:type="spellStart"/>
      <w:r>
        <w:t>Newzoo</w:t>
      </w:r>
      <w:proofErr w:type="spellEnd"/>
      <w: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t>n.d.</w:t>
      </w:r>
      <w:proofErr w:type="spellEnd"/>
      <w:r>
        <w:t>).</w:t>
      </w:r>
    </w:p>
    <w:p w:rsidR="00474925" w:rsidRDefault="0037008F">
      <w:pPr>
        <w:ind w:firstLine="720"/>
      </w:pPr>
      <w:r>
        <w:t xml:space="preserve">While there are companies such as Audiogames.net and </w:t>
      </w:r>
      <w:proofErr w:type="spellStart"/>
      <w:r>
        <w:t>AppleVis</w:t>
      </w:r>
      <w:proofErr w:type="spellEnd"/>
      <w:r>
        <w:t xml:space="preserve"> both of which provide </w:t>
      </w:r>
      <w:proofErr w:type="gramStart"/>
      <w:r>
        <w:t>gaming</w:t>
      </w:r>
      <w:proofErr w:type="gramEnd"/>
      <w:r>
        <w:t xml:space="preserve"> accessibility help to those with limited to no sight capabilities. </w:t>
      </w:r>
      <w:proofErr w:type="spellStart"/>
      <w:r>
        <w:t>AppleVis</w:t>
      </w:r>
      <w:proofErr w:type="spellEnd"/>
      <w: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Default="0037008F">
      <w:pPr>
        <w:ind w:firstLine="720"/>
      </w:pPr>
      <w: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Default="0037008F">
      <w:pPr>
        <w:pStyle w:val="Heading3"/>
        <w:rPr>
          <w:sz w:val="28"/>
          <w:szCs w:val="28"/>
        </w:rPr>
      </w:pPr>
      <w:r>
        <w:tab/>
      </w:r>
      <w:r>
        <w:tab/>
      </w:r>
      <w:bookmarkStart w:id="5" w:name="_Toc497125675"/>
      <w:r>
        <w:t>2.</w:t>
      </w:r>
      <w:r w:rsidR="00CD38A6">
        <w:t>2</w:t>
      </w:r>
      <w:r>
        <w:t xml:space="preserve">.2 </w:t>
      </w:r>
      <w:r>
        <w:rPr>
          <w:sz w:val="28"/>
          <w:szCs w:val="28"/>
        </w:rPr>
        <w:t>The Problem</w:t>
      </w:r>
      <w:bookmarkEnd w:id="5"/>
      <w:r>
        <w:rPr>
          <w:sz w:val="28"/>
          <w:szCs w:val="28"/>
        </w:rPr>
        <w:t xml:space="preserve"> </w:t>
      </w:r>
    </w:p>
    <w:p w:rsidR="00474925" w:rsidRDefault="0037008F">
      <w:pPr>
        <w:ind w:firstLine="720"/>
      </w:pPr>
      <w: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even non-existent considering that </w:t>
      </w:r>
      <w:proofErr w:type="gramStart"/>
      <w:r>
        <w:t>the majority of</w:t>
      </w:r>
      <w:proofErr w:type="gramEnd"/>
      <w:r>
        <w:t xml:space="preserve"> those suffering from blindness are 50 years of age or older (World Health Organisation, 2010) but the majority of those who play video games are under the age of 36 (Grubb, 2014). </w:t>
      </w:r>
    </w:p>
    <w:p w:rsidR="00474925" w:rsidRDefault="0037008F">
      <w:pPr>
        <w:ind w:firstLine="720"/>
      </w:pPr>
      <w:r>
        <w:t xml:space="preserve">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w:t>
      </w:r>
      <w:r>
        <w:lastRenderedPageBreak/>
        <w:t>problem and the methods to do so will be the primary focus of the technology and literature review sections of this report.</w:t>
      </w:r>
    </w:p>
    <w:p w:rsidR="00474925" w:rsidRDefault="0037008F">
      <w:pPr>
        <w:pStyle w:val="Heading3"/>
        <w:ind w:left="720" w:firstLine="720"/>
        <w:rPr>
          <w:sz w:val="28"/>
          <w:szCs w:val="28"/>
        </w:rPr>
      </w:pPr>
      <w:r>
        <w:rPr>
          <w:sz w:val="28"/>
          <w:szCs w:val="28"/>
        </w:rPr>
        <w:t xml:space="preserve">  </w:t>
      </w:r>
      <w:bookmarkStart w:id="6" w:name="_Toc497125676"/>
      <w:r>
        <w:rPr>
          <w:sz w:val="28"/>
          <w:szCs w:val="28"/>
        </w:rPr>
        <w:t>2.</w:t>
      </w:r>
      <w:r w:rsidR="00CD38A6">
        <w:rPr>
          <w:sz w:val="28"/>
          <w:szCs w:val="28"/>
        </w:rPr>
        <w:t>2</w:t>
      </w:r>
      <w:r>
        <w:rPr>
          <w:sz w:val="28"/>
          <w:szCs w:val="28"/>
        </w:rPr>
        <w:t>.3 Development Solution</w:t>
      </w:r>
      <w:bookmarkEnd w:id="6"/>
    </w:p>
    <w:p w:rsidR="00474925" w:rsidRDefault="0037008F">
      <w:pPr>
        <w:ind w:firstLine="720"/>
      </w:pPr>
      <w: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Default="00CD38A6">
      <w:pPr>
        <w:pStyle w:val="Heading3"/>
      </w:pPr>
      <w:r>
        <w:tab/>
      </w:r>
      <w:r>
        <w:tab/>
      </w:r>
      <w:bookmarkStart w:id="7" w:name="_Toc497125677"/>
      <w:r>
        <w:t>2.2</w:t>
      </w:r>
      <w:r w:rsidR="0037008F">
        <w:t>.4 Justification of Participants</w:t>
      </w:r>
      <w:bookmarkEnd w:id="7"/>
    </w:p>
    <w:p w:rsidR="00474925" w:rsidRDefault="0037008F">
      <w:pPr>
        <w:ind w:firstLine="720"/>
      </w:pPr>
      <w:r>
        <w:t>This research and development project will primarily focus on those with complete blindness under the assumption that if those with no light perception are able to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of managing the worst-case scenario in the instance that no subjects who suffer from no light perception can be found.</w:t>
      </w:r>
    </w:p>
    <w:p w:rsidR="00474925" w:rsidRDefault="00CD38A6">
      <w:pPr>
        <w:pStyle w:val="Heading2"/>
        <w:ind w:firstLine="720"/>
      </w:pPr>
      <w:bookmarkStart w:id="8" w:name="_Toc497125678"/>
      <w:r>
        <w:t>2.3</w:t>
      </w:r>
      <w:r w:rsidR="0037008F">
        <w:t xml:space="preserve"> Project Outline and Research Question</w:t>
      </w:r>
      <w:bookmarkEnd w:id="8"/>
    </w:p>
    <w:p w:rsidR="00474925" w:rsidRDefault="00CD38A6">
      <w:pPr>
        <w:pStyle w:val="Heading3"/>
      </w:pPr>
      <w:r>
        <w:tab/>
      </w:r>
      <w:r>
        <w:tab/>
      </w:r>
      <w:bookmarkStart w:id="9" w:name="_Toc497125679"/>
      <w:r>
        <w:t>2.3</w:t>
      </w:r>
      <w:r w:rsidR="0037008F">
        <w:t>.1 Risk Assessment</w:t>
      </w:r>
      <w:bookmarkEnd w:id="9"/>
      <w:r w:rsidR="0037008F">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Plan to Subvert Risk</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01</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Contact lecturers and request that they send out emails requesting participants and invite students to participate</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02</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Run consistent playtesting sessions prior to the experimental sessions </w:t>
            </w:r>
            <w:proofErr w:type="gramStart"/>
            <w:r>
              <w:t>in order to</w:t>
            </w:r>
            <w:proofErr w:type="gramEnd"/>
            <w: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cannot be fully subverted. Minimised through the full knowledge of the code and research of the techniques to be used coupled with time management.</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lastRenderedPageBreak/>
              <w:t>03</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Successfully analyse data with SPSS</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04</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Regularly contract prospective participants with reminders about dates and times scheduled</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05</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Carefully plan stages and follow development timescale throughout the creation of the game.</w:t>
            </w:r>
          </w:p>
        </w:tc>
      </w:tr>
    </w:tbl>
    <w:p w:rsidR="00474925" w:rsidRDefault="00474925"/>
    <w:p w:rsidR="00474925" w:rsidRDefault="0037008F">
      <w:pPr>
        <w:pStyle w:val="Heading3"/>
      </w:pPr>
      <w:r>
        <w:tab/>
      </w:r>
      <w:r>
        <w:tab/>
      </w:r>
      <w:bookmarkStart w:id="10" w:name="_Toc497125680"/>
      <w:r>
        <w:t>2.</w:t>
      </w:r>
      <w:r w:rsidR="00CD38A6">
        <w:t>3</w:t>
      </w:r>
      <w:r>
        <w:t xml:space="preserve">.2 Ethics Considerations (as approved by David </w:t>
      </w:r>
      <w:proofErr w:type="spellStart"/>
      <w:r>
        <w:t>Moffat</w:t>
      </w:r>
      <w:proofErr w:type="spellEnd"/>
      <w:r>
        <w:t>)</w:t>
      </w:r>
      <w:bookmarkEnd w:id="10"/>
    </w:p>
    <w:p w:rsidR="00474925" w:rsidRDefault="0037008F">
      <w:pPr>
        <w:spacing w:before="100" w:after="100" w:line="240" w:lineRule="auto"/>
        <w:ind w:firstLine="720"/>
      </w:pPr>
      <w:r>
        <w:t xml:space="preserve">Participants who are over the age of 18 are required to take part in this project. </w:t>
      </w:r>
      <w:proofErr w:type="gramStart"/>
      <w:r>
        <w:t>Due to the fact that</w:t>
      </w:r>
      <w:proofErr w:type="gramEnd"/>
      <w: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474925" w:rsidRDefault="0037008F">
      <w:pPr>
        <w:spacing w:before="100" w:after="100" w:line="240" w:lineRule="auto"/>
        <w:ind w:firstLine="720"/>
      </w:pPr>
      <w: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474925" w:rsidRDefault="0037008F">
      <w:pPr>
        <w:spacing w:before="100" w:after="100" w:line="240" w:lineRule="auto"/>
        <w:ind w:firstLine="720"/>
      </w:pPr>
      <w:r>
        <w:t xml:space="preserve">Confidentiality – All information relating to participants will be kept anonymous and will not be released. Information will exclusively be used for the project and will be destroyed at completion of project. </w:t>
      </w:r>
    </w:p>
    <w:p w:rsidR="00474925" w:rsidRDefault="0037008F">
      <w:pPr>
        <w:spacing w:before="100" w:after="100" w:line="240" w:lineRule="auto"/>
        <w:ind w:firstLine="720"/>
      </w:pPr>
      <w:r>
        <w:t xml:space="preserve">Special Needs – All special needs will be </w:t>
      </w:r>
      <w:proofErr w:type="gramStart"/>
      <w:r>
        <w:t>taken into account</w:t>
      </w:r>
      <w:proofErr w:type="gramEnd"/>
      <w:r>
        <w:t xml:space="preserve"> for any participants who require any additional support, such as those who have visual impairment requiring a researcher to guide them to the project area. Participants will be made aware that they have the option for this additional support. </w:t>
      </w:r>
    </w:p>
    <w:p w:rsidR="00474925" w:rsidRDefault="0037008F">
      <w:pPr>
        <w:ind w:firstLine="720"/>
      </w:pPr>
      <w: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Default="0037008F">
      <w:pPr>
        <w:pStyle w:val="Heading3"/>
        <w:ind w:left="720" w:firstLine="720"/>
      </w:pPr>
      <w:r>
        <w:t xml:space="preserve">  </w:t>
      </w:r>
      <w:bookmarkStart w:id="11" w:name="_Toc497125681"/>
      <w:r>
        <w:t>2.</w:t>
      </w:r>
      <w:r w:rsidR="00CD38A6">
        <w:t>3</w:t>
      </w:r>
      <w:r>
        <w:t>.3 Project Development Lifespan</w:t>
      </w:r>
      <w:bookmarkEnd w:id="11"/>
    </w:p>
    <w:p w:rsidR="00474925" w:rsidRDefault="0037008F">
      <w:r>
        <w:tab/>
        <w:t xml:space="preserve">The initial </w:t>
      </w:r>
      <w:proofErr w:type="spellStart"/>
      <w:r>
        <w:t>gannt</w:t>
      </w:r>
      <w:proofErr w:type="spellEnd"/>
      <w:r>
        <w:t xml:space="preserve"> chart detailing the projected development of this project as intended at the time of the project proposal can be found in Appendix A. The new </w:t>
      </w:r>
      <w:proofErr w:type="spellStart"/>
      <w:r>
        <w:t>gannt</w:t>
      </w:r>
      <w:proofErr w:type="spellEnd"/>
      <w:r>
        <w:t xml:space="preserve"> char including the addition of realistic timescales as the project currently stands is found in Appendix B. As shown, the </w:t>
      </w:r>
      <w:r>
        <w:lastRenderedPageBreak/>
        <w:t xml:space="preserve">development of the project is being given the most time </w:t>
      </w:r>
      <w:proofErr w:type="gramStart"/>
      <w:r>
        <w:t>in order to</w:t>
      </w:r>
      <w:proofErr w:type="gramEnd"/>
      <w:r>
        <w:t xml:space="preserve">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t>timed,</w:t>
      </w:r>
      <w:r>
        <w:t xml:space="preserve"> and scores recorded using analytics software. These shall all be evaluated to determine the validity of the hypothesis presented in the evaluation stage</w:t>
      </w:r>
    </w:p>
    <w:p w:rsidR="00474925" w:rsidRDefault="00CD38A6">
      <w:pPr>
        <w:pStyle w:val="Heading3"/>
      </w:pPr>
      <w:r>
        <w:tab/>
      </w:r>
      <w:r>
        <w:tab/>
      </w:r>
      <w:bookmarkStart w:id="12" w:name="_Toc497125682"/>
      <w:r>
        <w:t>2.3</w:t>
      </w:r>
      <w:r w:rsidR="0037008F">
        <w:t>.4 Research Question</w:t>
      </w:r>
      <w:bookmarkEnd w:id="12"/>
    </w:p>
    <w:p w:rsidR="00474925" w:rsidRDefault="0037008F">
      <w:pPr>
        <w:ind w:firstLine="720"/>
      </w:pPr>
      <w:r>
        <w:t>“Can a competitive video game be developed which gives no advantage to users who are fully sighted compared to those whose sight is impaired?”</w:t>
      </w:r>
    </w:p>
    <w:p w:rsidR="00474925" w:rsidRDefault="0037008F">
      <w:pPr>
        <w:pStyle w:val="Heading1"/>
      </w:pPr>
      <w:bookmarkStart w:id="13" w:name="_Toc497125683"/>
      <w:r>
        <w:t>3.0 Literature and Technology Review</w:t>
      </w:r>
      <w:bookmarkEnd w:id="13"/>
      <w:r>
        <w:t xml:space="preserve"> </w:t>
      </w:r>
    </w:p>
    <w:p w:rsidR="00474925" w:rsidRDefault="0037008F">
      <w:pPr>
        <w:pStyle w:val="Heading2"/>
      </w:pPr>
      <w:r>
        <w:tab/>
      </w:r>
      <w:bookmarkStart w:id="14" w:name="_Toc497125684"/>
      <w:r>
        <w:t>3.1 Development process</w:t>
      </w:r>
      <w:bookmarkEnd w:id="14"/>
    </w:p>
    <w:p w:rsidR="00365F83" w:rsidRPr="00365F83" w:rsidRDefault="00365F83" w:rsidP="00365F83">
      <w:r>
        <w:tab/>
        <w:t>For the development of this project traditional and modern development processes must be considered. For the purposes of this report the traditional waterfall model will be compared with the more model agile methodology.</w:t>
      </w:r>
    </w:p>
    <w:p w:rsidR="00474925" w:rsidRDefault="0037008F">
      <w:pPr>
        <w:pStyle w:val="Heading3"/>
      </w:pPr>
      <w:r>
        <w:tab/>
      </w:r>
      <w:r>
        <w:tab/>
      </w:r>
      <w:bookmarkStart w:id="15" w:name="_Toc497125685"/>
      <w:r>
        <w:t>3.1.1 Waterfall</w:t>
      </w:r>
      <w:bookmarkEnd w:id="15"/>
    </w:p>
    <w:p w:rsidR="00CD38A6" w:rsidRDefault="0037008F" w:rsidP="00CD38A6">
      <w:bookmarkStart w:id="16" w:name="_lnxbz9" w:colFirst="0" w:colLast="0"/>
      <w:bookmarkEnd w:id="16"/>
      <w:r>
        <w:tab/>
        <w:t>The waterfall development model is a</w:t>
      </w:r>
      <w:r w:rsidR="006C7D92">
        <w:t xml:space="preserve"> predictive</w:t>
      </w:r>
      <w: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Default="0037008F" w:rsidP="00CD38A6">
      <w:pPr>
        <w:ind w:firstLine="720"/>
      </w:pPr>
      <w:r>
        <w:t>The sequential nature of this model means that it is simple to understand and implement</w:t>
      </w:r>
      <w:r w:rsidR="00CD38A6">
        <w:t>, being task oriented in a humanistic</w:t>
      </w:r>
      <w: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t>. This staged approach</w:t>
      </w:r>
      <w:r>
        <w:t xml:space="preserve"> lead</w:t>
      </w:r>
      <w:r w:rsidR="00CD38A6">
        <w:t>s</w:t>
      </w:r>
      <w:r>
        <w:t xml:space="preserve"> to a lack of any working software until halfway through the life cycle of the project</w:t>
      </w:r>
      <w:r w:rsidR="00CD38A6">
        <w:t xml:space="preserve"> </w:t>
      </w:r>
      <w:r w:rsidR="00CD38A6">
        <w:rPr>
          <w:rStyle w:val="selectable"/>
        </w:rPr>
        <w:t>(</w:t>
      </w:r>
      <w:proofErr w:type="spellStart"/>
      <w:r w:rsidR="00CD38A6">
        <w:rPr>
          <w:rStyle w:val="selectable"/>
        </w:rPr>
        <w:t>TutorialsPoint</w:t>
      </w:r>
      <w:proofErr w:type="spellEnd"/>
      <w:r w:rsidR="00CD38A6">
        <w:rPr>
          <w:rStyle w:val="selectable"/>
        </w:rPr>
        <w:t>, 2017) which, in the case of a task backlog can put a project far behind schedule.</w:t>
      </w:r>
      <w:r>
        <w:t xml:space="preserve"> </w:t>
      </w:r>
      <w:r w:rsidR="00CD38A6">
        <w:t>The</w:t>
      </w:r>
      <w:r>
        <w:t xml:space="preserve"> </w:t>
      </w:r>
      <w:r w:rsidR="002B790A">
        <w:t>knock-on</w:t>
      </w:r>
      <w:r>
        <w:t xml:space="preserve"> effect </w:t>
      </w:r>
      <w:r w:rsidR="00CD38A6">
        <w:t xml:space="preserve">this can have </w:t>
      </w:r>
      <w:r>
        <w:t xml:space="preserve">to the project </w:t>
      </w:r>
      <w:r w:rsidR="00CD38A6">
        <w:t>i</w:t>
      </w:r>
      <w:r>
        <w:t>mpede</w:t>
      </w:r>
      <w:r w:rsidR="00CD38A6">
        <w:t>s</w:t>
      </w:r>
      <w:r>
        <w:t xml:space="preserve"> the testing and evaluation</w:t>
      </w:r>
      <w:r w:rsidR="00CD38A6">
        <w:t xml:space="preserve"> phases</w:t>
      </w:r>
      <w:r>
        <w:t xml:space="preserve"> in the case that the requirements are not fully specified. This can often be the case in a game as </w:t>
      </w:r>
      <w:r w:rsidR="002B790A">
        <w:t xml:space="preserve">they regularly need to </w:t>
      </w:r>
      <w:r>
        <w:t>be altered based upon the data retrieved from the</w:t>
      </w:r>
      <w:r w:rsidR="002B790A">
        <w:t xml:space="preserve"> </w:t>
      </w:r>
      <w:r>
        <w:t>evaluation stag</w:t>
      </w:r>
      <w:r w:rsidR="002B790A">
        <w:t>e of alpha and beta tests. To that effect regularly games</w:t>
      </w:r>
      <w:r w:rsidR="00CD38A6">
        <w:t xml:space="preserve"> employ this model with additional testing phases (</w:t>
      </w:r>
      <w:r w:rsidR="002B790A">
        <w:t>alpha and beta</w:t>
      </w:r>
      <w:r w:rsidR="00CD38A6">
        <w:t>)</w:t>
      </w:r>
      <w:r w:rsidR="002B790A">
        <w:t xml:space="preserve"> to allow changes to take place after initial development</w:t>
      </w:r>
      <w:r w:rsidR="00CD38A6">
        <w:t xml:space="preserve"> and returning to previous stages when it becomes apparently necessary</w:t>
      </w:r>
      <w:r w:rsidR="002B790A">
        <w:t>.</w:t>
      </w:r>
    </w:p>
    <w:p w:rsidR="00474925" w:rsidRDefault="0037008F" w:rsidP="006C7D92">
      <w:pPr>
        <w:pStyle w:val="Heading3"/>
      </w:pPr>
      <w:r>
        <w:tab/>
      </w:r>
      <w:r>
        <w:tab/>
      </w:r>
      <w:bookmarkStart w:id="17" w:name="_Toc497125686"/>
      <w:r>
        <w:t>3.1.2 Agile</w:t>
      </w:r>
      <w:bookmarkEnd w:id="17"/>
    </w:p>
    <w:p w:rsidR="00046DBF" w:rsidRDefault="006C7D92" w:rsidP="006C7D92">
      <w:r>
        <w:tab/>
        <w:t>Agile</w:t>
      </w:r>
      <w:r w:rsidR="00046DBF">
        <w:t xml:space="preserve"> is an adaptive</w:t>
      </w:r>
      <w:r>
        <w:t xml:space="preserve"> development methodology </w:t>
      </w:r>
      <w:r w:rsidR="00046DBF">
        <w:t>which takes an</w:t>
      </w:r>
      <w:r>
        <w:t xml:space="preserve"> iterative cyclical </w:t>
      </w:r>
      <w:r w:rsidR="00046DBF">
        <w:t>approach to software development.</w:t>
      </w:r>
    </w:p>
    <w:p w:rsidR="00DD104B" w:rsidRDefault="00046DBF" w:rsidP="00046DBF">
      <w:pPr>
        <w:ind w:firstLine="720"/>
      </w:pPr>
      <w:r>
        <w:t>E</w:t>
      </w:r>
      <w:r w:rsidR="006C7D92">
        <w:t>ach iteration involv</w:t>
      </w:r>
      <w:r>
        <w:t>es</w:t>
      </w:r>
      <w:r w:rsidR="006C7D92">
        <w:t xml:space="preserve"> aspects of all</w:t>
      </w:r>
      <w:r>
        <w:t xml:space="preserve"> m</w:t>
      </w:r>
      <w:r w:rsidR="006C7D92">
        <w:t>embers</w:t>
      </w:r>
      <w:r>
        <w:t xml:space="preserve"> of the development team</w:t>
      </w:r>
      <w:r w:rsidR="009C359A">
        <w:t xml:space="preserve"> going</w:t>
      </w:r>
      <w:r w:rsidR="006C7D92">
        <w:t xml:space="preserve"> </w:t>
      </w:r>
      <w:r w:rsidR="009C359A">
        <w:t xml:space="preserve">together </w:t>
      </w:r>
      <w:r w:rsidR="006C7D92">
        <w:t xml:space="preserve">through </w:t>
      </w:r>
      <w:r w:rsidR="009C359A">
        <w:t>the following stages in order; p</w:t>
      </w:r>
      <w:r w:rsidR="006C7D92">
        <w:t>lanning, requirements analysis, designing, building, testing. Each of these iterations increment upon the features of the previous with the final iteration (ideally the release build) holding all required features</w:t>
      </w:r>
      <w:r w:rsidR="00190D07">
        <w:t xml:space="preserve"> </w:t>
      </w:r>
      <w:r w:rsidR="00190D07">
        <w:rPr>
          <w:rStyle w:val="selectable"/>
        </w:rPr>
        <w:t>(</w:t>
      </w:r>
      <w:proofErr w:type="spellStart"/>
      <w:r w:rsidR="00190D07">
        <w:rPr>
          <w:rStyle w:val="selectable"/>
        </w:rPr>
        <w:t>TutorialsPoint</w:t>
      </w:r>
      <w:proofErr w:type="spellEnd"/>
      <w:r w:rsidR="00190D07">
        <w:rPr>
          <w:rStyle w:val="selectable"/>
        </w:rPr>
        <w:t>, 2017)</w:t>
      </w:r>
      <w:r w:rsidR="006C7D92">
        <w:t>. Regular project sprints are done to determine progress of the project and identify any issues as they arise. This is a common methodology for games as it emphasizes regular progress meetings</w:t>
      </w:r>
      <w:r w:rsidR="00365F83">
        <w:t xml:space="preserve"> to allow regular bug detection. </w:t>
      </w:r>
      <w:r w:rsidR="00365F83">
        <w:lastRenderedPageBreak/>
        <w:t>This can mean that development time is extended however with</w:t>
      </w:r>
      <w:r w:rsidR="00CE650D">
        <w:t xml:space="preserve"> the testing phase in the </w:t>
      </w:r>
      <w:r w:rsidR="00365F83">
        <w:t>cyclical nature of these iterations taking longer than initia</w:t>
      </w:r>
      <w:r w:rsidR="009C359A">
        <w:t>lly hoped. O</w:t>
      </w:r>
      <w:r w:rsidR="00CE650D">
        <w:t>ften considered a good developmen</w:t>
      </w:r>
      <w:r w:rsidR="009C359A">
        <w:t>t strategy for video games, this</w:t>
      </w:r>
      <w:r w:rsidR="00CE650D">
        <w:t xml:space="preserve"> outputs a semi functional product very quickly </w:t>
      </w:r>
      <w:r w:rsidR="009866EC">
        <w:t xml:space="preserve">to allow as proof of </w:t>
      </w:r>
      <w:r w:rsidR="00190D07">
        <w:t>concept</w:t>
      </w:r>
      <w:r w:rsidR="009866EC">
        <w:t xml:space="preserve"> for client review or pitch</w:t>
      </w:r>
      <w:r w:rsidR="009C359A">
        <w:t>, creating a vertical or horizontal slice after each iteration</w:t>
      </w:r>
      <w:r w:rsidR="009866EC">
        <w:t xml:space="preserve">. </w:t>
      </w:r>
      <w:r w:rsidR="00686945">
        <w:t xml:space="preserve">This model takes an adaptive approach to software development compared to more traditional methods </w:t>
      </w:r>
      <w:r w:rsidR="00E515A5">
        <w:t xml:space="preserve">(such as the previously mentioned waterfall method). </w:t>
      </w:r>
      <w:r w:rsidR="00DD104B">
        <w:t xml:space="preserve">This development method can unfortunately </w:t>
      </w:r>
      <w:proofErr w:type="gramStart"/>
      <w:r w:rsidR="00DD104B">
        <w:t>fall down</w:t>
      </w:r>
      <w:proofErr w:type="gramEnd"/>
      <w:r w:rsidR="00DD104B">
        <w:t xml:space="preserve"> when complex features that cannot be broken down are introduced. In the case of a feature such as this the development time slows as a bottleneck occurs in whichever team is primarily responsible for that feature. </w:t>
      </w:r>
    </w:p>
    <w:p w:rsidR="006C7D92" w:rsidRPr="006C7D92" w:rsidRDefault="00DD104B" w:rsidP="00DD104B">
      <w:pPr>
        <w:ind w:firstLine="720"/>
      </w:pPr>
      <w:r>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474925" w:rsidRDefault="0037008F" w:rsidP="005B04F7">
      <w:pPr>
        <w:pStyle w:val="Heading2"/>
      </w:pPr>
      <w:r>
        <w:tab/>
      </w:r>
      <w:bookmarkStart w:id="18" w:name="_Toc497125687"/>
      <w:r w:rsidR="005B04F7">
        <w:t xml:space="preserve">3.2 </w:t>
      </w:r>
      <w:r>
        <w:t>Development engine</w:t>
      </w:r>
      <w:bookmarkEnd w:id="18"/>
    </w:p>
    <w:p w:rsidR="00652BCF" w:rsidRPr="00652BCF" w:rsidRDefault="00652BCF" w:rsidP="00652BCF">
      <w:r>
        <w:tab/>
        <w:t xml:space="preserve">The engine for the development of this project must be carefully considered. Its adaptability </w:t>
      </w:r>
      <w:r w:rsidR="00703B8C">
        <w:t>portability must be considered prior to development</w:t>
      </w:r>
      <w:r w:rsidR="0092107E">
        <w:t xml:space="preserve"> to allow for maximum outreach</w:t>
      </w:r>
      <w:r w:rsidR="00703B8C">
        <w:t xml:space="preserve">. Language </w:t>
      </w:r>
      <w:r w:rsidR="0092107E">
        <w:t xml:space="preserve">and peripheral </w:t>
      </w:r>
      <w:r w:rsidR="00703B8C">
        <w:t xml:space="preserve">support must be </w:t>
      </w:r>
      <w:proofErr w:type="gramStart"/>
      <w:r w:rsidR="00703B8C">
        <w:t>taken into account</w:t>
      </w:r>
      <w:proofErr w:type="gramEnd"/>
      <w:r w:rsidR="00703B8C">
        <w:t xml:space="preserve"> to ensure development continues with ease</w:t>
      </w:r>
      <w:r w:rsidR="0092107E">
        <w:t xml:space="preserv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w:t>
      </w:r>
      <w:r w:rsidR="00227E6B">
        <w:t xml:space="preserve"> The available features of the chosen engine must be considered for the development of the project and, in the instance that a feature is missing, development time and importance level for that feature must be considered. </w:t>
      </w:r>
      <w:r w:rsidR="0092107E">
        <w:t>Furthermore, accessibility of documentation is needed for error handling, should any occur. To this effect the popular development engines Unity 3D and Unreal</w:t>
      </w:r>
      <w:r w:rsidR="00C051D2">
        <w:t xml:space="preserve"> Engine 4.</w:t>
      </w:r>
    </w:p>
    <w:p w:rsidR="00474925" w:rsidRDefault="0037008F" w:rsidP="00C051D2">
      <w:pPr>
        <w:pStyle w:val="Heading3"/>
      </w:pPr>
      <w:r>
        <w:tab/>
      </w:r>
      <w:r>
        <w:tab/>
      </w:r>
      <w:r w:rsidR="00C051D2">
        <w:t xml:space="preserve">3.2.1 </w:t>
      </w:r>
      <w:r>
        <w:t xml:space="preserve">Unity </w:t>
      </w:r>
      <w:r w:rsidR="00C051D2">
        <w:t>3D</w:t>
      </w:r>
    </w:p>
    <w:p w:rsidR="00E21802" w:rsidRDefault="00C051D2" w:rsidP="00C051D2">
      <w:r>
        <w:tab/>
        <w:t>Unity 3D is a development engine designed o</w:t>
      </w:r>
      <w:r w:rsidR="00EB0A7E">
        <w:t xml:space="preserve">n portability, </w:t>
      </w:r>
      <w:r>
        <w:t>accessibility</w:t>
      </w:r>
      <w:r w:rsidR="00EB0A7E">
        <w:t xml:space="preserve"> and ease of use</w:t>
      </w:r>
      <w:r>
        <w:t>. It supports the language</w:t>
      </w:r>
      <w:r w:rsidR="00EB0A7E">
        <w:t>s</w:t>
      </w:r>
      <w:r>
        <w:t xml:space="preserve"> C# and JavaScript w</w:t>
      </w:r>
      <w:r w:rsidR="00EB0A7E">
        <w:t>ith the ability to write plugins to be read by the engine in C++. The core of unity itself is written in C++ with certain aspects of the editor being written in C#</w:t>
      </w:r>
      <w:r w:rsidR="00540745">
        <w:t xml:space="preserve">. This allows the engine to be very portable and </w:t>
      </w:r>
      <w:r w:rsidR="0036623B">
        <w:t xml:space="preserve">gives it a shorter compile time. </w:t>
      </w:r>
    </w:p>
    <w:p w:rsidR="00540745" w:rsidRDefault="0036623B" w:rsidP="00E21802">
      <w:pPr>
        <w:ind w:firstLine="720"/>
      </w:pPr>
      <w:r>
        <w:t xml:space="preserve">Of the supported languages C# allows function overloading, JavaScript does not however which would </w:t>
      </w:r>
      <w:r w:rsidR="00E21802">
        <w:t>reduce the customisability of the software to a small degree, however the requirement of function overloading is not a complete necessity as instead of using the process of function overloading a simple case of multiple function names can be u</w:t>
      </w:r>
      <w:r w:rsidR="0041063D">
        <w:t>sed</w:t>
      </w:r>
      <w:r w:rsidR="00B407C9">
        <w:t xml:space="preserve"> </w:t>
      </w:r>
      <w:r w:rsidR="00B407C9">
        <w:rPr>
          <w:rStyle w:val="selectable"/>
        </w:rPr>
        <w:t>(</w:t>
      </w:r>
      <w:proofErr w:type="spellStart"/>
      <w:r w:rsidR="00B407C9">
        <w:rPr>
          <w:rStyle w:val="selectable"/>
        </w:rPr>
        <w:t>Rongala</w:t>
      </w:r>
      <w:proofErr w:type="spellEnd"/>
      <w:r w:rsidR="00B407C9">
        <w:rPr>
          <w:rStyle w:val="selectable"/>
        </w:rPr>
        <w:t>, 2017)</w:t>
      </w:r>
      <w:r w:rsidR="0041063D">
        <w:t>. Unity 3D also a particularly portable development environment allowing porting to</w:t>
      </w:r>
      <w:r w:rsidR="00E21802">
        <w:t xml:space="preserve">; virtual </w:t>
      </w:r>
      <w:r w:rsidR="00C27911">
        <w:t>reality, mobi</w:t>
      </w:r>
      <w:r w:rsidR="0041063D">
        <w:t xml:space="preserve">le (android and iOS), console, PC, Mac, Linux, </w:t>
      </w:r>
      <w:proofErr w:type="spellStart"/>
      <w:r w:rsidR="0041063D">
        <w:t>tvOS</w:t>
      </w:r>
      <w:proofErr w:type="spellEnd"/>
      <w:r w:rsidR="0041063D">
        <w:t xml:space="preserve">, </w:t>
      </w:r>
      <w:proofErr w:type="spellStart"/>
      <w:r w:rsidR="0041063D">
        <w:t>webGL</w:t>
      </w:r>
      <w:proofErr w:type="spellEnd"/>
      <w:r w:rsidR="0041063D">
        <w:t xml:space="preserve">, Samsung TV and PS Vita. </w:t>
      </w:r>
      <w:r w:rsidR="0064716C">
        <w:t xml:space="preserve">This portability can provide a great deal of outreach to </w:t>
      </w:r>
      <w:r w:rsidR="00B407C9">
        <w:t>a variety of commercial devices, allowing further development into a commercial marketplace in the instance this project proves successful.</w:t>
      </w:r>
    </w:p>
    <w:p w:rsidR="00B407C9" w:rsidRDefault="00B407C9" w:rsidP="00E21802">
      <w:pPr>
        <w:ind w:firstLine="720"/>
      </w:pPr>
      <w:r>
        <w:t>Unity 3D offers a standard set of classes for the development of games. These classes allow a simple and easy starting</w:t>
      </w:r>
      <w:r w:rsidR="00B12880">
        <w:t xml:space="preserve">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rsidR="00F56535" w:rsidRDefault="00831D39" w:rsidP="00F56535">
      <w:pPr>
        <w:ind w:firstLine="720"/>
      </w:pPr>
      <w:r>
        <w:lastRenderedPageBreak/>
        <w:t xml:space="preserve">Unity 3D provides 2 integrated physics engines, one for 2D physics and another for 3D physics. They both make use of </w:t>
      </w:r>
      <w:proofErr w:type="spellStart"/>
      <w:r>
        <w:t>rigidbody</w:t>
      </w:r>
      <w:proofErr w:type="spellEnd"/>
      <w:r>
        <w:t xml:space="preserve"> components (labelled as “</w:t>
      </w:r>
      <w:proofErr w:type="spellStart"/>
      <w:r>
        <w:t>Rigidbody</w:t>
      </w:r>
      <w:proofErr w:type="spellEnd"/>
      <w:r>
        <w:t xml:space="preserve"> 2D” in the case of 2D physics). The primary difference between the two physics engines is largely the addition of the extra dimension which allows the use of the Z axis</w:t>
      </w:r>
      <w:r w:rsidR="00F26EDA">
        <w:t xml:space="preserve"> </w:t>
      </w:r>
      <w:r w:rsidR="00F26EDA">
        <w:rPr>
          <w:rStyle w:val="selectable"/>
        </w:rPr>
        <w:t>(Technologies, 2017)</w:t>
      </w:r>
      <w:r>
        <w:t xml:space="preserve">. </w:t>
      </w:r>
      <w:r w:rsidR="00227E6B">
        <w:t>This provides more design opportunities for the development of the project with opportunity to have a 3D or 2D game. This opportunity must also be carefully considered for the development of the project in the instance Unity 3D is the chosen development engine.</w:t>
      </w:r>
    </w:p>
    <w:p w:rsidR="0013648B" w:rsidRDefault="0013648B" w:rsidP="00F56535">
      <w:pPr>
        <w:ind w:firstLine="720"/>
      </w:pPr>
      <w:r>
        <w:t xml:space="preserve">In addition to an integrated physics engine Unity 3D offers the ability to provide 3D audio to help allow those without use of sight identify the location of </w:t>
      </w:r>
      <w:proofErr w:type="gramStart"/>
      <w:r>
        <w:t>a</w:t>
      </w:r>
      <w:proofErr w:type="gramEnd"/>
      <w:r>
        <w:t xml:space="preserve"> objects that create sound, reducing volume at distance and increasing as the player character gets closer to the source of the sound.</w:t>
      </w:r>
    </w:p>
    <w:p w:rsidR="00597980" w:rsidRPr="00C051D2" w:rsidRDefault="00597980" w:rsidP="00597980">
      <w:r>
        <w:tab/>
      </w:r>
      <w:r w:rsidR="001760D7">
        <w:t>Unity 3D also provides a simple and easy to use analytics system which will allow time recording of in game analytics such as play session duration and the level at which the player quit. These analytics work through an events system integrated into unity</w:t>
      </w:r>
      <w:r w:rsidR="00C03870">
        <w:t xml:space="preserve"> e</w:t>
      </w:r>
      <w:r w:rsidR="008E2BC3">
        <w:t xml:space="preserve">xamples off this can be found in </w:t>
      </w:r>
      <w:r w:rsidR="00C03870">
        <w:t xml:space="preserve">games such as the android game Bright Void </w:t>
      </w:r>
      <w:r w:rsidR="00C03870">
        <w:rPr>
          <w:rStyle w:val="selectable"/>
        </w:rPr>
        <w:t>(Hesketh and Campbell, 2017).</w:t>
      </w:r>
    </w:p>
    <w:p w:rsidR="00474925" w:rsidRDefault="0037008F" w:rsidP="00C051D2">
      <w:pPr>
        <w:pStyle w:val="Heading3"/>
      </w:pPr>
      <w:r>
        <w:tab/>
      </w:r>
      <w:r>
        <w:tab/>
      </w:r>
      <w:r w:rsidR="00C051D2">
        <w:t xml:space="preserve">3.2.2 </w:t>
      </w:r>
      <w:r>
        <w:t>Unreal</w:t>
      </w:r>
      <w:r w:rsidR="00C051D2">
        <w:t xml:space="preserve"> Engine 4</w:t>
      </w:r>
    </w:p>
    <w:p w:rsidR="00474925" w:rsidRDefault="00F56535">
      <w:r>
        <w:tab/>
        <w:t>Unreal Engine 4 is the primary game engine for the game development and publishing co</w:t>
      </w:r>
      <w:r w:rsidR="00EF0D50">
        <w:t>mpany, Epic Games. K</w:t>
      </w:r>
      <w:r>
        <w:t xml:space="preserve">nown for developing games such as; Unreal Tournament, the Gears of War series, </w:t>
      </w:r>
      <w:proofErr w:type="spellStart"/>
      <w:r w:rsidR="00EF0D50">
        <w:t>Bulletstorm</w:t>
      </w:r>
      <w:proofErr w:type="spellEnd"/>
      <w:r w:rsidR="00EF0D50">
        <w:t xml:space="preserve"> and Paragon. All developed in the unreal engine, these games show intuitive use of physics, lighting and mechanical techniques that the unreal eng</w:t>
      </w:r>
      <w:r w:rsidR="00C24872">
        <w:t>ine provides. The engine itself is written in C++ as with Unity</w:t>
      </w:r>
      <w:r w:rsidR="00774C12">
        <w:t xml:space="preserve"> </w:t>
      </w:r>
      <w:r w:rsidR="00C24872">
        <w:t>3D allowing it to also have a high degree of portability and reduced compile time.</w:t>
      </w:r>
    </w:p>
    <w:p w:rsidR="00474925" w:rsidRDefault="00C24872" w:rsidP="00EF3F82">
      <w:r>
        <w:tab/>
        <w:t>Unreal supports C++ as a development langu</w:t>
      </w:r>
      <w:r w:rsidR="00AA40B0">
        <w:t xml:space="preserve">age </w:t>
      </w:r>
      <w:r w:rsidR="002B3D40">
        <w:t xml:space="preserve">as </w:t>
      </w:r>
      <w:r w:rsidR="00AA40B0">
        <w:t>the basis of blueprint classes. The blueprint system is a visual scripting system to allow classes to be creat</w:t>
      </w:r>
      <w:r w:rsidR="002B3D40">
        <w:t xml:space="preserve">ed in an innovative manner. This </w:t>
      </w:r>
      <w:r w:rsidR="00AA40B0">
        <w:t xml:space="preserve">system uses visual blocks of code to show functions and references to variables </w:t>
      </w:r>
      <w:r w:rsidR="00AA40B0">
        <w:rPr>
          <w:rStyle w:val="selectable"/>
        </w:rPr>
        <w:t>(Games, 2017)</w:t>
      </w:r>
      <w:r w:rsidR="00AA40B0">
        <w:t>.</w:t>
      </w:r>
      <w:r w:rsidR="00EF3F82">
        <w:t xml:space="preserve"> This development method makes it easier for those in non-programming teams to create software for specific features within the game.  This however, is not necessarily a benefit in this project as this is development project is a programmer specific project. Meaning the programming itself requires less simplification than in the case where </w:t>
      </w:r>
      <w:r w:rsidR="00E86267">
        <w:t xml:space="preserve">designers would be required for the creation of features. </w:t>
      </w:r>
    </w:p>
    <w:p w:rsidR="009D726E" w:rsidRDefault="009D726E" w:rsidP="00EF3F82">
      <w:r>
        <w:tab/>
        <w:t xml:space="preserve">Unreal Engine 4 Also provides a variety of post processing effects and a large animation toolset. However, due to the </w:t>
      </w:r>
      <w:r w:rsidR="00774C12">
        <w:t>nature of the shortened development time and the simplicity of the visuals, these features become largely irrelevant and the learning curve on these features from a starting point of zero experience with them in the engine prohibit their use.</w:t>
      </w:r>
    </w:p>
    <w:p w:rsidR="00774C12" w:rsidRDefault="00774C12" w:rsidP="00EF3F82">
      <w:r>
        <w:tab/>
        <w:t xml:space="preserve">This Engine does however offer integrated </w:t>
      </w:r>
      <w:r w:rsidR="00B65910">
        <w:t xml:space="preserve">support for </w:t>
      </w:r>
      <w:r>
        <w:t>Virtual Reality (VR) and Augmented Reality (AR)</w:t>
      </w:r>
      <w:r w:rsidR="00B65910">
        <w:t xml:space="preserve"> technologies. This</w:t>
      </w:r>
      <w:r>
        <w:t xml:space="preserve"> </w:t>
      </w:r>
      <w:r w:rsidR="00B65910">
        <w:t>makes</w:t>
      </w:r>
      <w:r>
        <w:t xml:space="preserve"> the development of these application</w:t>
      </w:r>
      <w:r w:rsidR="00B65910">
        <w:t>s</w:t>
      </w:r>
      <w:r>
        <w:t xml:space="preserve"> quicker and easier than in most other engines. </w:t>
      </w:r>
      <w:r w:rsidR="00B65910">
        <w:t>Since there are multiple virtual reality platforms under consideration for this development project, this integration has the potential to be greatly beneficial to the project’s development cycle</w:t>
      </w:r>
      <w:r w:rsidR="007C0949">
        <w:t xml:space="preserve"> in reducing the time required to integrate the VR aspect should that technology be chosen.</w:t>
      </w:r>
    </w:p>
    <w:p w:rsidR="00D73431" w:rsidRDefault="00D73431" w:rsidP="00EF3F82">
      <w:r>
        <w:tab/>
        <w:t>While this s</w:t>
      </w:r>
      <w:r w:rsidR="007C0949">
        <w:t xml:space="preserve">uite of development </w:t>
      </w:r>
      <w:r>
        <w:t xml:space="preserve">tools </w:t>
      </w:r>
      <w:r w:rsidR="007C0949">
        <w:t xml:space="preserve">offers a large variety of high </w:t>
      </w:r>
      <w:r w:rsidR="007740B7">
        <w:t>end features, unfortunately bas</w:t>
      </w:r>
      <w:r w:rsidR="007C0949">
        <w:t>ed off</w:t>
      </w:r>
      <w:r w:rsidR="00AB1F89">
        <w:t xml:space="preserve"> the feature list available </w:t>
      </w:r>
      <w:r w:rsidR="00AB1F89">
        <w:rPr>
          <w:rStyle w:val="selectable"/>
        </w:rPr>
        <w:t>(Games, 2017)</w:t>
      </w:r>
      <w:r>
        <w:rPr>
          <w:rStyle w:val="selectable"/>
        </w:rPr>
        <w:t xml:space="preserve"> there is no in-built analytics system at time of writing. There is also a concern that the number of features available from Unreal 4 would be irrelevant and would clutter the development process. The lack of in built analytics means that several analytics would need to be recorded manually, slowing development and experimentation process. For these reasons, coupled with the lesser amount of experience with the Unreal 4 Engine </w:t>
      </w:r>
      <w:r>
        <w:rPr>
          <w:rStyle w:val="selectable"/>
        </w:rPr>
        <w:lastRenderedPageBreak/>
        <w:t xml:space="preserve">the development project will use Unity 3D for the development and evaluation of this project. It is hoped that this will be a quicker and more effective development process </w:t>
      </w:r>
      <w:proofErr w:type="gramStart"/>
      <w:r>
        <w:rPr>
          <w:rStyle w:val="selectable"/>
        </w:rPr>
        <w:t>as a result of</w:t>
      </w:r>
      <w:proofErr w:type="gramEnd"/>
      <w:r>
        <w:rPr>
          <w:rStyle w:val="selectable"/>
        </w:rPr>
        <w:t xml:space="preserve"> this choice.</w:t>
      </w:r>
    </w:p>
    <w:p w:rsidR="00D73431" w:rsidRDefault="00E86267" w:rsidP="00D73431">
      <w:pPr>
        <w:pStyle w:val="Heading2"/>
      </w:pPr>
      <w:r>
        <w:tab/>
        <w:t>3.3 Development Platform</w:t>
      </w:r>
    </w:p>
    <w:p w:rsidR="00D73431" w:rsidRPr="00D73431" w:rsidRDefault="00D73431" w:rsidP="00D73431">
      <w:r>
        <w:tab/>
        <w:t xml:space="preserve">The development platform of this program must be carefully considered for a variety of reasons. This project must </w:t>
      </w:r>
      <w:proofErr w:type="gramStart"/>
      <w:r>
        <w:t>take into account</w:t>
      </w:r>
      <w:proofErr w:type="gramEnd"/>
      <w:r>
        <w:t xml:space="preserve"> the accessibility of the chosen device to ensure those suffering from sight loss can make </w:t>
      </w:r>
      <w:r w:rsidR="009231EA">
        <w:t xml:space="preserve">use of the product. The cost and market popularity must be </w:t>
      </w:r>
      <w:r w:rsidR="00A67CAC">
        <w:t>considered</w:t>
      </w:r>
      <w:r w:rsidR="009231EA">
        <w:t xml:space="preserve"> as a factor of the programs ability to reach a target demographic. The ease of development for the chosen platform and availability of documentation and reference materials must also be considered </w:t>
      </w:r>
      <w:proofErr w:type="gramStart"/>
      <w:r w:rsidR="009231EA">
        <w:t>in order to</w:t>
      </w:r>
      <w:proofErr w:type="gramEnd"/>
      <w:r w:rsidR="009231EA">
        <w:t xml:space="preserve"> ensure the pace of the development project continues briskly and without issue.</w:t>
      </w:r>
    </w:p>
    <w:p w:rsidR="00474925" w:rsidRDefault="0037008F" w:rsidP="00B00915">
      <w:pPr>
        <w:pStyle w:val="Heading3"/>
      </w:pPr>
      <w:r>
        <w:tab/>
      </w:r>
      <w:r>
        <w:tab/>
      </w:r>
      <w:r w:rsidR="00B00915">
        <w:t>3.3.</w:t>
      </w:r>
      <w:r w:rsidR="00A67CAC">
        <w:t>1</w:t>
      </w:r>
      <w:r w:rsidR="00B00915">
        <w:t xml:space="preserve"> Virtual Reality</w:t>
      </w:r>
    </w:p>
    <w:p w:rsidR="00A67CAC" w:rsidRDefault="00A67CAC" w:rsidP="00A67CAC">
      <w:pPr>
        <w:ind w:firstLine="720"/>
      </w:pPr>
      <w:r>
        <w:t>With the tremendous variety of virtual reality devices on the</w:t>
      </w:r>
      <w:r w:rsidR="005B328C">
        <w:t xml:space="preserve"> market the choice between them</w:t>
      </w:r>
      <w:r>
        <w:t xml:space="preserve"> can be a daunting task for many consumers, </w:t>
      </w:r>
      <w:r w:rsidR="005B328C">
        <w:t>especially for those</w:t>
      </w:r>
      <w:r>
        <w:t xml:space="preserve"> who do not necessarily </w:t>
      </w:r>
      <w:r w:rsidR="005B328C">
        <w:t xml:space="preserve">benefit from the full effect of them. For this </w:t>
      </w:r>
      <w:r w:rsidR="00511B19">
        <w:t>reason,</w:t>
      </w:r>
      <w:r w:rsidR="005B328C">
        <w:t xml:space="preserve"> this report will </w:t>
      </w:r>
      <w:r w:rsidR="00327A7C">
        <w:t xml:space="preserve">narrow the field of development devices by </w:t>
      </w:r>
      <w:proofErr w:type="gramStart"/>
      <w:r w:rsidR="00327A7C">
        <w:t>taking</w:t>
      </w:r>
      <w:r w:rsidR="005B328C">
        <w:t xml:space="preserve"> into acco</w:t>
      </w:r>
      <w:r w:rsidR="00327A7C">
        <w:t>unt</w:t>
      </w:r>
      <w:proofErr w:type="gramEnd"/>
      <w:r w:rsidR="00327A7C">
        <w:t xml:space="preserve"> only the f</w:t>
      </w:r>
      <w:r w:rsidR="00511B19">
        <w:t>ollowing virtual reality systems</w:t>
      </w:r>
      <w:r w:rsidR="00327A7C">
        <w:t xml:space="preserve">; HTC </w:t>
      </w:r>
      <w:proofErr w:type="spellStart"/>
      <w:r w:rsidR="00327A7C">
        <w:t>Vive</w:t>
      </w:r>
      <w:proofErr w:type="spellEnd"/>
      <w:r w:rsidR="00327A7C">
        <w:t>,</w:t>
      </w:r>
      <w:r w:rsidR="00511B19">
        <w:t xml:space="preserve"> Oculus Touch</w:t>
      </w:r>
      <w:r w:rsidR="00327A7C">
        <w:t xml:space="preserve"> and the Google Daydream.</w:t>
      </w:r>
    </w:p>
    <w:p w:rsidR="00796E69" w:rsidRDefault="00203E50" w:rsidP="00796E69">
      <w:pPr>
        <w:ind w:firstLine="720"/>
        <w:rPr>
          <w:rStyle w:val="selectable"/>
        </w:rPr>
      </w:pPr>
      <w:r>
        <w:rPr>
          <w:rStyle w:val="selectable"/>
        </w:rPr>
        <w:t>The</w:t>
      </w:r>
      <w:r w:rsidR="009874CB">
        <w:rPr>
          <w:rStyle w:val="selectable"/>
        </w:rPr>
        <w:t xml:space="preserve"> HTC</w:t>
      </w:r>
      <w:r>
        <w:rPr>
          <w:rStyle w:val="selectable"/>
        </w:rPr>
        <w:t xml:space="preserve"> </w:t>
      </w:r>
      <w:proofErr w:type="spellStart"/>
      <w:r>
        <w:rPr>
          <w:rStyle w:val="selectable"/>
        </w:rPr>
        <w:t>Vive</w:t>
      </w:r>
      <w:proofErr w:type="spellEnd"/>
      <w:r>
        <w:rPr>
          <w:rStyle w:val="selectable"/>
        </w:rPr>
        <w:t xml:space="preserve"> offers the largest scale virtual reality experience with at the highest cost</w:t>
      </w:r>
      <w:r w:rsidR="000D2EA0">
        <w:rPr>
          <w:rStyle w:val="selectable"/>
        </w:rPr>
        <w:t xml:space="preserve"> of the reviewed devices</w:t>
      </w:r>
      <w:r>
        <w:rPr>
          <w:rStyle w:val="selectable"/>
        </w:rPr>
        <w:t xml:space="preserve"> </w:t>
      </w:r>
      <w:r w:rsidR="000D2EA0">
        <w:rPr>
          <w:rStyle w:val="selectable"/>
        </w:rPr>
        <w:t>with</w:t>
      </w:r>
      <w:r>
        <w:rPr>
          <w:rStyle w:val="selectable"/>
        </w:rPr>
        <w:t xml:space="preserve"> a £599 price point</w:t>
      </w:r>
      <w:r w:rsidRPr="00203E50">
        <w:t xml:space="preserve"> </w:t>
      </w:r>
      <w:r>
        <w:rPr>
          <w:rStyle w:val="selectable"/>
        </w:rPr>
        <w:t>(HTC Corporation, 2017).</w:t>
      </w:r>
      <w:r w:rsidR="000D2EA0">
        <w:rPr>
          <w:rStyle w:val="selectable"/>
        </w:rPr>
        <w:t xml:space="preserve"> This device is also the most complicated device in terms of initial setup. The device comes equipped with a pair of base stations which HTC recommend be affixed to a wall. The Headset itself feeds into a “</w:t>
      </w:r>
      <w:r w:rsidR="006E7C71">
        <w:rPr>
          <w:rStyle w:val="selectable"/>
        </w:rPr>
        <w:t xml:space="preserve">breakout box” via </w:t>
      </w:r>
      <w:proofErr w:type="spellStart"/>
      <w:r w:rsidR="006E7C71">
        <w:rPr>
          <w:rStyle w:val="selectable"/>
        </w:rPr>
        <w:t>hdmi</w:t>
      </w:r>
      <w:proofErr w:type="spellEnd"/>
      <w:r w:rsidR="006E7C71">
        <w:rPr>
          <w:rStyle w:val="selectable"/>
        </w:rPr>
        <w:t xml:space="preserve">, </w:t>
      </w:r>
      <w:proofErr w:type="spellStart"/>
      <w:r w:rsidR="006E7C71">
        <w:rPr>
          <w:rStyle w:val="selectable"/>
        </w:rPr>
        <w:t>usb</w:t>
      </w:r>
      <w:proofErr w:type="spellEnd"/>
      <w:r w:rsidR="006E7C71">
        <w:rPr>
          <w:rStyle w:val="selectable"/>
        </w:rPr>
        <w:t xml:space="preserve"> 3.0 and 3.5mm headphone jack to provide audio to the headphones equipped to the headset. This then comes to a lengthy setup procedure involving synchronising </w:t>
      </w:r>
      <w:r w:rsidR="00A25446">
        <w:rPr>
          <w:rStyle w:val="selectable"/>
        </w:rPr>
        <w:t>the base stations and the software setup for either room scale or standing only (HTC Corporation, 2016)</w:t>
      </w:r>
      <w:r w:rsidR="00784E20">
        <w:rPr>
          <w:rStyle w:val="selectable"/>
        </w:rPr>
        <w:t>. Comparatively, the Oculus Touch has a much simpler setup process</w:t>
      </w:r>
      <w:r w:rsidR="003B7541">
        <w:rPr>
          <w:rStyle w:val="selectable"/>
        </w:rPr>
        <w:t xml:space="preserve"> (Stuff.com, 2016)</w:t>
      </w:r>
      <w:r w:rsidR="00784E20">
        <w:rPr>
          <w:rStyle w:val="selectable"/>
        </w:rPr>
        <w:t>. Two sensors and</w:t>
      </w:r>
      <w:r w:rsidR="009C3026">
        <w:rPr>
          <w:rStyle w:val="selectable"/>
        </w:rPr>
        <w:t xml:space="preserve"> a</w:t>
      </w:r>
      <w:r w:rsidR="00784E20">
        <w:rPr>
          <w:rStyle w:val="selectable"/>
        </w:rPr>
        <w:t xml:space="preserve"> headset are plugged into the computer via </w:t>
      </w:r>
      <w:proofErr w:type="spellStart"/>
      <w:r w:rsidR="00784E20">
        <w:rPr>
          <w:rStyle w:val="selectable"/>
        </w:rPr>
        <w:t>usb</w:t>
      </w:r>
      <w:proofErr w:type="spellEnd"/>
      <w:r w:rsidR="00784E20">
        <w:rPr>
          <w:rStyle w:val="selectable"/>
        </w:rPr>
        <w:t xml:space="preserve"> 3.0 cable, and then </w:t>
      </w:r>
      <w:r w:rsidR="006668CD">
        <w:rPr>
          <w:rStyle w:val="selectable"/>
        </w:rPr>
        <w:t xml:space="preserve">quick software </w:t>
      </w:r>
      <w:r w:rsidR="00784E20">
        <w:rPr>
          <w:rStyle w:val="selectable"/>
        </w:rPr>
        <w:t xml:space="preserve">setup via the Oculus </w:t>
      </w:r>
      <w:r w:rsidR="00C9153A">
        <w:rPr>
          <w:rStyle w:val="selectable"/>
        </w:rPr>
        <w:t>Software download. This is much quicker and easier process however only offers room scale VR on</w:t>
      </w:r>
      <w:r w:rsidR="00D040CA">
        <w:rPr>
          <w:rStyle w:val="selectable"/>
        </w:rPr>
        <w:t xml:space="preserve"> an experimental basis with standing VR being the more commonly used on this system. </w:t>
      </w:r>
      <w:r w:rsidR="003B7541">
        <w:rPr>
          <w:rStyle w:val="selectable"/>
        </w:rPr>
        <w:t xml:space="preserve">This allows the user to more quickly and easily pick up and play with the Oculus Touch compared to the HTC </w:t>
      </w:r>
      <w:proofErr w:type="spellStart"/>
      <w:r w:rsidR="003B7541">
        <w:rPr>
          <w:rStyle w:val="selectable"/>
        </w:rPr>
        <w:t>Vive</w:t>
      </w:r>
      <w:proofErr w:type="spellEnd"/>
      <w:r w:rsidR="003B7541">
        <w:rPr>
          <w:rStyle w:val="selectable"/>
        </w:rPr>
        <w:t xml:space="preserve">. </w:t>
      </w:r>
      <w:r w:rsidR="00796E69">
        <w:rPr>
          <w:rStyle w:val="selectable"/>
        </w:rPr>
        <w:t>However,</w:t>
      </w:r>
      <w:r w:rsidR="003B7541">
        <w:rPr>
          <w:rStyle w:val="selectable"/>
        </w:rPr>
        <w:t xml:space="preserve"> of </w:t>
      </w:r>
      <w:r w:rsidR="00796E69">
        <w:rPr>
          <w:rStyle w:val="selectable"/>
        </w:rPr>
        <w:t>all</w:t>
      </w:r>
      <w:r w:rsidR="003B7541">
        <w:rPr>
          <w:rStyle w:val="selectable"/>
        </w:rPr>
        <w:t xml:space="preserve"> the reviewed devices here, the Google Daydream has the simplest setup procedure. </w:t>
      </w:r>
      <w:r w:rsidR="00796E69">
        <w:rPr>
          <w:rStyle w:val="selectable"/>
        </w:rPr>
        <w:t>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setup, as there is no lengthy attachment procedure to attach a computer</w:t>
      </w:r>
      <w:r w:rsidR="009874CB">
        <w:rPr>
          <w:rStyle w:val="selectable"/>
        </w:rPr>
        <w:t xml:space="preserve"> to the device and sensors to pair. T</w:t>
      </w:r>
      <w:r w:rsidR="00796E69">
        <w:rPr>
          <w:rStyle w:val="selectable"/>
        </w:rPr>
        <w:t>his does however come with the downside that the Daydream off</w:t>
      </w:r>
      <w:r w:rsidR="009874CB">
        <w:rPr>
          <w:rStyle w:val="selectable"/>
        </w:rPr>
        <w:t>ers no body tracking whatsoever meaning that design decisions within the project would be compromised.</w:t>
      </w:r>
    </w:p>
    <w:p w:rsidR="009874CB" w:rsidRDefault="009874CB" w:rsidP="009874CB">
      <w:r>
        <w:tab/>
        <w:t xml:space="preserve">The HTC </w:t>
      </w:r>
      <w:proofErr w:type="spellStart"/>
      <w:r>
        <w:t>Vive</w:t>
      </w:r>
      <w:proofErr w:type="spellEnd"/>
      <w:r>
        <w:t xml:space="preserve"> is often considered the top end of virtual reality hardware being the best-selling VR device</w:t>
      </w:r>
      <w:r w:rsidR="004176A3">
        <w:t xml:space="preserve"> of those reviewed,</w:t>
      </w:r>
      <w:r>
        <w:t xml:space="preserve"> having sold 420,000 devices as of March 2017 </w:t>
      </w:r>
      <w:r>
        <w:rPr>
          <w:rStyle w:val="selectable"/>
        </w:rPr>
        <w:t>(</w:t>
      </w:r>
      <w:proofErr w:type="spellStart"/>
      <w:r>
        <w:rPr>
          <w:rStyle w:val="selectable"/>
        </w:rPr>
        <w:t>Ergürel</w:t>
      </w:r>
      <w:proofErr w:type="spellEnd"/>
      <w:r>
        <w:rPr>
          <w:rStyle w:val="selectable"/>
        </w:rPr>
        <w:t>, 2017). This would sug</w:t>
      </w:r>
      <w:r w:rsidR="004176A3">
        <w:rPr>
          <w:rStyle w:val="selectable"/>
        </w:rPr>
        <w:t xml:space="preserve">gest that the </w:t>
      </w:r>
      <w:proofErr w:type="spellStart"/>
      <w:r w:rsidR="004176A3">
        <w:rPr>
          <w:rStyle w:val="selectable"/>
        </w:rPr>
        <w:t>Vive</w:t>
      </w:r>
      <w:proofErr w:type="spellEnd"/>
      <w:r w:rsidR="004176A3">
        <w:rPr>
          <w:rStyle w:val="selectable"/>
        </w:rPr>
        <w:t xml:space="preserve"> would have the greatest market share of VR devices as the Oculus Touch had only sold 243,000 devices and the Daydream having sold an estimated 260,000 headsets as of the final quarter of 2016 (</w:t>
      </w:r>
      <w:proofErr w:type="spellStart"/>
      <w:r w:rsidR="004176A3">
        <w:rPr>
          <w:rStyle w:val="selectable"/>
        </w:rPr>
        <w:t>Ergürel</w:t>
      </w:r>
      <w:proofErr w:type="spellEnd"/>
      <w:r w:rsidR="004176A3">
        <w:rPr>
          <w:rStyle w:val="selectable"/>
        </w:rPr>
        <w:t xml:space="preserve">, 2017). This data would imply that to reach the greatest number of users within the general population the </w:t>
      </w:r>
      <w:proofErr w:type="spellStart"/>
      <w:r w:rsidR="004176A3">
        <w:rPr>
          <w:rStyle w:val="selectable"/>
        </w:rPr>
        <w:t>Vive</w:t>
      </w:r>
      <w:proofErr w:type="spellEnd"/>
      <w:r w:rsidR="004176A3">
        <w:rPr>
          <w:rStyle w:val="selectable"/>
        </w:rPr>
        <w:t xml:space="preserve"> should be developed for. This is reinforced in the partially sighted community by academic experiments previously done. </w:t>
      </w:r>
      <w:r w:rsidR="008A27F9">
        <w:rPr>
          <w:rStyle w:val="selectable"/>
        </w:rPr>
        <w:t xml:space="preserve"> Larger scale VR devices are generally the chosen development devices for those working with the blind as it allows easier development of cognitive maps of an area by those who do suffer from blindness </w:t>
      </w:r>
      <w:r w:rsidR="008A27F9">
        <w:rPr>
          <w:color w:val="000000" w:themeColor="text1"/>
          <w:sz w:val="24"/>
          <w:szCs w:val="24"/>
        </w:rPr>
        <w:t>(</w:t>
      </w:r>
      <w:proofErr w:type="spellStart"/>
      <w:r w:rsidR="008A27F9">
        <w:rPr>
          <w:color w:val="000000" w:themeColor="text1"/>
          <w:sz w:val="24"/>
          <w:szCs w:val="24"/>
        </w:rPr>
        <w:t>Merabet</w:t>
      </w:r>
      <w:proofErr w:type="spellEnd"/>
      <w:r w:rsidR="008A27F9">
        <w:rPr>
          <w:color w:val="000000" w:themeColor="text1"/>
          <w:sz w:val="24"/>
          <w:szCs w:val="24"/>
        </w:rPr>
        <w:t xml:space="preserve"> et al., </w:t>
      </w:r>
      <w:r w:rsidR="008A27F9">
        <w:rPr>
          <w:color w:val="000000" w:themeColor="text1"/>
          <w:sz w:val="24"/>
          <w:szCs w:val="24"/>
        </w:rPr>
        <w:lastRenderedPageBreak/>
        <w:t>2012)</w:t>
      </w:r>
      <w:r w:rsidR="008A27F9">
        <w:rPr>
          <w:rStyle w:val="selectable"/>
        </w:rPr>
        <w:t xml:space="preserve">. Of the reviewed devices technically speaking the Google Daydream offers the largest scale VR as it is not confined to an area by sensors as with the </w:t>
      </w:r>
      <w:proofErr w:type="spellStart"/>
      <w:r w:rsidR="008A27F9">
        <w:rPr>
          <w:rStyle w:val="selectable"/>
        </w:rPr>
        <w:t>Vive</w:t>
      </w:r>
      <w:proofErr w:type="spellEnd"/>
      <w:r w:rsidR="008A27F9">
        <w:rPr>
          <w:rStyle w:val="selectable"/>
        </w:rPr>
        <w:t xml:space="preserve"> and Oculus. However, this benefit is offset by the lack of any form of body tracking making following the player more difficult within context. </w:t>
      </w:r>
    </w:p>
    <w:p w:rsidR="00504BAE" w:rsidRDefault="00A67CAC" w:rsidP="008A27F9">
      <w:pPr>
        <w:rPr>
          <w:rStyle w:val="selectable"/>
        </w:rPr>
      </w:pPr>
      <w:r>
        <w:tab/>
      </w:r>
      <w:r w:rsidR="00504BAE">
        <w:t xml:space="preserve">The development cycle for a virtual reality game is largely the same as that of a conventional development project. In the instance of these three devices the development for an Oculus or HTC </w:t>
      </w:r>
      <w:proofErr w:type="spellStart"/>
      <w:r w:rsidR="00504BAE">
        <w:t>Vive</w:t>
      </w:r>
      <w:proofErr w:type="spellEnd"/>
      <w:r w:rsidR="00504BAE">
        <w:t xml:space="preserve"> are largely the same with the chosen engine (Unity 3D) offering VR sup</w:t>
      </w:r>
      <w:r w:rsidR="001905FF">
        <w:t xml:space="preserve">port in its latest incarnation. Allowing virtual reality support is as simple as checking the “VR Supported” box within the Unity editor and ensuring that the editor is set to build for PC, Mac </w:t>
      </w:r>
      <w:r w:rsidR="00626899">
        <w:t>or Linux. In the case of the Google Daydream VR device, development</w:t>
      </w:r>
      <w:r w:rsidR="001D1F5E">
        <w:t xml:space="preserve"> is slightly more complicated despite still being integrated within Unity’s editor </w:t>
      </w:r>
      <w:r w:rsidR="001D1F5E">
        <w:rPr>
          <w:rStyle w:val="selectable"/>
        </w:rPr>
        <w:t>(Technologies, 2017)</w:t>
      </w:r>
      <w:r w:rsidR="0054650E">
        <w:rPr>
          <w:rStyle w:val="selectable"/>
        </w:rPr>
        <w:t xml:space="preserve"> as it involves the integration of the Android SDK and an additional layer</w:t>
      </w:r>
      <w:r w:rsidR="00AA77D0">
        <w:rPr>
          <w:rStyle w:val="selectable"/>
        </w:rPr>
        <w:t xml:space="preserve"> of debugging if there are any build errors involved</w:t>
      </w:r>
      <w:r w:rsidR="0054650E">
        <w:rPr>
          <w:rStyle w:val="selectable"/>
        </w:rPr>
        <w:t>.</w:t>
      </w:r>
    </w:p>
    <w:p w:rsidR="00AA77D0" w:rsidRDefault="00AA77D0" w:rsidP="008A27F9">
      <w:r>
        <w:tab/>
        <w:t xml:space="preserve">For the reasons stated above, should the development of this project </w:t>
      </w:r>
      <w:r w:rsidR="0013648B">
        <w:t>use</w:t>
      </w:r>
      <w:r>
        <w:t xml:space="preserve"> a virtual reality device, then the chosen device for this purpose shall be the </w:t>
      </w:r>
      <w:r w:rsidR="00D867B7">
        <w:t xml:space="preserve">HTC </w:t>
      </w:r>
      <w:proofErr w:type="spellStart"/>
      <w:r w:rsidR="00D867B7">
        <w:t>Vive</w:t>
      </w:r>
      <w:proofErr w:type="spellEnd"/>
      <w:r w:rsidR="00D867B7">
        <w:t>. With its high</w:t>
      </w:r>
      <w:r w:rsidR="00197315">
        <w:t xml:space="preserve"> market sha</w:t>
      </w:r>
      <w:r w:rsidR="00D867B7">
        <w:t>re and ease of development within Unity in addition to the increased scale of the available play area</w:t>
      </w:r>
      <w:r w:rsidR="0013648B">
        <w:t xml:space="preserve">, the </w:t>
      </w:r>
      <w:proofErr w:type="spellStart"/>
      <w:r w:rsidR="0013648B">
        <w:t>Vive</w:t>
      </w:r>
      <w:proofErr w:type="spellEnd"/>
      <w:r w:rsidR="0013648B">
        <w:t xml:space="preserve"> becomes the more appropriate device</w:t>
      </w:r>
      <w:r w:rsidR="00D867B7">
        <w:t xml:space="preserve">. </w:t>
      </w:r>
      <w:r w:rsidR="0013648B">
        <w:t xml:space="preserve">The use of the </w:t>
      </w:r>
      <w:proofErr w:type="spellStart"/>
      <w:r w:rsidR="0013648B">
        <w:t>Vive’s</w:t>
      </w:r>
      <w:proofErr w:type="spellEnd"/>
      <w:r w:rsidR="0013648B">
        <w:t xml:space="preserve"> body tracking system should allow greater ease for design and the available peripheral integration should provide suitable complexity for the development portion of the project. </w:t>
      </w:r>
    </w:p>
    <w:p w:rsidR="00474925" w:rsidRDefault="0037008F" w:rsidP="00784E20">
      <w:pPr>
        <w:pStyle w:val="Heading3"/>
        <w:tabs>
          <w:tab w:val="left" w:pos="720"/>
          <w:tab w:val="left" w:pos="1440"/>
          <w:tab w:val="left" w:pos="2160"/>
          <w:tab w:val="left" w:pos="2880"/>
          <w:tab w:val="left" w:pos="7250"/>
        </w:tabs>
      </w:pPr>
      <w:r>
        <w:tab/>
      </w:r>
      <w:r>
        <w:tab/>
      </w:r>
      <w:r w:rsidR="00B00915">
        <w:t>3.3.2</w:t>
      </w:r>
      <w:r w:rsidR="00D73431">
        <w:t xml:space="preserve"> </w:t>
      </w:r>
      <w:r w:rsidR="00F26EDA">
        <w:t>Computer</w:t>
      </w:r>
      <w:r w:rsidR="00784E20">
        <w:tab/>
      </w:r>
    </w:p>
    <w:p w:rsidR="00C03870" w:rsidRDefault="00C03870" w:rsidP="00C03870">
      <w:r>
        <w:tab/>
        <w:t>It is no secret that the section of the video gaming industry dedicated to computer games is a popular on</w:t>
      </w:r>
      <w:r w:rsidR="00280681">
        <w:t>e</w:t>
      </w:r>
      <w:r>
        <w:t>, with its advocates fiercely defending the platform.</w:t>
      </w:r>
      <w:r w:rsidR="00075A3D">
        <w:t xml:space="preserve"> There are three main </w:t>
      </w:r>
      <w:r w:rsidR="00BF30DC">
        <w:t xml:space="preserve">competitors within the computer market in terms of operating system, those are; Windows, Mac and Linux based operating systems. In addition to previous review criteria, reviewed computers and technical requirements shall consider requirements for the technologies previously reviewed and operating systems available for development on the Unity 3D engine. </w:t>
      </w:r>
      <w:r w:rsidR="00B2148D">
        <w:t xml:space="preserve">Luckily in this instance </w:t>
      </w:r>
      <w:r w:rsidR="00D260AD">
        <w:t>U</w:t>
      </w:r>
      <w:r w:rsidR="009B115D">
        <w:t xml:space="preserve">nity3D offers build options for PC, Mac and Linux provided the developer has appropriate licences. </w:t>
      </w:r>
    </w:p>
    <w:p w:rsidR="00E15079" w:rsidRDefault="00E15079" w:rsidP="00C03870">
      <w:r>
        <w:tab/>
        <w:t xml:space="preserve">The accessibility of a </w:t>
      </w:r>
      <w:r w:rsidR="0038271D">
        <w:t xml:space="preserve">desktop </w:t>
      </w:r>
      <w:r>
        <w:t xml:space="preserve">computer is second to none when it comes to allowing those with limited </w:t>
      </w:r>
      <w:r w:rsidR="0038271D">
        <w:t xml:space="preserve">access to technology. The incredible variety of peripherals available for the computer user allows almost anyone to play games on a computer. With Apple’s Mac computers being more geared towards proprietary software, the access to these kinds of </w:t>
      </w:r>
      <w:r w:rsidR="002641EE">
        <w:t xml:space="preserve">peripheral devices are slightly more limited to on this operating system. However, in the instance of a windows operating system device most peripherals are quickly available. The same is true of many Linux based operating systems due to the open source nature of Linux meaning that if a peripheral is developed with drivers specifically for Windows or Mac then there will often be either a </w:t>
      </w:r>
      <w:proofErr w:type="spellStart"/>
      <w:r w:rsidR="002641EE">
        <w:t>linux</w:t>
      </w:r>
      <w:proofErr w:type="spellEnd"/>
      <w:r w:rsidR="002641EE">
        <w:t xml:space="preserve"> equivalent available for download or one of the Windows or Mac emulators can be used to properly run the required software for the device to function. In the case of this development project the only require peripheral in the case of computer based game would be</w:t>
      </w:r>
      <w:r w:rsidR="00B450C9">
        <w:t>;</w:t>
      </w:r>
      <w:r w:rsidR="002641EE">
        <w:t xml:space="preserve"> a pair of headphones, a mouse, a keyboard and a monitor.</w:t>
      </w:r>
      <w:r w:rsidR="00B450C9">
        <w:t xml:space="preserve"> Since the project targets those with visual impairment, a braille keyboard may be necessary, however this would not be for the development project itself but instead would be for the subject of the experiment to more comfortably use the computer.</w:t>
      </w:r>
      <w:r w:rsidR="002641EE">
        <w:t xml:space="preserve"> </w:t>
      </w:r>
      <w:r w:rsidR="00B450C9">
        <w:t>All named devices are easily available for all reviewed operating systems and as such provides no weighting to the development of the project.</w:t>
      </w:r>
    </w:p>
    <w:p w:rsidR="00B450C9" w:rsidRPr="00C03870" w:rsidRDefault="00B450C9" w:rsidP="00C03870">
      <w:r>
        <w:tab/>
        <w:t xml:space="preserve">Linux </w:t>
      </w:r>
      <w:r w:rsidR="001553B3">
        <w:t>operating systems are, due once again to their open source nature, free to download and use. This means that the cost of a Linux based computer is exclusively on the hardware cost. This in turn allows more people to more easily afford a computer. It may seem that this</w:t>
      </w:r>
      <w:r w:rsidR="004737B1">
        <w:t xml:space="preserve"> ease of cost</w:t>
      </w:r>
      <w:r w:rsidR="001553B3">
        <w:t xml:space="preserve"> </w:t>
      </w:r>
      <w:r w:rsidR="001553B3">
        <w:lastRenderedPageBreak/>
        <w:t>would mean that Linux as an operating system would have the hi</w:t>
      </w:r>
      <w:r w:rsidR="004737B1">
        <w:t xml:space="preserve">ghest market share among gamers. However, this </w:t>
      </w:r>
      <w:r w:rsidR="001553B3">
        <w:t>i</w:t>
      </w:r>
      <w:r w:rsidR="004737B1">
        <w:t>s</w:t>
      </w:r>
      <w:r w:rsidR="001553B3">
        <w:t xml:space="preserve"> not necessarily the case as shown by the Steam Hardware and Software</w:t>
      </w:r>
      <w:r w:rsidR="00E438AE">
        <w:t xml:space="preserve"> S</w:t>
      </w:r>
      <w:r w:rsidR="001553B3">
        <w:t xml:space="preserve">urvey </w:t>
      </w:r>
      <w:r w:rsidR="001553B3">
        <w:rPr>
          <w:rStyle w:val="selectable"/>
        </w:rPr>
        <w:t>(Valve Corporation, 2017)</w:t>
      </w:r>
      <w:r w:rsidR="004737B1">
        <w:rPr>
          <w:rStyle w:val="selectable"/>
        </w:rPr>
        <w:t xml:space="preserve">. This monthly survey shows that as of October 2017 Linux based software made up only 0.35% of their user base, it is suspected that this is due to the lack of support from developers for Linux </w:t>
      </w:r>
      <w:r w:rsidR="004737B1">
        <w:rPr>
          <w:rStyle w:val="selectable"/>
        </w:rPr>
        <w:t>(</w:t>
      </w:r>
      <w:proofErr w:type="spellStart"/>
      <w:r w:rsidR="004737B1">
        <w:rPr>
          <w:rStyle w:val="selectable"/>
        </w:rPr>
        <w:t>Lyer</w:t>
      </w:r>
      <w:proofErr w:type="spellEnd"/>
      <w:r w:rsidR="004737B1">
        <w:rPr>
          <w:rStyle w:val="selectable"/>
        </w:rPr>
        <w:t>, 2017)</w:t>
      </w:r>
      <w:r w:rsidR="004737B1">
        <w:rPr>
          <w:rStyle w:val="selectable"/>
        </w:rPr>
        <w:t>. This is found similarly in Mac</w:t>
      </w:r>
      <w:r w:rsidR="00E438AE">
        <w:rPr>
          <w:rStyle w:val="selectable"/>
        </w:rPr>
        <w:t xml:space="preserve"> based operating systems, again shown in the Steam Hardware and Software Survey </w:t>
      </w:r>
      <w:r w:rsidR="00E438AE">
        <w:rPr>
          <w:rStyle w:val="selectable"/>
        </w:rPr>
        <w:t>(Valve Corporation, 2017)</w:t>
      </w:r>
      <w:r w:rsidR="00E438AE">
        <w:rPr>
          <w:rStyle w:val="selectable"/>
        </w:rPr>
        <w:t xml:space="preserve"> in this</w:t>
      </w:r>
      <w:r w:rsidR="00A9674A">
        <w:rPr>
          <w:rStyle w:val="selectable"/>
        </w:rPr>
        <w:t xml:space="preserve"> instance Mac barely beats out L</w:t>
      </w:r>
      <w:r w:rsidR="00E438AE">
        <w:rPr>
          <w:rStyle w:val="selectable"/>
        </w:rPr>
        <w:t xml:space="preserve">inux with only a 1.60% usage rate from steam users. </w:t>
      </w:r>
      <w:r w:rsidR="00A9674A">
        <w:rPr>
          <w:rStyle w:val="selectable"/>
        </w:rPr>
        <w:t>The clear most popular operating system according to this survey is windows with 98.04% of Steam using this operating system, for maximum market penetration the project would be developed to run on Windows 7 as 63.60% of W</w:t>
      </w:r>
      <w:bookmarkStart w:id="19" w:name="_GoBack"/>
      <w:bookmarkEnd w:id="19"/>
      <w:r w:rsidR="00A9674A">
        <w:rPr>
          <w:rStyle w:val="selectable"/>
        </w:rPr>
        <w:t xml:space="preserve">indows users on steam are running this operating system. </w:t>
      </w:r>
    </w:p>
    <w:p w:rsidR="00474925" w:rsidRDefault="0037008F" w:rsidP="00D73431">
      <w:pPr>
        <w:pStyle w:val="Heading3"/>
      </w:pPr>
      <w:r>
        <w:tab/>
      </w:r>
      <w:r>
        <w:tab/>
      </w:r>
      <w:r w:rsidR="00B00915">
        <w:t>3.3.3</w:t>
      </w:r>
      <w:r w:rsidR="00D73431">
        <w:t xml:space="preserve"> </w:t>
      </w:r>
      <w:r>
        <w:t>Mobile</w:t>
      </w:r>
    </w:p>
    <w:p w:rsidR="00474925" w:rsidRDefault="00474925"/>
    <w:p w:rsidR="00474925" w:rsidRDefault="0037008F" w:rsidP="006B15E8">
      <w:pPr>
        <w:pStyle w:val="Heading2"/>
      </w:pPr>
      <w:r>
        <w:tab/>
      </w:r>
      <w:bookmarkStart w:id="20" w:name="_Toc497125689"/>
      <w:r w:rsidR="006B15E8">
        <w:t xml:space="preserve">3.4 </w:t>
      </w:r>
      <w:r>
        <w:t>Blindness in gaming</w:t>
      </w:r>
      <w:bookmarkEnd w:id="20"/>
    </w:p>
    <w:p w:rsidR="00474925" w:rsidRDefault="0037008F">
      <w:r>
        <w:tab/>
      </w:r>
      <w:r>
        <w:tab/>
        <w:t>Blindness in casual Gaming</w:t>
      </w:r>
    </w:p>
    <w:p w:rsidR="00474925" w:rsidRDefault="0037008F">
      <w:r>
        <w:tab/>
      </w:r>
      <w:r>
        <w:tab/>
        <w:t>Blindness in competitive gaming</w:t>
      </w:r>
    </w:p>
    <w:p w:rsidR="00474925" w:rsidRDefault="00474925"/>
    <w:p w:rsidR="00474925" w:rsidRDefault="0037008F">
      <w:r>
        <w:tab/>
        <w:t>Using VR for blindness</w:t>
      </w:r>
    </w:p>
    <w:p w:rsidR="00474925" w:rsidRDefault="0037008F">
      <w:r>
        <w:tab/>
      </w:r>
      <w:r>
        <w:tab/>
      </w:r>
    </w:p>
    <w:p w:rsidR="00474925" w:rsidRDefault="006B15E8" w:rsidP="006B15E8">
      <w:pPr>
        <w:pStyle w:val="Heading1"/>
      </w:pPr>
      <w:bookmarkStart w:id="21" w:name="_Toc497125690"/>
      <w:r>
        <w:t xml:space="preserve">4.0 </w:t>
      </w:r>
      <w:r w:rsidR="0037008F">
        <w:t>Methods</w:t>
      </w:r>
      <w:bookmarkEnd w:id="21"/>
    </w:p>
    <w:p w:rsidR="00474925" w:rsidRDefault="0037008F" w:rsidP="006B15E8">
      <w:pPr>
        <w:pStyle w:val="Heading2"/>
      </w:pPr>
      <w:r>
        <w:tab/>
      </w:r>
      <w:bookmarkStart w:id="22" w:name="_Toc497125691"/>
      <w:r w:rsidR="006B15E8">
        <w:t xml:space="preserve">4.1 </w:t>
      </w:r>
      <w:r>
        <w:t>Dev methods</w:t>
      </w:r>
      <w:bookmarkEnd w:id="22"/>
    </w:p>
    <w:p w:rsidR="00474925" w:rsidRDefault="0037008F" w:rsidP="006B15E8">
      <w:pPr>
        <w:pStyle w:val="Heading2"/>
      </w:pPr>
      <w:r>
        <w:tab/>
      </w:r>
      <w:bookmarkStart w:id="23" w:name="_Toc497125692"/>
      <w:r w:rsidR="006B15E8">
        <w:t xml:space="preserve">4.2 </w:t>
      </w:r>
      <w:r>
        <w:t>Experiment methods</w:t>
      </w:r>
      <w:bookmarkEnd w:id="23"/>
    </w:p>
    <w:p w:rsidR="00474925" w:rsidRDefault="0037008F" w:rsidP="006B15E8">
      <w:pPr>
        <w:pStyle w:val="Heading2"/>
      </w:pPr>
      <w:r>
        <w:tab/>
      </w:r>
      <w:bookmarkStart w:id="24" w:name="_Toc497125693"/>
      <w:r w:rsidR="006B15E8">
        <w:t xml:space="preserve">4.3 </w:t>
      </w:r>
      <w:r>
        <w:t>Evaluation Methods</w:t>
      </w:r>
      <w:bookmarkEnd w:id="24"/>
    </w:p>
    <w:p w:rsidR="00474925" w:rsidRDefault="00474925"/>
    <w:p w:rsidR="00474925" w:rsidRDefault="00474925"/>
    <w:p w:rsidR="00474925" w:rsidRDefault="006B15E8" w:rsidP="006B15E8">
      <w:pPr>
        <w:pStyle w:val="Heading1"/>
      </w:pPr>
      <w:bookmarkStart w:id="25" w:name="_Toc497125694"/>
      <w:r>
        <w:lastRenderedPageBreak/>
        <w:t xml:space="preserve">5.0 </w:t>
      </w:r>
      <w:r w:rsidR="0037008F">
        <w:t>Remaining tasks</w:t>
      </w:r>
      <w:bookmarkEnd w:id="25"/>
    </w:p>
    <w:p w:rsidR="00474925" w:rsidRDefault="0037008F" w:rsidP="006B15E8">
      <w:pPr>
        <w:pStyle w:val="Heading2"/>
      </w:pPr>
      <w:r>
        <w:tab/>
      </w:r>
      <w:bookmarkStart w:id="26" w:name="_Toc497125695"/>
      <w:r w:rsidR="006B15E8">
        <w:t xml:space="preserve">5.1 </w:t>
      </w:r>
      <w:r>
        <w:t>Finish Development and debugging</w:t>
      </w:r>
      <w:bookmarkEnd w:id="26"/>
    </w:p>
    <w:p w:rsidR="00474925" w:rsidRDefault="0037008F" w:rsidP="006B15E8">
      <w:pPr>
        <w:pStyle w:val="Heading2"/>
      </w:pPr>
      <w:r>
        <w:tab/>
      </w:r>
      <w:bookmarkStart w:id="27" w:name="_Toc497125696"/>
      <w:r w:rsidR="006B15E8">
        <w:t xml:space="preserve">5.2 </w:t>
      </w:r>
      <w:r>
        <w:t>Experiment carry out</w:t>
      </w:r>
      <w:bookmarkEnd w:id="27"/>
    </w:p>
    <w:p w:rsidR="00474925" w:rsidRDefault="0037008F" w:rsidP="006B15E8">
      <w:pPr>
        <w:pStyle w:val="Heading2"/>
      </w:pPr>
      <w:r>
        <w:tab/>
      </w:r>
      <w:bookmarkStart w:id="28" w:name="_Toc497125697"/>
      <w:r w:rsidR="006B15E8">
        <w:t xml:space="preserve">5.3 </w:t>
      </w:r>
      <w:r>
        <w:t>Final report</w:t>
      </w:r>
      <w:bookmarkEnd w:id="28"/>
    </w:p>
    <w:p w:rsidR="00474925" w:rsidRDefault="0037008F" w:rsidP="006B15E8">
      <w:pPr>
        <w:pStyle w:val="Heading2"/>
      </w:pPr>
      <w:r>
        <w:tab/>
      </w:r>
      <w:bookmarkStart w:id="29" w:name="_Toc497125698"/>
      <w:r w:rsidR="006B15E8">
        <w:t xml:space="preserve">5.4 </w:t>
      </w:r>
      <w:r>
        <w:t>Presentation</w:t>
      </w:r>
      <w:bookmarkEnd w:id="29"/>
    </w:p>
    <w:p w:rsidR="00474925" w:rsidRDefault="0037008F" w:rsidP="006B15E8">
      <w:pPr>
        <w:pStyle w:val="Heading1"/>
      </w:pPr>
      <w:r>
        <w:br/>
      </w:r>
      <w:bookmarkStart w:id="30" w:name="_Toc497125699"/>
      <w:r w:rsidR="006B15E8">
        <w:t xml:space="preserve">6.0 </w:t>
      </w:r>
      <w:r>
        <w:t>Appendices</w:t>
      </w:r>
      <w:bookmarkEnd w:id="30"/>
    </w:p>
    <w:p w:rsidR="00474925" w:rsidRDefault="0037008F">
      <w:pPr>
        <w:rPr>
          <w:b/>
          <w:sz w:val="32"/>
          <w:szCs w:val="32"/>
        </w:rPr>
      </w:pPr>
      <w:r>
        <w:t xml:space="preserve">Appendix A </w:t>
      </w:r>
      <w:r>
        <w:rPr>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Default="0037008F">
      <w:pPr>
        <w:rPr>
          <w:i/>
          <w:sz w:val="18"/>
          <w:szCs w:val="18"/>
        </w:rPr>
      </w:pPr>
      <w:r>
        <w:rPr>
          <w:i/>
          <w:sz w:val="18"/>
          <w:szCs w:val="18"/>
        </w:rPr>
        <w:t xml:space="preserve">Figure 1: Gantt chart Generated by </w:t>
      </w:r>
      <w:proofErr w:type="spellStart"/>
      <w:r>
        <w:rPr>
          <w:i/>
          <w:sz w:val="18"/>
          <w:szCs w:val="18"/>
        </w:rPr>
        <w:t>Creately</w:t>
      </w:r>
      <w:proofErr w:type="spellEnd"/>
      <w:r>
        <w:rPr>
          <w:i/>
          <w:sz w:val="18"/>
          <w:szCs w:val="18"/>
        </w:rPr>
        <w:t xml:space="preserve"> Gantt Chart Software (2017)</w:t>
      </w:r>
    </w:p>
    <w:p w:rsidR="00474925" w:rsidRDefault="00474925"/>
    <w:p w:rsidR="00474925" w:rsidRDefault="00474925"/>
    <w:p w:rsidR="00474925" w:rsidRDefault="00474925"/>
    <w:p w:rsidR="00474925" w:rsidRDefault="00474925"/>
    <w:p w:rsidR="002B790A" w:rsidRDefault="002B790A">
      <w:r>
        <w:br w:type="page"/>
      </w:r>
    </w:p>
    <w:p w:rsidR="00474925" w:rsidRDefault="0037008F">
      <w:r>
        <w:lastRenderedPageBreak/>
        <w:t>References</w:t>
      </w:r>
    </w:p>
    <w:p w:rsidR="00474925" w:rsidRDefault="0037008F">
      <w:proofErr w:type="spellStart"/>
      <w:r>
        <w:t>Newzoo</w:t>
      </w:r>
      <w:proofErr w:type="spellEnd"/>
      <w:r>
        <w:t xml:space="preserve">. (2016). </w:t>
      </w:r>
      <w:r>
        <w:rPr>
          <w:i/>
        </w:rPr>
        <w:t xml:space="preserve">The Global Games Market 2016 | Per Region &amp; Segment | </w:t>
      </w:r>
      <w:proofErr w:type="spellStart"/>
      <w:r>
        <w:rPr>
          <w:i/>
        </w:rPr>
        <w:t>Newzoo</w:t>
      </w:r>
      <w:proofErr w:type="spellEnd"/>
      <w:r>
        <w:t>. [online] Available at: https://newzoo.com/insights/articles/global-games-market-reaches-99-6-billion-2016-mobile-generating-37/ [Accessed 13 Oct. 2017].</w:t>
      </w:r>
    </w:p>
    <w:p w:rsidR="00474925" w:rsidRDefault="0037008F">
      <w:r>
        <w:t xml:space="preserve">Transversal, A. (2014). </w:t>
      </w:r>
      <w:r>
        <w:rPr>
          <w:i/>
        </w:rPr>
        <w:t>How many people in the UK have sight loss? - RNIB - supporting blind and partially sighted people</w:t>
      </w:r>
      <w:r>
        <w:t>. [online] Help.rnib.org.uk. Available at: https://help.rnib.org.uk/help/newly-diagnosed-registration/registering-sight-loss/statistics [Accessed 15 Oct. 2017].</w:t>
      </w:r>
    </w:p>
    <w:p w:rsidR="00474925" w:rsidRDefault="0037008F">
      <w:r>
        <w:t xml:space="preserve">Specsavers (2017). </w:t>
      </w:r>
      <w:r>
        <w:rPr>
          <w:i/>
        </w:rPr>
        <w:t>The State of the Nation Eye Health 2017: A Year in Review</w:t>
      </w:r>
      <w:r>
        <w:t>. [online] Royal National Institute of Blind People. Available at: https://www.specsavers-spectrum.com/wp-content/uploads/2017/09/RNIB-Specsavers-State-of-the-Nation-Report-2017.pdf [Accessed 15 Oct. 2017].</w:t>
      </w:r>
    </w:p>
    <w:p w:rsidR="00474925" w:rsidRDefault="0037008F">
      <w:r>
        <w:t>Audiogames.net. (</w:t>
      </w:r>
      <w:proofErr w:type="spellStart"/>
      <w:r>
        <w:t>n.d.</w:t>
      </w:r>
      <w:proofErr w:type="spellEnd"/>
      <w:r>
        <w:t xml:space="preserve">). </w:t>
      </w:r>
      <w:proofErr w:type="spellStart"/>
      <w:r>
        <w:rPr>
          <w:i/>
        </w:rPr>
        <w:t>AudioGames</w:t>
      </w:r>
      <w:proofErr w:type="spellEnd"/>
      <w:r>
        <w:rPr>
          <w:i/>
        </w:rPr>
        <w:t xml:space="preserve">, your resource for </w:t>
      </w:r>
      <w:proofErr w:type="spellStart"/>
      <w:r>
        <w:rPr>
          <w:i/>
        </w:rPr>
        <w:t>audiogames</w:t>
      </w:r>
      <w:proofErr w:type="spellEnd"/>
      <w:r>
        <w:rPr>
          <w:i/>
        </w:rPr>
        <w:t xml:space="preserve">, games for the blind, games for the visually </w:t>
      </w:r>
      <w:proofErr w:type="gramStart"/>
      <w:r>
        <w:rPr>
          <w:i/>
        </w:rPr>
        <w:t>impaired!</w:t>
      </w:r>
      <w:r>
        <w:t>.</w:t>
      </w:r>
      <w:proofErr w:type="gramEnd"/>
      <w:r>
        <w:t xml:space="preserve"> [online] Available at: https://www.audiogames.net/list-games/listgames.php?mode=full [Accessed 15 Oct. 2017].</w:t>
      </w:r>
    </w:p>
    <w:p w:rsidR="00474925" w:rsidRDefault="0037008F">
      <w:r>
        <w:t xml:space="preserve">World Health Organisation (2010). </w:t>
      </w:r>
      <w:r>
        <w:rPr>
          <w:i/>
        </w:rPr>
        <w:t>Global Data on Visual Impairments 2010</w:t>
      </w:r>
      <w:r>
        <w:t xml:space="preserve">. [online] World Health Organisation, </w:t>
      </w:r>
      <w:proofErr w:type="spellStart"/>
      <w:proofErr w:type="gramStart"/>
      <w:r>
        <w:t>p.Page</w:t>
      </w:r>
      <w:proofErr w:type="spellEnd"/>
      <w:proofErr w:type="gramEnd"/>
      <w:r>
        <w:t xml:space="preserve"> 5. Available at: http://www.who.int/blindness/GLOBALDATAFINALforweb.pdf [Accessed 15 Oct. 2017].</w:t>
      </w:r>
    </w:p>
    <w:p w:rsidR="00474925" w:rsidRDefault="0037008F">
      <w:r>
        <w:t xml:space="preserve">Grubb, J. (2014). </w:t>
      </w:r>
      <w:r>
        <w:rPr>
          <w:i/>
        </w:rPr>
        <w:t>Gaming advocacy group: The average gamer is 31, and most play on a console</w:t>
      </w:r>
      <w:r>
        <w:t xml:space="preserve">. [online] </w:t>
      </w:r>
      <w:proofErr w:type="spellStart"/>
      <w:r>
        <w:t>VentureBeat</w:t>
      </w:r>
      <w:proofErr w:type="spellEnd"/>
      <w:r>
        <w:t>. Available at: https://venturebeat.com/2014/04/29/gaming-advocacy-group-the-average-gamer-is-31-and-most-play-on-a-console/ [Accessed 15 Oct. 2017].</w:t>
      </w:r>
    </w:p>
    <w:p w:rsidR="00CD38A6" w:rsidRDefault="00CD38A6">
      <w:proofErr w:type="spellStart"/>
      <w:r>
        <w:rPr>
          <w:rStyle w:val="selectable"/>
        </w:rPr>
        <w:t>TutorialsPoint</w:t>
      </w:r>
      <w:proofErr w:type="spellEnd"/>
      <w:r>
        <w:rPr>
          <w:rStyle w:val="selectable"/>
        </w:rPr>
        <w:t xml:space="preserve"> (2017). </w:t>
      </w:r>
      <w:r>
        <w:rPr>
          <w:rStyle w:val="selectable"/>
          <w:i/>
          <w:iCs/>
        </w:rPr>
        <w:t>SDLC Waterfall Model</w:t>
      </w:r>
      <w:r>
        <w:rPr>
          <w:rStyle w:val="selectable"/>
        </w:rPr>
        <w:t>. [online] www.tutorialspoint.com. Available at: https://www.tutorialspoint.com/sdlc/sdlc_waterfall_model.htm [Accessed 25 Oct. 2017].</w:t>
      </w:r>
    </w:p>
    <w:p w:rsidR="00474925" w:rsidRDefault="00190D07">
      <w:pPr>
        <w:rPr>
          <w:rStyle w:val="selectable"/>
        </w:rPr>
      </w:pPr>
      <w:proofErr w:type="spellStart"/>
      <w:r>
        <w:rPr>
          <w:rStyle w:val="selectable"/>
        </w:rPr>
        <w:t>TutorialsPoint</w:t>
      </w:r>
      <w:proofErr w:type="spellEnd"/>
      <w:r>
        <w:rPr>
          <w:rStyle w:val="selectable"/>
        </w:rPr>
        <w:t xml:space="preserve"> (2017). </w:t>
      </w:r>
      <w:r>
        <w:rPr>
          <w:rStyle w:val="selectable"/>
          <w:i/>
          <w:iCs/>
        </w:rPr>
        <w:t>SDLC Agile Model</w:t>
      </w:r>
      <w:r>
        <w:rPr>
          <w:rStyle w:val="selectable"/>
        </w:rPr>
        <w:t>. [online] www.tutorialspoint.com. Available at: https://www.tutorialspoint.com/sdlc/sdlc_agile_model.htm [Accessed 27 Oct. 2017].</w:t>
      </w:r>
    </w:p>
    <w:p w:rsidR="0064716C" w:rsidRDefault="0064716C">
      <w:pPr>
        <w:rPr>
          <w:rStyle w:val="selectable"/>
        </w:rPr>
      </w:pPr>
      <w:proofErr w:type="spellStart"/>
      <w:r>
        <w:rPr>
          <w:rStyle w:val="selectable"/>
        </w:rPr>
        <w:t>Rongala</w:t>
      </w:r>
      <w:proofErr w:type="spellEnd"/>
      <w:r>
        <w:rPr>
          <w:rStyle w:val="selectable"/>
        </w:rPr>
        <w:t xml:space="preserve">, A. (2017). </w:t>
      </w:r>
      <w:r>
        <w:rPr>
          <w:rStyle w:val="selectable"/>
          <w:i/>
          <w:iCs/>
        </w:rPr>
        <w:t>Benefits of C / C++ over Other Programming Languages</w:t>
      </w:r>
      <w:r>
        <w:rPr>
          <w:rStyle w:val="selectable"/>
        </w:rPr>
        <w:t xml:space="preserve">. [online] </w:t>
      </w:r>
      <w:proofErr w:type="spellStart"/>
      <w:r>
        <w:rPr>
          <w:rStyle w:val="selectable"/>
        </w:rPr>
        <w:t>Invensis</w:t>
      </w:r>
      <w:proofErr w:type="spellEnd"/>
      <w:r>
        <w:rPr>
          <w:rStyle w:val="selectable"/>
        </w:rPr>
        <w:t xml:space="preserve"> Blog. Available at: https://www.invensis.net/blog/it/benefits-of-c-c-plus-plus-over-other-programming-languages/ [Accessed 31 Oct. 2017].</w:t>
      </w:r>
    </w:p>
    <w:p w:rsidR="00F26EDA" w:rsidRDefault="00F26EDA">
      <w:pPr>
        <w:rPr>
          <w:rStyle w:val="selectable"/>
        </w:rPr>
      </w:pPr>
      <w:r>
        <w:rPr>
          <w:rStyle w:val="selectable"/>
        </w:rPr>
        <w:t xml:space="preserve">Technologies, U. (2017). </w:t>
      </w:r>
      <w:r>
        <w:rPr>
          <w:rStyle w:val="selectable"/>
          <w:i/>
          <w:iCs/>
        </w:rPr>
        <w:t>Unity - Manual: Physics</w:t>
      </w:r>
      <w:r>
        <w:rPr>
          <w:rStyle w:val="selectable"/>
        </w:rPr>
        <w:t>. [online] Docs.unity3d.com. Available at: https://docs.unity3d.com/Manual/PhysicsSection.html [Accessed 31 Oct. 2017].</w:t>
      </w:r>
    </w:p>
    <w:p w:rsidR="00AA40B0" w:rsidRDefault="00AA40B0">
      <w:pPr>
        <w:rPr>
          <w:rStyle w:val="selectable"/>
        </w:rPr>
      </w:pPr>
      <w:r>
        <w:rPr>
          <w:rStyle w:val="selectable"/>
        </w:rPr>
        <w:t xml:space="preserve">Games, E. (2017). </w:t>
      </w:r>
      <w:r>
        <w:rPr>
          <w:rStyle w:val="selectable"/>
          <w:i/>
          <w:iCs/>
        </w:rPr>
        <w:t>Programming Guide</w:t>
      </w:r>
      <w:r>
        <w:rPr>
          <w:rStyle w:val="selectable"/>
        </w:rPr>
        <w:t>. [online] Docs.unrealengine.com. Available at: https://docs.unrealengine.com/latest/INT/Programming/index.html [Accessed 31 Oct. 2017].</w:t>
      </w:r>
    </w:p>
    <w:p w:rsidR="00D73431" w:rsidRDefault="00D73431">
      <w:pPr>
        <w:rPr>
          <w:rStyle w:val="selectable"/>
        </w:rPr>
      </w:pPr>
      <w:r>
        <w:rPr>
          <w:rStyle w:val="selectable"/>
        </w:rPr>
        <w:t xml:space="preserve">Games, E. (2017). </w:t>
      </w:r>
      <w:r>
        <w:rPr>
          <w:rStyle w:val="selectable"/>
          <w:i/>
          <w:iCs/>
        </w:rPr>
        <w:t>Unreal Engine Features</w:t>
      </w:r>
      <w:r>
        <w:rPr>
          <w:rStyle w:val="selectable"/>
        </w:rPr>
        <w:t>. [online] Unrealengine.com. Available at: https://www.unrealengine.com/en-US/features [Accessed 3 Nov. 2017].</w:t>
      </w:r>
    </w:p>
    <w:p w:rsidR="00C03870" w:rsidRDefault="00C03870">
      <w:pPr>
        <w:rPr>
          <w:rStyle w:val="selectable"/>
        </w:rPr>
      </w:pPr>
      <w:r>
        <w:rPr>
          <w:rStyle w:val="selectable"/>
        </w:rPr>
        <w:t xml:space="preserve">Hesketh, D. and Campbell, L. (2017). </w:t>
      </w:r>
      <w:r>
        <w:rPr>
          <w:rStyle w:val="selectable"/>
          <w:i/>
          <w:iCs/>
        </w:rPr>
        <w:t>Bright Void</w:t>
      </w:r>
      <w:r>
        <w:rPr>
          <w:rStyle w:val="selectable"/>
        </w:rPr>
        <w:t>. Glasgow: Whiteboard Games.</w:t>
      </w:r>
    </w:p>
    <w:p w:rsidR="00EE14F5" w:rsidRDefault="00EE14F5">
      <w:pPr>
        <w:rPr>
          <w:rStyle w:val="selectable"/>
        </w:rPr>
      </w:pPr>
      <w:proofErr w:type="spellStart"/>
      <w:r>
        <w:rPr>
          <w:rStyle w:val="selectable"/>
        </w:rPr>
        <w:t>Ergürel</w:t>
      </w:r>
      <w:proofErr w:type="spellEnd"/>
      <w:r>
        <w:rPr>
          <w:rStyle w:val="selectable"/>
        </w:rPr>
        <w:t xml:space="preserve">, D. (2017). </w:t>
      </w:r>
      <w:r>
        <w:rPr>
          <w:rStyle w:val="selectable"/>
          <w:i/>
          <w:iCs/>
        </w:rPr>
        <w:t>The latest virtual reality headset sales numbers we know so far</w:t>
      </w:r>
      <w:r>
        <w:rPr>
          <w:rStyle w:val="selectable"/>
        </w:rPr>
        <w:t xml:space="preserve">. [online] </w:t>
      </w:r>
      <w:proofErr w:type="spellStart"/>
      <w:r>
        <w:rPr>
          <w:rStyle w:val="selectable"/>
        </w:rPr>
        <w:t>Haptical</w:t>
      </w:r>
      <w:proofErr w:type="spellEnd"/>
      <w:r>
        <w:rPr>
          <w:rStyle w:val="selectable"/>
        </w:rPr>
        <w:t>. Available at: https://haptic.al/latest-virtual-reality-headset-sales-so-far-9553e42f60b5 [Accessed 4 Nov. 2017].</w:t>
      </w:r>
    </w:p>
    <w:p w:rsidR="00203E50" w:rsidRDefault="00203E50">
      <w:pPr>
        <w:rPr>
          <w:rStyle w:val="selectable"/>
        </w:rPr>
      </w:pPr>
      <w:r>
        <w:rPr>
          <w:rStyle w:val="selectable"/>
        </w:rPr>
        <w:t xml:space="preserve">HTC Corporation (2017). </w:t>
      </w:r>
      <w:r>
        <w:rPr>
          <w:rStyle w:val="selectable"/>
          <w:i/>
          <w:iCs/>
        </w:rPr>
        <w:t xml:space="preserve">VIVE™ United Kingdom | Buy </w:t>
      </w:r>
      <w:proofErr w:type="spellStart"/>
      <w:r>
        <w:rPr>
          <w:rStyle w:val="selectable"/>
          <w:i/>
          <w:iCs/>
        </w:rPr>
        <w:t>Vive</w:t>
      </w:r>
      <w:proofErr w:type="spellEnd"/>
      <w:r>
        <w:rPr>
          <w:rStyle w:val="selectable"/>
          <w:i/>
          <w:iCs/>
        </w:rPr>
        <w:t xml:space="preserve"> Hardware</w:t>
      </w:r>
      <w:r>
        <w:rPr>
          <w:rStyle w:val="selectable"/>
        </w:rPr>
        <w:t>. [online] Vive.com. Available at: https://www.vive.com/uk/product/ [Accessed 4 Nov. 2017].</w:t>
      </w:r>
    </w:p>
    <w:p w:rsidR="005652B9" w:rsidRDefault="005652B9">
      <w:pPr>
        <w:rPr>
          <w:rStyle w:val="selectable"/>
        </w:rPr>
      </w:pPr>
      <w:r>
        <w:rPr>
          <w:rStyle w:val="selectable"/>
        </w:rPr>
        <w:lastRenderedPageBreak/>
        <w:t xml:space="preserve">HTC Corporation (2016). </w:t>
      </w:r>
      <w:r>
        <w:rPr>
          <w:rStyle w:val="selectable"/>
          <w:i/>
          <w:iCs/>
        </w:rPr>
        <w:t>http://www.htc.com/managed-assets/shared/desktop/vive/Vive_PRE_User_Guide.pdf</w:t>
      </w:r>
      <w:r>
        <w:rPr>
          <w:rStyle w:val="selectable"/>
        </w:rPr>
        <w:t>. [</w:t>
      </w:r>
      <w:proofErr w:type="spellStart"/>
      <w:r>
        <w:rPr>
          <w:rStyle w:val="selectable"/>
        </w:rPr>
        <w:t>ebook</w:t>
      </w:r>
      <w:proofErr w:type="spellEnd"/>
      <w:r>
        <w:rPr>
          <w:rStyle w:val="selectable"/>
        </w:rPr>
        <w:t>] New Taipei City: HTC Corporation, pp.20-25. Available at: http://www.htc.com/managed-assets/shared/desktop/vive/Vive_PRE_User_Guide.pdf [Accessed 4 Nov. 2017].</w:t>
      </w:r>
    </w:p>
    <w:p w:rsidR="003B7541" w:rsidRDefault="003B7541">
      <w:pPr>
        <w:rPr>
          <w:rStyle w:val="selectable"/>
        </w:rPr>
      </w:pPr>
      <w:r>
        <w:rPr>
          <w:rStyle w:val="selectable"/>
        </w:rPr>
        <w:t xml:space="preserve">Stuff.com (2016). </w:t>
      </w:r>
      <w:r>
        <w:rPr>
          <w:rStyle w:val="selectable"/>
          <w:i/>
          <w:iCs/>
        </w:rPr>
        <w:t xml:space="preserve">Oculus Rift vs HTC </w:t>
      </w:r>
      <w:proofErr w:type="spellStart"/>
      <w:r>
        <w:rPr>
          <w:rStyle w:val="selectable"/>
          <w:i/>
          <w:iCs/>
        </w:rPr>
        <w:t>Vive</w:t>
      </w:r>
      <w:proofErr w:type="spellEnd"/>
      <w:r>
        <w:rPr>
          <w:rStyle w:val="selectable"/>
        </w:rPr>
        <w:t>. [online] Stuff. Available at: https://www.stuff.tv/my/features/oculus-rift-vs-htc-vive/setup-and-requirements [Accessed 5 Nov. 2017].</w:t>
      </w:r>
    </w:p>
    <w:p w:rsidR="008A27F9" w:rsidRDefault="008A27F9" w:rsidP="008A27F9">
      <w:pPr>
        <w:rPr>
          <w:color w:val="000000" w:themeColor="text1"/>
        </w:rPr>
      </w:pPr>
      <w:proofErr w:type="spellStart"/>
      <w:r>
        <w:rPr>
          <w:color w:val="000000" w:themeColor="text1"/>
        </w:rPr>
        <w:t>Merabet</w:t>
      </w:r>
      <w:proofErr w:type="spellEnd"/>
      <w:r>
        <w:rPr>
          <w:color w:val="000000" w:themeColor="text1"/>
        </w:rPr>
        <w:t xml:space="preserve">, L., Connors, E., </w:t>
      </w:r>
      <w:proofErr w:type="spellStart"/>
      <w:r>
        <w:rPr>
          <w:color w:val="000000" w:themeColor="text1"/>
        </w:rPr>
        <w:t>Halko</w:t>
      </w:r>
      <w:proofErr w:type="spellEnd"/>
      <w:r>
        <w:rPr>
          <w:color w:val="000000" w:themeColor="text1"/>
        </w:rPr>
        <w:t xml:space="preserve">, M. and Sánchez, J. (2012). Teaching the Blind to Find Their Way by Playing Video Games. </w:t>
      </w:r>
      <w:proofErr w:type="spellStart"/>
      <w:r>
        <w:rPr>
          <w:i/>
          <w:color w:val="000000" w:themeColor="text1"/>
        </w:rPr>
        <w:t>PLoS</w:t>
      </w:r>
      <w:proofErr w:type="spellEnd"/>
      <w:r>
        <w:rPr>
          <w:i/>
          <w:color w:val="000000" w:themeColor="text1"/>
        </w:rPr>
        <w:t xml:space="preserve"> ONE</w:t>
      </w:r>
      <w:r>
        <w:rPr>
          <w:color w:val="000000" w:themeColor="text1"/>
        </w:rPr>
        <w:t xml:space="preserve">, [online] 7(9), </w:t>
      </w:r>
      <w:proofErr w:type="gramStart"/>
      <w:r>
        <w:rPr>
          <w:color w:val="000000" w:themeColor="text1"/>
        </w:rPr>
        <w:t>p.e</w:t>
      </w:r>
      <w:proofErr w:type="gramEnd"/>
      <w:r>
        <w:rPr>
          <w:color w:val="000000" w:themeColor="text1"/>
        </w:rPr>
        <w:t>44958. Available at: http://journals.plos.org/plosone/article?id=10.1371/journal.pone.0044958 [Accessed 9 Apr. 2017].</w:t>
      </w:r>
    </w:p>
    <w:p w:rsidR="008A27F9" w:rsidRDefault="001D1F5E">
      <w:pPr>
        <w:rPr>
          <w:rStyle w:val="selectable"/>
        </w:rPr>
      </w:pPr>
      <w:r>
        <w:rPr>
          <w:rStyle w:val="selectable"/>
        </w:rPr>
        <w:t xml:space="preserve">Technologies, U. (2017). </w:t>
      </w:r>
      <w:r>
        <w:rPr>
          <w:rStyle w:val="selectable"/>
          <w:i/>
          <w:iCs/>
        </w:rPr>
        <w:t>Unity - Google Daydream</w:t>
      </w:r>
      <w:r>
        <w:rPr>
          <w:rStyle w:val="selectable"/>
        </w:rPr>
        <w:t>. [online] Unity. Available at: https://unity3d.com/partners/google/daydream [Accessed 5 Nov. 2017].</w:t>
      </w:r>
    </w:p>
    <w:p w:rsidR="001553B3" w:rsidRDefault="001553B3">
      <w:pPr>
        <w:rPr>
          <w:rStyle w:val="selectable"/>
        </w:rPr>
      </w:pPr>
      <w:r>
        <w:rPr>
          <w:rStyle w:val="selectable"/>
        </w:rPr>
        <w:t xml:space="preserve">Valve Corporation (2017). </w:t>
      </w:r>
      <w:r>
        <w:rPr>
          <w:rStyle w:val="selectable"/>
          <w:i/>
          <w:iCs/>
        </w:rPr>
        <w:t>Steam Hardware &amp; Software Survey</w:t>
      </w:r>
      <w:r>
        <w:rPr>
          <w:rStyle w:val="selectable"/>
        </w:rPr>
        <w:t>. [online] Store.steampowered.com. Available at: http://store.steampowered.com/hwsurvey?platform=combined [Accessed 7 Nov. 2017].</w:t>
      </w:r>
    </w:p>
    <w:p w:rsidR="004737B1" w:rsidRDefault="004737B1">
      <w:proofErr w:type="spellStart"/>
      <w:r>
        <w:rPr>
          <w:rStyle w:val="selectable"/>
        </w:rPr>
        <w:t>Lyer</w:t>
      </w:r>
      <w:proofErr w:type="spellEnd"/>
      <w:r>
        <w:rPr>
          <w:rStyle w:val="selectable"/>
        </w:rPr>
        <w:t xml:space="preserve">, K. (2017). </w:t>
      </w:r>
      <w:r>
        <w:rPr>
          <w:rStyle w:val="selectable"/>
          <w:i/>
          <w:iCs/>
        </w:rPr>
        <w:t xml:space="preserve">The Best Operating Systems </w:t>
      </w:r>
      <w:proofErr w:type="gramStart"/>
      <w:r>
        <w:rPr>
          <w:rStyle w:val="selectable"/>
          <w:i/>
          <w:iCs/>
        </w:rPr>
        <w:t>For</w:t>
      </w:r>
      <w:proofErr w:type="gramEnd"/>
      <w:r>
        <w:rPr>
          <w:rStyle w:val="selectable"/>
          <w:i/>
          <w:iCs/>
        </w:rPr>
        <w:t xml:space="preserve"> PC Gaming</w:t>
      </w:r>
      <w:r>
        <w:rPr>
          <w:rStyle w:val="selectable"/>
        </w:rPr>
        <w:t xml:space="preserve">. [online] </w:t>
      </w:r>
      <w:proofErr w:type="spellStart"/>
      <w:r>
        <w:rPr>
          <w:rStyle w:val="selectable"/>
        </w:rPr>
        <w:t>TechWorm</w:t>
      </w:r>
      <w:proofErr w:type="spellEnd"/>
      <w:r>
        <w:rPr>
          <w:rStyle w:val="selectable"/>
        </w:rPr>
        <w:t>. Available at: https://www.techworm.net/2017/02/best-operating-systems-pc-gaming.html [Accessed 7 Nov. 2017].</w:t>
      </w:r>
    </w:p>
    <w:sectPr w:rsidR="004737B1">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25"/>
    <w:rsid w:val="00013B4E"/>
    <w:rsid w:val="00046DBF"/>
    <w:rsid w:val="00075A3D"/>
    <w:rsid w:val="000D2EA0"/>
    <w:rsid w:val="001036B7"/>
    <w:rsid w:val="0013648B"/>
    <w:rsid w:val="001553B3"/>
    <w:rsid w:val="001760D7"/>
    <w:rsid w:val="001905FF"/>
    <w:rsid w:val="00190D07"/>
    <w:rsid w:val="00197315"/>
    <w:rsid w:val="001D1F5E"/>
    <w:rsid w:val="001F2C4A"/>
    <w:rsid w:val="00203E50"/>
    <w:rsid w:val="00227E6B"/>
    <w:rsid w:val="002641EE"/>
    <w:rsid w:val="00280681"/>
    <w:rsid w:val="002B3D40"/>
    <w:rsid w:val="002B790A"/>
    <w:rsid w:val="00327A7C"/>
    <w:rsid w:val="00365F83"/>
    <w:rsid w:val="0036623B"/>
    <w:rsid w:val="0037008F"/>
    <w:rsid w:val="0038271D"/>
    <w:rsid w:val="003B7541"/>
    <w:rsid w:val="0041063D"/>
    <w:rsid w:val="004176A3"/>
    <w:rsid w:val="004737B1"/>
    <w:rsid w:val="00474925"/>
    <w:rsid w:val="00504BAE"/>
    <w:rsid w:val="00511B19"/>
    <w:rsid w:val="00540745"/>
    <w:rsid w:val="0054650E"/>
    <w:rsid w:val="005652B9"/>
    <w:rsid w:val="00597980"/>
    <w:rsid w:val="005B04F7"/>
    <w:rsid w:val="005B328C"/>
    <w:rsid w:val="005C3113"/>
    <w:rsid w:val="00626899"/>
    <w:rsid w:val="0064716C"/>
    <w:rsid w:val="00652BCF"/>
    <w:rsid w:val="006668CD"/>
    <w:rsid w:val="00686945"/>
    <w:rsid w:val="006B15E8"/>
    <w:rsid w:val="006C7D92"/>
    <w:rsid w:val="006E7C71"/>
    <w:rsid w:val="00703B8C"/>
    <w:rsid w:val="007546F5"/>
    <w:rsid w:val="007740B7"/>
    <w:rsid w:val="00774C12"/>
    <w:rsid w:val="00784E20"/>
    <w:rsid w:val="00796E69"/>
    <w:rsid w:val="007A1AF6"/>
    <w:rsid w:val="007C0949"/>
    <w:rsid w:val="00802311"/>
    <w:rsid w:val="00831D39"/>
    <w:rsid w:val="008A27F9"/>
    <w:rsid w:val="008C09F1"/>
    <w:rsid w:val="008E2BC3"/>
    <w:rsid w:val="0092107E"/>
    <w:rsid w:val="009231EA"/>
    <w:rsid w:val="009866EC"/>
    <w:rsid w:val="009874CB"/>
    <w:rsid w:val="009A41B3"/>
    <w:rsid w:val="009B115D"/>
    <w:rsid w:val="009C3026"/>
    <w:rsid w:val="009C359A"/>
    <w:rsid w:val="009D726E"/>
    <w:rsid w:val="009F26E4"/>
    <w:rsid w:val="00A25446"/>
    <w:rsid w:val="00A67CAC"/>
    <w:rsid w:val="00A9674A"/>
    <w:rsid w:val="00AA40B0"/>
    <w:rsid w:val="00AA77D0"/>
    <w:rsid w:val="00AB1F89"/>
    <w:rsid w:val="00AB4B48"/>
    <w:rsid w:val="00B00915"/>
    <w:rsid w:val="00B12880"/>
    <w:rsid w:val="00B2148D"/>
    <w:rsid w:val="00B407C9"/>
    <w:rsid w:val="00B450C9"/>
    <w:rsid w:val="00B65910"/>
    <w:rsid w:val="00BE32E4"/>
    <w:rsid w:val="00BF30DC"/>
    <w:rsid w:val="00C03870"/>
    <w:rsid w:val="00C051D2"/>
    <w:rsid w:val="00C24872"/>
    <w:rsid w:val="00C27911"/>
    <w:rsid w:val="00C9153A"/>
    <w:rsid w:val="00CD38A6"/>
    <w:rsid w:val="00CE650D"/>
    <w:rsid w:val="00D040CA"/>
    <w:rsid w:val="00D260AD"/>
    <w:rsid w:val="00D675A2"/>
    <w:rsid w:val="00D73431"/>
    <w:rsid w:val="00D867B7"/>
    <w:rsid w:val="00DD104B"/>
    <w:rsid w:val="00E15079"/>
    <w:rsid w:val="00E21802"/>
    <w:rsid w:val="00E438AE"/>
    <w:rsid w:val="00E515A5"/>
    <w:rsid w:val="00E86267"/>
    <w:rsid w:val="00EB0A7E"/>
    <w:rsid w:val="00EE14F5"/>
    <w:rsid w:val="00EF0D50"/>
    <w:rsid w:val="00EF3F82"/>
    <w:rsid w:val="00F26EDA"/>
    <w:rsid w:val="00F515EA"/>
    <w:rsid w:val="00F56535"/>
    <w:rsid w:val="00FF1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4ABE"/>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4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76414-7CA6-4455-9736-1F6F034F5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7086</TotalTime>
  <Pages>13</Pages>
  <Words>5467</Words>
  <Characters>31162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12</cp:revision>
  <cp:lastPrinted>2017-10-30T11:19:00Z</cp:lastPrinted>
  <dcterms:created xsi:type="dcterms:W3CDTF">2017-10-27T22:14:00Z</dcterms:created>
  <dcterms:modified xsi:type="dcterms:W3CDTF">2017-11-07T11:14:00Z</dcterms:modified>
</cp:coreProperties>
</file>