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10D" w:rsidRDefault="00FA353D" w:rsidP="00FA353D">
      <w:pPr>
        <w:pStyle w:val="1"/>
        <w:jc w:val="center"/>
      </w:pPr>
      <w:r>
        <w:rPr>
          <w:rFonts w:hint="eastAsia"/>
        </w:rPr>
        <w:t>VISG-slam</w:t>
      </w:r>
      <w:r>
        <w:rPr>
          <w:rFonts w:hint="eastAsia"/>
        </w:rPr>
        <w:t>软件架构设计文档</w:t>
      </w:r>
    </w:p>
    <w:p w:rsidR="00FA353D" w:rsidRDefault="00FA353D" w:rsidP="00FA353D">
      <w:r>
        <w:rPr>
          <w:rFonts w:hint="eastAsia"/>
        </w:rPr>
        <w:t>1</w:t>
      </w:r>
      <w:r w:rsidR="00A53AB0">
        <w:tab/>
      </w:r>
      <w:r>
        <w:rPr>
          <w:rFonts w:hint="eastAsia"/>
        </w:rPr>
        <w:t>文档介绍</w:t>
      </w:r>
    </w:p>
    <w:p w:rsidR="00FA353D" w:rsidRDefault="00FA353D" w:rsidP="00FA353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文档目的</w:t>
      </w:r>
    </w:p>
    <w:p w:rsidR="00FA353D" w:rsidRDefault="00FA353D" w:rsidP="00FA353D">
      <w:pPr>
        <w:pStyle w:val="a3"/>
        <w:ind w:left="420" w:firstLineChars="0" w:firstLine="375"/>
        <w:jc w:val="left"/>
      </w:pPr>
      <w:r>
        <w:rPr>
          <w:rFonts w:hint="eastAsia"/>
        </w:rPr>
        <w:t>本文档是对VISG-slam系统进行详细的设计和编码的重要依据。对该系统的整体结构关系的详细描述，阐述了系统的总体框架，包括物理，逻辑结构，说明了体系结构所采取的设计策略和所有技术，并对相关内容做出了统一的规定。为今后的设计，编码，测试都提供了可以参考的模板并且提高了效率，使整个开发过程做到资源利用最大化，减少由于需求变更而修改的时间，大大的降低了成本，节约了时间。</w:t>
      </w:r>
    </w:p>
    <w:p w:rsidR="00FA353D" w:rsidRDefault="00FA353D" w:rsidP="00FA353D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文档范围</w:t>
      </w:r>
    </w:p>
    <w:p w:rsidR="00FA353D" w:rsidRDefault="00FA353D" w:rsidP="00FA353D">
      <w:pPr>
        <w:pStyle w:val="a3"/>
        <w:ind w:left="795" w:firstLineChars="0" w:firstLine="0"/>
        <w:jc w:val="left"/>
      </w:pPr>
      <w:r>
        <w:rPr>
          <w:rFonts w:hint="eastAsia"/>
        </w:rPr>
        <w:t>架构设计思想</w:t>
      </w:r>
    </w:p>
    <w:p w:rsidR="00FA353D" w:rsidRDefault="00FA353D" w:rsidP="00FA353D">
      <w:pPr>
        <w:pStyle w:val="a3"/>
        <w:ind w:left="795" w:firstLineChars="0" w:firstLine="0"/>
        <w:jc w:val="left"/>
      </w:pPr>
      <w:r>
        <w:rPr>
          <w:rFonts w:hint="eastAsia"/>
        </w:rPr>
        <w:t>架构体系描述</w:t>
      </w:r>
    </w:p>
    <w:p w:rsidR="00FA353D" w:rsidRDefault="00FA353D" w:rsidP="00FA353D">
      <w:pPr>
        <w:pStyle w:val="a3"/>
        <w:ind w:left="795" w:firstLineChars="0" w:firstLine="0"/>
        <w:jc w:val="left"/>
      </w:pPr>
      <w:r>
        <w:rPr>
          <w:rFonts w:hint="eastAsia"/>
        </w:rPr>
        <w:t>系统模块划分</w:t>
      </w:r>
    </w:p>
    <w:p w:rsidR="00FA353D" w:rsidRDefault="00FA353D" w:rsidP="00FA353D">
      <w:pPr>
        <w:pStyle w:val="a3"/>
        <w:ind w:left="795" w:firstLineChars="0" w:firstLine="0"/>
        <w:jc w:val="left"/>
      </w:pPr>
      <w:r>
        <w:rPr>
          <w:rFonts w:hint="eastAsia"/>
        </w:rPr>
        <w:t>系统模块描述</w:t>
      </w:r>
    </w:p>
    <w:p w:rsidR="00FA353D" w:rsidRDefault="00FA353D" w:rsidP="00FA353D">
      <w:pPr>
        <w:pStyle w:val="a3"/>
        <w:ind w:left="795" w:firstLineChars="0" w:firstLine="0"/>
        <w:jc w:val="left"/>
      </w:pPr>
      <w:r>
        <w:rPr>
          <w:rFonts w:hint="eastAsia"/>
        </w:rPr>
        <w:t>模块接口设计</w:t>
      </w:r>
    </w:p>
    <w:p w:rsidR="00FA353D" w:rsidRDefault="00FA353D" w:rsidP="00FA353D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面向对象</w:t>
      </w:r>
    </w:p>
    <w:p w:rsidR="00FA353D" w:rsidRDefault="00FA353D" w:rsidP="00FA353D">
      <w:pPr>
        <w:pStyle w:val="a3"/>
        <w:ind w:left="795" w:firstLineChars="0" w:firstLine="0"/>
        <w:jc w:val="left"/>
      </w:pPr>
      <w:r>
        <w:rPr>
          <w:rFonts w:hint="eastAsia"/>
        </w:rPr>
        <w:t>系统设计人员</w:t>
      </w:r>
    </w:p>
    <w:p w:rsidR="00FA353D" w:rsidRDefault="00FA353D" w:rsidP="00FA353D">
      <w:pPr>
        <w:pStyle w:val="a3"/>
        <w:ind w:left="795" w:firstLineChars="0" w:firstLine="0"/>
        <w:jc w:val="left"/>
      </w:pPr>
      <w:r>
        <w:rPr>
          <w:rFonts w:hint="eastAsia"/>
        </w:rPr>
        <w:t>系统开发人员</w:t>
      </w:r>
    </w:p>
    <w:p w:rsidR="00FA353D" w:rsidRDefault="00FA353D" w:rsidP="00FA353D">
      <w:pPr>
        <w:pStyle w:val="a3"/>
        <w:ind w:left="795" w:firstLineChars="0" w:firstLine="0"/>
        <w:jc w:val="left"/>
      </w:pPr>
      <w:r>
        <w:rPr>
          <w:rFonts w:hint="eastAsia"/>
        </w:rPr>
        <w:t>系统测试人员</w:t>
      </w:r>
    </w:p>
    <w:p w:rsidR="00FA353D" w:rsidRDefault="00FA353D" w:rsidP="00FA353D">
      <w:pPr>
        <w:pStyle w:val="a3"/>
        <w:ind w:left="795" w:firstLineChars="0" w:firstLine="0"/>
        <w:jc w:val="left"/>
      </w:pPr>
      <w:r>
        <w:rPr>
          <w:rFonts w:hint="eastAsia"/>
        </w:rPr>
        <w:t>用户</w:t>
      </w:r>
    </w:p>
    <w:p w:rsidR="00FA353D" w:rsidRDefault="00A53AB0" w:rsidP="00A53AB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系统设计思想</w:t>
      </w:r>
    </w:p>
    <w:p w:rsidR="00A53AB0" w:rsidRDefault="00A53AB0" w:rsidP="00A53AB0">
      <w:pPr>
        <w:ind w:firstLine="375"/>
        <w:jc w:val="left"/>
        <w:rPr>
          <w:rFonts w:hint="eastAsia"/>
        </w:rPr>
      </w:pPr>
      <w:r w:rsidRPr="00A53AB0">
        <w:rPr>
          <w:rFonts w:hint="eastAsia"/>
        </w:rPr>
        <w:t>为了降低系统耦合度，增加系统内聚性，在需求发生更改时能在较短的时间</w:t>
      </w:r>
      <w:r w:rsidRPr="00A53AB0">
        <w:t xml:space="preserve"> 内对系统做出修改，并重新投入使用，我们决定以分层体系架构风格作为整个系统的体系风格，严格按照一定的规则来进行接口设计，并以之为根据进行详细设计</w:t>
      </w:r>
      <w:r>
        <w:rPr>
          <w:rFonts w:hint="eastAsia"/>
        </w:rPr>
        <w:t>。</w:t>
      </w:r>
    </w:p>
    <w:p w:rsidR="00FA353D" w:rsidRDefault="00A53AB0" w:rsidP="00A53A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系统体系描述</w:t>
      </w:r>
    </w:p>
    <w:p w:rsidR="00A53AB0" w:rsidRDefault="00A53AB0" w:rsidP="00A53AB0">
      <w:pPr>
        <w:ind w:firstLine="375"/>
      </w:pPr>
      <w:r w:rsidRPr="00A53AB0">
        <w:rPr>
          <w:rFonts w:hint="eastAsia"/>
        </w:rPr>
        <w:t>整个系统顶层架构采用分层的风格，整个系统的体系结构非常清晰，使得后期易于详细设计、编码、维护以及适应需求变更。通过分层，</w:t>
      </w:r>
      <w:proofErr w:type="gramStart"/>
      <w:r w:rsidRPr="00A53AB0">
        <w:rPr>
          <w:rFonts w:hint="eastAsia"/>
        </w:rPr>
        <w:t>定义出层与</w:t>
      </w:r>
      <w:proofErr w:type="gramEnd"/>
      <w:r w:rsidRPr="00A53AB0">
        <w:rPr>
          <w:rFonts w:hint="eastAsia"/>
        </w:rPr>
        <w:t>层之间的接口，使得在更加规范的同时拥有更为多台花的接口描述，使得层与层之间的耦合度降低，增强了模块的服用型和</w:t>
      </w:r>
      <w:proofErr w:type="gramStart"/>
      <w:r w:rsidRPr="00A53AB0">
        <w:rPr>
          <w:rFonts w:hint="eastAsia"/>
        </w:rPr>
        <w:t>可</w:t>
      </w:r>
      <w:proofErr w:type="gramEnd"/>
      <w:r w:rsidRPr="00A53AB0">
        <w:rPr>
          <w:rFonts w:hint="eastAsia"/>
        </w:rPr>
        <w:t>扩展性以及可维护性。同时，分层也有益于项目模块的划分以及任务的分配，通过明确清晰的接口，降低集成的难度，提高效率。</w:t>
      </w:r>
    </w:p>
    <w:p w:rsidR="00A53AB0" w:rsidRDefault="00A53AB0" w:rsidP="00A53A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views</w:t>
      </w:r>
    </w:p>
    <w:p w:rsidR="00A53AB0" w:rsidRDefault="00A53AB0" w:rsidP="00A53AB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模块划分</w:t>
      </w:r>
    </w:p>
    <w:p w:rsidR="00A53AB0" w:rsidRDefault="00A53AB0" w:rsidP="00A53AB0">
      <w:pPr>
        <w:pStyle w:val="a3"/>
        <w:ind w:left="795" w:firstLineChars="0" w:firstLine="0"/>
      </w:pPr>
      <w:r>
        <w:rPr>
          <w:noProof/>
        </w:rPr>
        <w:drawing>
          <wp:inline distT="0" distB="0" distL="0" distR="0" wp14:anchorId="05FCAC9E" wp14:editId="448FEDA2">
            <wp:extent cx="3476625" cy="1228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3AB0" w:rsidRPr="00FA353D" w:rsidRDefault="00A53AB0" w:rsidP="00A53AB0">
      <w:pPr>
        <w:rPr>
          <w:rFonts w:hint="eastAsia"/>
        </w:rPr>
      </w:pPr>
      <w:r>
        <w:tab/>
        <w:t xml:space="preserve">4.2 </w:t>
      </w:r>
      <w:r>
        <w:rPr>
          <w:rFonts w:hint="eastAsia"/>
        </w:rPr>
        <w:t>系统类图</w:t>
      </w:r>
    </w:p>
    <w:sectPr w:rsidR="00A53AB0" w:rsidRPr="00FA3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954413"/>
    <w:multiLevelType w:val="multilevel"/>
    <w:tmpl w:val="7AEAC0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3B1"/>
    <w:rsid w:val="00186338"/>
    <w:rsid w:val="006D5DF2"/>
    <w:rsid w:val="006F5B03"/>
    <w:rsid w:val="009E03B1"/>
    <w:rsid w:val="00A53AB0"/>
    <w:rsid w:val="00FA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06FCC"/>
  <w15:chartTrackingRefBased/>
  <w15:docId w15:val="{1D1D6E77-8F3B-4FE3-A6A6-F30AF49C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35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353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A35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5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李培</dc:creator>
  <cp:keywords/>
  <dc:description/>
  <cp:lastModifiedBy>李培</cp:lastModifiedBy>
  <cp:revision>2</cp:revision>
  <dcterms:created xsi:type="dcterms:W3CDTF">2017-11-27T06:01:00Z</dcterms:created>
  <dcterms:modified xsi:type="dcterms:W3CDTF">2017-11-27T11:14:00Z</dcterms:modified>
</cp:coreProperties>
</file>