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C68FC" w14:textId="77777777" w:rsidR="003C1506" w:rsidRPr="003C1506" w:rsidRDefault="003C1506" w:rsidP="003C1506">
      <w:pPr>
        <w:rPr>
          <w:b/>
          <w:bCs/>
        </w:rPr>
      </w:pPr>
      <w:r w:rsidRPr="003C1506">
        <w:rPr>
          <w:b/>
          <w:bCs/>
        </w:rPr>
        <w:t>AT3: Critical Reflection on Bias and Fairness in NLP</w:t>
      </w:r>
    </w:p>
    <w:p w14:paraId="62145354" w14:textId="77777777" w:rsidR="003C1506" w:rsidRPr="003C1506" w:rsidRDefault="003C1506" w:rsidP="003C1506">
      <w:pPr>
        <w:rPr>
          <w:b/>
          <w:bCs/>
        </w:rPr>
      </w:pPr>
      <w:r w:rsidRPr="003C1506">
        <w:rPr>
          <w:b/>
          <w:bCs/>
        </w:rPr>
        <w:t>Student Name: [Your Name]</w:t>
      </w:r>
    </w:p>
    <w:p w14:paraId="40CD97CE" w14:textId="77777777" w:rsidR="003C1506" w:rsidRPr="003C1506" w:rsidRDefault="003C1506" w:rsidP="003C1506">
      <w:pPr>
        <w:rPr>
          <w:b/>
          <w:bCs/>
        </w:rPr>
      </w:pPr>
      <w:r w:rsidRPr="003C1506">
        <w:rPr>
          <w:b/>
          <w:bCs/>
        </w:rPr>
        <w:t>Course: 36118 Applied Natural Language Processing</w:t>
      </w:r>
    </w:p>
    <w:p w14:paraId="2A458EF5" w14:textId="77777777" w:rsidR="003C1506" w:rsidRPr="003C1506" w:rsidRDefault="003C1506" w:rsidP="003C1506">
      <w:pPr>
        <w:rPr>
          <w:b/>
          <w:bCs/>
        </w:rPr>
      </w:pPr>
      <w:r w:rsidRPr="003C1506">
        <w:rPr>
          <w:b/>
          <w:bCs/>
        </w:rPr>
        <w:t>Date: October 30, 2024</w:t>
      </w:r>
    </w:p>
    <w:p w14:paraId="498A0DAB" w14:textId="77777777" w:rsidR="003C1506" w:rsidRPr="003C1506" w:rsidRDefault="003C1506" w:rsidP="003C1506">
      <w:r w:rsidRPr="003C1506">
        <w:pict w14:anchorId="493475AE">
          <v:rect id="_x0000_i1043" style="width:0;height:1.5pt" o:hralign="center" o:hrstd="t" o:hr="t" fillcolor="#a0a0a0" stroked="f"/>
        </w:pict>
      </w:r>
    </w:p>
    <w:p w14:paraId="503B2998" w14:textId="77777777" w:rsidR="003C1506" w:rsidRPr="003C1506" w:rsidRDefault="003C1506" w:rsidP="003C1506">
      <w:pPr>
        <w:rPr>
          <w:b/>
          <w:bCs/>
        </w:rPr>
      </w:pPr>
      <w:r w:rsidRPr="003C1506">
        <w:rPr>
          <w:b/>
          <w:bCs/>
        </w:rPr>
        <w:t>Introduction</w:t>
      </w:r>
    </w:p>
    <w:p w14:paraId="08B78935" w14:textId="77777777" w:rsidR="003C1506" w:rsidRPr="003C1506" w:rsidRDefault="003C1506" w:rsidP="003C1506">
      <w:r w:rsidRPr="003C1506">
        <w:t xml:space="preserve">The field of Natural Language Processing (NLP) poses significant ethical challenges, particularly in ensuring fairness and addressing bias in models trained on human language. This reflection aims to explore my understanding of bias and fairness in NLP, emphasizing my growth in these areas throughout the </w:t>
      </w:r>
      <w:r w:rsidRPr="003C1506">
        <w:rPr>
          <w:i/>
          <w:iCs/>
        </w:rPr>
        <w:t>Applied Natural Language Processing</w:t>
      </w:r>
      <w:r w:rsidRPr="003C1506">
        <w:t xml:space="preserve"> course. This report is divided into two parts: a visual map summarizing my research and recommendations on bias and fairness in NLP, and a critical reflection on my personal learning experience and engagement with ethical issues.</w:t>
      </w:r>
    </w:p>
    <w:p w14:paraId="041779B1" w14:textId="77777777" w:rsidR="003C1506" w:rsidRPr="003C1506" w:rsidRDefault="003C1506" w:rsidP="003C1506">
      <w:r w:rsidRPr="003C1506">
        <w:pict w14:anchorId="7C9371A5">
          <v:rect id="_x0000_i1044" style="width:0;height:1.5pt" o:hralign="center" o:hrstd="t" o:hr="t" fillcolor="#a0a0a0" stroked="f"/>
        </w:pict>
      </w:r>
    </w:p>
    <w:p w14:paraId="13A44110" w14:textId="77777777" w:rsidR="003C1506" w:rsidRPr="003C1506" w:rsidRDefault="003C1506" w:rsidP="003C1506">
      <w:pPr>
        <w:rPr>
          <w:b/>
          <w:bCs/>
        </w:rPr>
      </w:pPr>
      <w:r w:rsidRPr="003C1506">
        <w:rPr>
          <w:b/>
          <w:bCs/>
        </w:rPr>
        <w:t>Visual Map of Bias and Fairness in NLP</w:t>
      </w:r>
    </w:p>
    <w:p w14:paraId="1F60BA69" w14:textId="77777777" w:rsidR="003C1506" w:rsidRPr="003C1506" w:rsidRDefault="003C1506" w:rsidP="003C1506">
      <w:pPr>
        <w:rPr>
          <w:b/>
          <w:bCs/>
        </w:rPr>
      </w:pPr>
      <w:r w:rsidRPr="003C1506">
        <w:rPr>
          <w:b/>
          <w:bCs/>
        </w:rPr>
        <w:t>Overview</w:t>
      </w:r>
    </w:p>
    <w:p w14:paraId="5CDC1F71" w14:textId="77777777" w:rsidR="003C1506" w:rsidRPr="003C1506" w:rsidRDefault="003C1506" w:rsidP="003C1506">
      <w:r w:rsidRPr="003C1506">
        <w:t>Bias in NLP is a critical issue that can propagate discrimination and inequity. In the early stages of the course, especially during Week 2, we explored datasets used in NLP and analyzed their sources. This exercise was eye-opening, highlighting how the composition of a dataset directly impacts the biases reflected in NLP models.</w:t>
      </w:r>
    </w:p>
    <w:p w14:paraId="03AF0EF7" w14:textId="77777777" w:rsidR="003C1506" w:rsidRPr="003C1506" w:rsidRDefault="003C1506" w:rsidP="003C1506">
      <w:pPr>
        <w:rPr>
          <w:b/>
          <w:bCs/>
        </w:rPr>
      </w:pPr>
      <w:r w:rsidRPr="003C1506">
        <w:rPr>
          <w:b/>
          <w:bCs/>
        </w:rPr>
        <w:t>Key Insights on Bias and Fairness</w:t>
      </w:r>
    </w:p>
    <w:p w14:paraId="6DDDD632" w14:textId="77777777" w:rsidR="003C1506" w:rsidRPr="003C1506" w:rsidRDefault="003C1506" w:rsidP="003C1506">
      <w:r w:rsidRPr="003C1506">
        <w:t>One of the core insights I developed is that NLP bias originates from imbalanced datasets and algorithms that inadvertently prioritize certain linguistic patterns. Week 8 introduced case studies on gender and racial bias, showcasing how models often reproduce societal stereotypes. This reinforced the importance of fairness metrics and diverse data sampling to prevent biases from impacting vulnerable groups. Key biases I identified include:</w:t>
      </w:r>
    </w:p>
    <w:p w14:paraId="726F2C67" w14:textId="77777777" w:rsidR="003C1506" w:rsidRPr="003C1506" w:rsidRDefault="003C1506" w:rsidP="003C1506">
      <w:pPr>
        <w:numPr>
          <w:ilvl w:val="0"/>
          <w:numId w:val="1"/>
        </w:numPr>
      </w:pPr>
      <w:r w:rsidRPr="003C1506">
        <w:rPr>
          <w:b/>
          <w:bCs/>
        </w:rPr>
        <w:t>Gender Bias</w:t>
      </w:r>
      <w:r w:rsidRPr="003C1506">
        <w:t>: Overrepresentation of male-centered language in datasets can skew sentiment and text generation results.</w:t>
      </w:r>
    </w:p>
    <w:p w14:paraId="2E076F85" w14:textId="77777777" w:rsidR="003C1506" w:rsidRPr="003C1506" w:rsidRDefault="003C1506" w:rsidP="003C1506">
      <w:pPr>
        <w:numPr>
          <w:ilvl w:val="0"/>
          <w:numId w:val="1"/>
        </w:numPr>
      </w:pPr>
      <w:r w:rsidRPr="003C1506">
        <w:rPr>
          <w:b/>
          <w:bCs/>
        </w:rPr>
        <w:t>Cultural Bias</w:t>
      </w:r>
      <w:r w:rsidRPr="003C1506">
        <w:t>: Language from Western sources tends to dominate, marginalizing non-Western linguistic patterns.</w:t>
      </w:r>
    </w:p>
    <w:p w14:paraId="6E4DFDC8" w14:textId="77777777" w:rsidR="003C1506" w:rsidRPr="003C1506" w:rsidRDefault="003C1506" w:rsidP="003C1506">
      <w:pPr>
        <w:rPr>
          <w:b/>
          <w:bCs/>
        </w:rPr>
      </w:pPr>
      <w:r w:rsidRPr="003C1506">
        <w:rPr>
          <w:b/>
          <w:bCs/>
        </w:rPr>
        <w:t>Visual Map</w:t>
      </w:r>
    </w:p>
    <w:p w14:paraId="410DD1E6" w14:textId="77777777" w:rsidR="003C1506" w:rsidRPr="003C1506" w:rsidRDefault="003C1506" w:rsidP="003C1506">
      <w:r w:rsidRPr="003C1506">
        <w:rPr>
          <w:i/>
          <w:iCs/>
        </w:rPr>
        <w:t>The visual map should be inserted here, containing a flowchart or mind map with nodes for types of biases, sources of bias, effects on NLP applications, and proposed solutions.</w:t>
      </w:r>
    </w:p>
    <w:p w14:paraId="4A3A424A" w14:textId="77777777" w:rsidR="003C1506" w:rsidRPr="003C1506" w:rsidRDefault="003C1506" w:rsidP="003C1506">
      <w:pPr>
        <w:rPr>
          <w:b/>
          <w:bCs/>
        </w:rPr>
      </w:pPr>
      <w:r w:rsidRPr="003C1506">
        <w:rPr>
          <w:b/>
          <w:bCs/>
        </w:rPr>
        <w:t>Recommendations</w:t>
      </w:r>
    </w:p>
    <w:p w14:paraId="380DF3A4" w14:textId="77777777" w:rsidR="003C1506" w:rsidRPr="003C1506" w:rsidRDefault="003C1506" w:rsidP="003C1506">
      <w:r w:rsidRPr="003C1506">
        <w:t>Based on the insights from Week 9’s industry lecture on NLP ethics, I propose the following strategies for reducing bias:</w:t>
      </w:r>
    </w:p>
    <w:p w14:paraId="0A489D7E" w14:textId="77777777" w:rsidR="003C1506" w:rsidRPr="003C1506" w:rsidRDefault="003C1506" w:rsidP="003C1506">
      <w:pPr>
        <w:numPr>
          <w:ilvl w:val="0"/>
          <w:numId w:val="2"/>
        </w:numPr>
      </w:pPr>
      <w:r w:rsidRPr="003C1506">
        <w:rPr>
          <w:b/>
          <w:bCs/>
        </w:rPr>
        <w:lastRenderedPageBreak/>
        <w:t>Dataset Diversity</w:t>
      </w:r>
      <w:r w:rsidRPr="003C1506">
        <w:t>: Curate datasets with balanced representations of genders, ethnic groups, and regional dialects.</w:t>
      </w:r>
    </w:p>
    <w:p w14:paraId="1ECEA61E" w14:textId="77777777" w:rsidR="003C1506" w:rsidRPr="003C1506" w:rsidRDefault="003C1506" w:rsidP="003C1506">
      <w:pPr>
        <w:numPr>
          <w:ilvl w:val="0"/>
          <w:numId w:val="2"/>
        </w:numPr>
      </w:pPr>
      <w:r w:rsidRPr="003C1506">
        <w:rPr>
          <w:b/>
          <w:bCs/>
        </w:rPr>
        <w:t>Fairness Audits</w:t>
      </w:r>
      <w:r w:rsidRPr="003C1506">
        <w:t>: Implement fairness audits using metrics like Demographic Parity to assess bias in NLP models before deployment.</w:t>
      </w:r>
    </w:p>
    <w:p w14:paraId="78C7A157" w14:textId="77777777" w:rsidR="003C1506" w:rsidRPr="003C1506" w:rsidRDefault="003C1506" w:rsidP="003C1506">
      <w:pPr>
        <w:numPr>
          <w:ilvl w:val="0"/>
          <w:numId w:val="2"/>
        </w:numPr>
      </w:pPr>
      <w:r w:rsidRPr="003C1506">
        <w:rPr>
          <w:b/>
          <w:bCs/>
        </w:rPr>
        <w:t>Transparent Documentation</w:t>
      </w:r>
      <w:r w:rsidRPr="003C1506">
        <w:t>: Documenting model decisions and dataset compositions, as introduced in Week 7, can aid in transparency and accountability, fostering trust and ethical use of NLP technologies.</w:t>
      </w:r>
    </w:p>
    <w:p w14:paraId="1D857BA5" w14:textId="77777777" w:rsidR="003C1506" w:rsidRPr="003C1506" w:rsidRDefault="003C1506" w:rsidP="003C1506">
      <w:r w:rsidRPr="003C1506">
        <w:pict w14:anchorId="3F7BB430">
          <v:rect id="_x0000_i1045" style="width:0;height:1.5pt" o:hralign="center" o:hrstd="t" o:hr="t" fillcolor="#a0a0a0" stroked="f"/>
        </w:pict>
      </w:r>
    </w:p>
    <w:p w14:paraId="24E5384B" w14:textId="77777777" w:rsidR="003C1506" w:rsidRPr="003C1506" w:rsidRDefault="003C1506" w:rsidP="003C1506">
      <w:pPr>
        <w:rPr>
          <w:b/>
          <w:bCs/>
        </w:rPr>
      </w:pPr>
      <w:r w:rsidRPr="003C1506">
        <w:rPr>
          <w:b/>
          <w:bCs/>
        </w:rPr>
        <w:t>Critical Reflection on Learning</w:t>
      </w:r>
    </w:p>
    <w:p w14:paraId="08AD5670" w14:textId="77777777" w:rsidR="003C1506" w:rsidRPr="003C1506" w:rsidRDefault="003C1506" w:rsidP="003C1506">
      <w:pPr>
        <w:rPr>
          <w:b/>
          <w:bCs/>
        </w:rPr>
      </w:pPr>
      <w:r w:rsidRPr="003C1506">
        <w:rPr>
          <w:b/>
          <w:bCs/>
        </w:rPr>
        <w:t>Exploration of Ethical Issues</w:t>
      </w:r>
    </w:p>
    <w:p w14:paraId="7CD9BB35" w14:textId="77777777" w:rsidR="003C1506" w:rsidRPr="003C1506" w:rsidRDefault="003C1506" w:rsidP="003C1506">
      <w:r w:rsidRPr="003C1506">
        <w:t>Throughout this course, I’ve grappled with the ethical implications of NLP, particularly the challenge of developing fair and unbiased systems. Week 6’s session on case studies revealed the real-world impact of biased NLP models, such as discriminatory hiring algorithms or biased sentiment analysis in social media monitoring. These cases underscored how biased models can harm marginalized groups if left unchecked.</w:t>
      </w:r>
    </w:p>
    <w:p w14:paraId="47EFED1E" w14:textId="77777777" w:rsidR="003C1506" w:rsidRPr="003C1506" w:rsidRDefault="003C1506" w:rsidP="003C1506">
      <w:pPr>
        <w:rPr>
          <w:b/>
          <w:bCs/>
        </w:rPr>
      </w:pPr>
      <w:r w:rsidRPr="003C1506">
        <w:rPr>
          <w:b/>
          <w:bCs/>
        </w:rPr>
        <w:t>Engagement with Tools and Content</w:t>
      </w:r>
    </w:p>
    <w:p w14:paraId="5A688452" w14:textId="77777777" w:rsidR="003C1506" w:rsidRPr="003C1506" w:rsidRDefault="003C1506" w:rsidP="003C1506">
      <w:r w:rsidRPr="003C1506">
        <w:t xml:space="preserve">My hands-on experiences with Python and Jupyter Notebooks, particularly during Week 4, allowed me to experiment with model training and preprocessing steps. For example, I worked with the </w:t>
      </w:r>
      <w:r w:rsidRPr="003C1506">
        <w:rPr>
          <w:i/>
          <w:iCs/>
        </w:rPr>
        <w:t>Spacy</w:t>
      </w:r>
      <w:r w:rsidRPr="003C1506">
        <w:t xml:space="preserve"> library to process text data and noticed how tokenization choices can lead to subtle biases, such as ignoring minority language tokens or underrepresenting certain dialects.</w:t>
      </w:r>
    </w:p>
    <w:p w14:paraId="62A85032" w14:textId="77777777" w:rsidR="006B6434" w:rsidRDefault="006B6434"/>
    <w:sectPr w:rsidR="006B6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388D"/>
    <w:multiLevelType w:val="multilevel"/>
    <w:tmpl w:val="6DA0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90ECD"/>
    <w:multiLevelType w:val="multilevel"/>
    <w:tmpl w:val="EF1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460655">
    <w:abstractNumId w:val="1"/>
  </w:num>
  <w:num w:numId="2" w16cid:durableId="112993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06"/>
    <w:rsid w:val="002453F0"/>
    <w:rsid w:val="003C1506"/>
    <w:rsid w:val="00675D34"/>
    <w:rsid w:val="006B6434"/>
    <w:rsid w:val="00A51653"/>
    <w:rsid w:val="00BC41E2"/>
    <w:rsid w:val="00D12C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2F052"/>
  <w15:chartTrackingRefBased/>
  <w15:docId w15:val="{6105B04E-14C6-4A09-A3CC-1EF14FE0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506"/>
    <w:rPr>
      <w:rFonts w:eastAsiaTheme="majorEastAsia" w:cstheme="majorBidi"/>
      <w:color w:val="272727" w:themeColor="text1" w:themeTint="D8"/>
    </w:rPr>
  </w:style>
  <w:style w:type="paragraph" w:styleId="Title">
    <w:name w:val="Title"/>
    <w:basedOn w:val="Normal"/>
    <w:next w:val="Normal"/>
    <w:link w:val="TitleChar"/>
    <w:uiPriority w:val="10"/>
    <w:qFormat/>
    <w:rsid w:val="003C1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506"/>
    <w:pPr>
      <w:spacing w:before="160"/>
      <w:jc w:val="center"/>
    </w:pPr>
    <w:rPr>
      <w:i/>
      <w:iCs/>
      <w:color w:val="404040" w:themeColor="text1" w:themeTint="BF"/>
    </w:rPr>
  </w:style>
  <w:style w:type="character" w:customStyle="1" w:styleId="QuoteChar">
    <w:name w:val="Quote Char"/>
    <w:basedOn w:val="DefaultParagraphFont"/>
    <w:link w:val="Quote"/>
    <w:uiPriority w:val="29"/>
    <w:rsid w:val="003C1506"/>
    <w:rPr>
      <w:i/>
      <w:iCs/>
      <w:color w:val="404040" w:themeColor="text1" w:themeTint="BF"/>
    </w:rPr>
  </w:style>
  <w:style w:type="paragraph" w:styleId="ListParagraph">
    <w:name w:val="List Paragraph"/>
    <w:basedOn w:val="Normal"/>
    <w:uiPriority w:val="34"/>
    <w:qFormat/>
    <w:rsid w:val="003C1506"/>
    <w:pPr>
      <w:ind w:left="720"/>
      <w:contextualSpacing/>
    </w:pPr>
  </w:style>
  <w:style w:type="character" w:styleId="IntenseEmphasis">
    <w:name w:val="Intense Emphasis"/>
    <w:basedOn w:val="DefaultParagraphFont"/>
    <w:uiPriority w:val="21"/>
    <w:qFormat/>
    <w:rsid w:val="003C1506"/>
    <w:rPr>
      <w:i/>
      <w:iCs/>
      <w:color w:val="0F4761" w:themeColor="accent1" w:themeShade="BF"/>
    </w:rPr>
  </w:style>
  <w:style w:type="paragraph" w:styleId="IntenseQuote">
    <w:name w:val="Intense Quote"/>
    <w:basedOn w:val="Normal"/>
    <w:next w:val="Normal"/>
    <w:link w:val="IntenseQuoteChar"/>
    <w:uiPriority w:val="30"/>
    <w:qFormat/>
    <w:rsid w:val="003C1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506"/>
    <w:rPr>
      <w:i/>
      <w:iCs/>
      <w:color w:val="0F4761" w:themeColor="accent1" w:themeShade="BF"/>
    </w:rPr>
  </w:style>
  <w:style w:type="character" w:styleId="IntenseReference">
    <w:name w:val="Intense Reference"/>
    <w:basedOn w:val="DefaultParagraphFont"/>
    <w:uiPriority w:val="32"/>
    <w:qFormat/>
    <w:rsid w:val="003C15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92889">
      <w:bodyDiv w:val="1"/>
      <w:marLeft w:val="0"/>
      <w:marRight w:val="0"/>
      <w:marTop w:val="0"/>
      <w:marBottom w:val="0"/>
      <w:divBdr>
        <w:top w:val="none" w:sz="0" w:space="0" w:color="auto"/>
        <w:left w:val="none" w:sz="0" w:space="0" w:color="auto"/>
        <w:bottom w:val="none" w:sz="0" w:space="0" w:color="auto"/>
        <w:right w:val="none" w:sz="0" w:space="0" w:color="auto"/>
      </w:divBdr>
    </w:div>
    <w:div w:id="63395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2980</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Brilliant Kiptoo</dc:creator>
  <cp:keywords/>
  <dc:description/>
  <cp:lastModifiedBy>Brilliant Kiptoo</cp:lastModifiedBy>
  <cp:revision>1</cp:revision>
  <dcterms:created xsi:type="dcterms:W3CDTF">2024-10-28T02:35:00Z</dcterms:created>
  <dcterms:modified xsi:type="dcterms:W3CDTF">2024-10-28T02:36:00Z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bb54b0ab-ca39-49e6-9c21-9920b7f782de</vt:lpwstr>
  </property>
</Properties>
</file>