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Completamos los últimos detalles de la migración de la aplicación web y la base de datos Supabase, asegurando que el sistema funcione correctamente en el nuevo ambiente.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Realizamos ajustes finales en el documento del proyecto, asegurándonos de que refleje todas las funcionalidades desarrolladas y los logros obtenidos en cada sprint.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el Sprint Review del Sprint 3, donde presentaremos los resultados obtenidos, la funcionalidad del sistema en el entorno cloud, y las mejoras implementadas a lo largo del sprint.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Cerrar oficialmente el Sprint 3 y el proyecto, con todos los documentos de evidencia completados y organizados.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Revisión exhaustiva de la documentación: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Asegurarnos de que el documento final del proyecto y las evidencias del Sprint 3 estén completos y bien organizados podría tomar más tiempo del esperado.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Posibles ajustes post-migración: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Si se detecta algún problema durante la presentación en el Sprint Review, podrían ser necesarios ajustes rápidos en el entorno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Supabase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Concluir el Sprint Review y recibir feedback final de los stakeholders y el Product Owner.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una revisión general del proyecto para asegurarnos de que cumple con todos los requisitos y funcionalidades.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Preparar la entrega final del proyecto y realizar un cierre formal del proceso de desarrollo.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5803265" cy="35306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5803265" cy="35306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26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6894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qo/Yt0dYM6kKMaQ1btFp4A1BlA==">CgMxLjA4AHIhMVhOX0VDNjJFQUFlM3RGaHF5dGlKSENhdjQ3ZTFicDJN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