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Iniciamos el Sprint 3, comenzando a crear las evidencias que se presentarán para documentar el progreso y cumplimiento de las funcionalidades completadas.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Organizaremos y recopilaremos los documentos necesarios para las evidencias del Sprint 3, asegurándonos de que todos los aspectos del desarrollo están correctamente documentados para su presentación.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Retraso en la recolección de evidencias: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La recopilación de toda la información puede ser más lenta si algunos documentos están incompletos o requieren revisión adicional.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Inconsistencias en la documentación: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Puede que surjan inconsistencias entre la documentación de los desarrollos y el producto final, lo cual podría requerir más tiempo para revisar y actualizar.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Falta de recursos técnicos para la migración en la nube: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Si no contamos con acceso o recursos necesarios en el entorno cloud, podría retrasarse el proceso de migración.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 con la migración de la aplicación y la base de datos a un entorno en la nube.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y completar el documento final del proyecto con toda la documentación necesaria para su entrega y mantenimiento.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26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6894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//ZWRG2b/XP4qeuSxlpqvdQmtg==">CgMxLjA4AHIhMUdUQUNLN1R2SnNXRVo0OUhMWV9JSkppbXBXTEtmR0M4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