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CAFE"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"CNAME"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"LISCNO"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"LOC"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"OWNER"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PRIMARY KEY ("LISCNO") ENABLE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8F139C" w:rsidRDefault="008F139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CEMP"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"EMPNAME"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"CONTACT"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"POST"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"AGE"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50),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"SALARY"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"WORKHOUR"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3,0),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"BONUS"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6,0),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PRIMARY KEY ("CONTACT") ENABLE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CUSTOMER"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"CUSTOMER_NAME"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"CONTACT"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"ORDER_ID"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"LOC"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"ORDER_DATE" DATE,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"TOTAL_PAYMENT"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"NOF_ITEM"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10,0)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MENU"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"CATEGORY"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"TOTALITEM"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"PRICERANGE"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"AVAILABILITY"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MEAL"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"ITEM_NAME"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40) NOT NULL ENABLE,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"COST"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"PRICE"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"AVAILABLE"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"POPULAR"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DESERT"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"ITEM_NAME"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"COST"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"PRICE"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"AVAILABLE"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"POPULAR"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DRINK"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"ITEM_NAME"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"COST"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"PRICE"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"AVAILABLE"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"POPULAR"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ORDERINFO"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"ORDER_ID"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"ITEM_NAME"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20),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"ORDER_DATE" DATE NOT NULL ENABLE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/>
    <w:p w:rsidR="002B4F5C" w:rsidRDefault="002B4F5C" w:rsidP="002B4F5C"/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SALES-PROFIT"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"ORDER_DATE" DATE,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"ORDER_ID"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"TOTAL_COST"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"TOTAL_PRICE"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20,0),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"SALES_PROFIT"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10,0), 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PRIMARY KEY ("ORDER_ID") ENABLE</w:t>
      </w:r>
    </w:p>
    <w:p w:rsidR="002B4F5C" w:rsidRDefault="002B4F5C" w:rsidP="002B4F5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2B4F5C" w:rsidRDefault="002B4F5C" w:rsidP="002B4F5C">
      <w:bookmarkStart w:id="0" w:name="_GoBack"/>
      <w:bookmarkEnd w:id="0"/>
    </w:p>
    <w:sectPr w:rsidR="002B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F80"/>
    <w:multiLevelType w:val="hybridMultilevel"/>
    <w:tmpl w:val="4C48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A0502"/>
    <w:multiLevelType w:val="hybridMultilevel"/>
    <w:tmpl w:val="B6BA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C"/>
    <w:rsid w:val="002B4F5C"/>
    <w:rsid w:val="008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F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F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Haque</dc:creator>
  <cp:lastModifiedBy>Sam Haque</cp:lastModifiedBy>
  <cp:revision>1</cp:revision>
  <dcterms:created xsi:type="dcterms:W3CDTF">2022-12-07T19:23:00Z</dcterms:created>
  <dcterms:modified xsi:type="dcterms:W3CDTF">2022-12-07T19:28:00Z</dcterms:modified>
</cp:coreProperties>
</file>