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ahoma" w:cs="Tahoma" w:eastAsia="Tahoma" w:hAnsi="Tahoma"/>
          <w:b w:val="1"/>
          <w:sz w:val="28"/>
          <w:szCs w:val="28"/>
          <w:rtl w:val="0"/>
        </w:rPr>
        <w:t xml:space="preserve"> </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1"/>
          <w:sz w:val="32"/>
          <w:szCs w:val="32"/>
          <w:rtl w:val="0"/>
        </w:rPr>
        <w:t xml:space="preserve">lan del Proyecto</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(Acta de Constitución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A.  Información General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tl w:val="0"/>
        </w:rPr>
      </w:r>
    </w:p>
    <w:tbl>
      <w:tblPr>
        <w:tblStyle w:val="Table1"/>
        <w:tblW w:w="9464.0" w:type="dxa"/>
        <w:jc w:val="left"/>
        <w:tblLayout w:type="fixed"/>
        <w:tblLook w:val="0000"/>
      </w:tblPr>
      <w:tblGrid>
        <w:gridCol w:w="2268"/>
        <w:gridCol w:w="2943"/>
        <w:gridCol w:w="2410"/>
        <w:gridCol w:w="1843"/>
        <w:tblGridChange w:id="0">
          <w:tblGrid>
            <w:gridCol w:w="2268"/>
            <w:gridCol w:w="2943"/>
            <w:gridCol w:w="2410"/>
            <w:gridCol w:w="1843"/>
          </w:tblGrid>
        </w:tblGridChange>
      </w:tblGrid>
      <w:tr>
        <w:trPr>
          <w:cantSplit w:val="0"/>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Nombre del Proyecto</w:t>
            </w:r>
          </w:p>
        </w:tc>
        <w:tc>
          <w:tcPr>
            <w:tcBorders>
              <w:bottom w:color="000000" w:space="0" w:sz="4" w:val="single"/>
            </w:tcBorders>
            <w:vAlign w:val="center"/>
          </w:tcPr>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GusanoTracker</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Fecha de Preparación</w:t>
            </w:r>
          </w:p>
        </w:tc>
        <w:tc>
          <w:tcPr>
            <w:tcBorders>
              <w:bottom w:color="000000" w:space="0" w:sz="4" w:val="single"/>
            </w:tcBorders>
            <w:vAlign w:val="center"/>
          </w:tcPr>
          <w:p w:rsidR="00000000" w:rsidDel="00000000" w:rsidP="00000000" w:rsidRDefault="00000000" w:rsidRPr="00000000" w14:paraId="00000009">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vertAlign w:val="baseline"/>
                <w:rtl w:val="0"/>
              </w:rPr>
              <w:t xml:space="preserve"> de </w:t>
            </w:r>
            <w:r w:rsidDel="00000000" w:rsidR="00000000" w:rsidRPr="00000000">
              <w:rPr>
                <w:rFonts w:ascii="Times New Roman" w:cs="Times New Roman" w:eastAsia="Times New Roman" w:hAnsi="Times New Roman"/>
                <w:rtl w:val="0"/>
              </w:rPr>
              <w:t xml:space="preserve">Abril</w:t>
            </w:r>
            <w:r w:rsidDel="00000000" w:rsidR="00000000" w:rsidRPr="00000000">
              <w:rPr>
                <w:rFonts w:ascii="Times New Roman" w:cs="Times New Roman" w:eastAsia="Times New Roman" w:hAnsi="Times New Roman"/>
                <w:vertAlign w:val="baseline"/>
                <w:rtl w:val="0"/>
              </w:rPr>
              <w:t xml:space="preserve">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2</w:t>
            </w:r>
            <w:r w:rsidDel="00000000" w:rsidR="00000000" w:rsidRPr="00000000">
              <w:rPr>
                <w:rFonts w:ascii="Times New Roman" w:cs="Times New Roman" w:eastAsia="Times New Roman" w:hAnsi="Times New Roman"/>
                <w:rtl w:val="0"/>
              </w:rPr>
              <w:t xml:space="preserve">023</w:t>
            </w:r>
            <w:r w:rsidDel="00000000" w:rsidR="00000000" w:rsidRPr="00000000">
              <w:rPr>
                <w:rtl w:val="0"/>
              </w:rPr>
            </w:r>
          </w:p>
        </w:tc>
      </w:tr>
      <w:tr>
        <w:trPr>
          <w:cantSplit w:val="0"/>
          <w:tblHeader w:val="0"/>
        </w:trPr>
        <w:tc>
          <w:tcPr>
            <w:tcBorders>
              <w:bottom w:color="000000" w:space="0" w:sz="0" w:val="nil"/>
              <w:right w:color="000000" w:space="0" w:sz="0" w:val="nil"/>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B">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Estudiantes y profesores particulares</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Fecha de </w:t>
            </w:r>
            <w:r w:rsidDel="00000000" w:rsidR="00000000" w:rsidRPr="00000000">
              <w:rPr>
                <w:rFonts w:ascii="Times New Roman" w:cs="Times New Roman" w:eastAsia="Times New Roman" w:hAnsi="Times New Roman"/>
                <w:b w:val="1"/>
                <w:rtl w:val="0"/>
              </w:rPr>
              <w:t xml:space="preserve">Cierre</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w:t>
            </w:r>
          </w:p>
        </w:tc>
        <w:tc>
          <w:tcPr>
            <w:tcBorders>
              <w:left w:color="000000" w:space="0" w:sz="0" w:val="nil"/>
              <w:bottom w:color="000000" w:space="0" w:sz="4" w:val="single"/>
            </w:tcBorders>
            <w:vAlign w:val="center"/>
          </w:tcPr>
          <w:p w:rsidR="00000000" w:rsidDel="00000000" w:rsidP="00000000" w:rsidRDefault="00000000" w:rsidRPr="00000000" w14:paraId="0000000D">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 de Junio de 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Preparado por:</w:t>
            </w:r>
          </w:p>
        </w:tc>
        <w:tc>
          <w:tcPr>
            <w:tcBorders>
              <w:bottom w:color="000000" w:space="0" w:sz="4" w:val="single"/>
            </w:tcBorders>
            <w:vAlign w:val="center"/>
          </w:tcPr>
          <w:p w:rsidR="00000000" w:rsidDel="00000000" w:rsidP="00000000" w:rsidRDefault="00000000" w:rsidRPr="00000000" w14:paraId="0000000F">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Grupo 2</w:t>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Autorizado por:</w:t>
            </w:r>
          </w:p>
        </w:tc>
        <w:tc>
          <w:tcPr>
            <w:tcBorders>
              <w:bottom w:color="000000" w:space="0" w:sz="4" w:val="single"/>
            </w:tcBorders>
            <w:vAlign w:val="center"/>
          </w:tcPr>
          <w:p w:rsidR="00000000" w:rsidDel="00000000" w:rsidP="00000000" w:rsidRDefault="00000000" w:rsidRPr="00000000" w14:paraId="00000011">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Docente a cargo</w:t>
            </w:r>
            <w:r w:rsidDel="00000000" w:rsidR="00000000" w:rsidRPr="00000000">
              <w:rPr>
                <w:rtl w:val="0"/>
              </w:rPr>
            </w:r>
          </w:p>
        </w:tc>
      </w:tr>
    </w:tbl>
    <w:p w:rsidR="00000000" w:rsidDel="00000000" w:rsidP="00000000" w:rsidRDefault="00000000" w:rsidRPr="00000000" w14:paraId="00000012">
      <w:pPr>
        <w:spacing w:after="40" w:before="40" w:line="120" w:lineRule="auto"/>
        <w:ind w:firstLine="108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120" w:lineRule="auto"/>
        <w:ind w:left="108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B.</w:t>
        <w:tab/>
        <w:t xml:space="preserve">Propósito del Proyecto (descripción del producto o servicio)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El producto a entregar es un</w:t>
      </w:r>
      <w:r w:rsidDel="00000000" w:rsidR="00000000" w:rsidRPr="00000000">
        <w:rPr>
          <w:rFonts w:ascii="Times New Roman" w:cs="Times New Roman" w:eastAsia="Times New Roman" w:hAnsi="Times New Roman"/>
          <w:rtl w:val="0"/>
        </w:rPr>
        <w:t xml:space="preserve">a aplicación en la cual los estudiantes universitarios tienen la capacidad de informarse de la cantidad de tickets de almuerzo disponibles en el comedor universitario. Este software debe ser capaz de sincronizarse a tiempo real con los datos de generación de tickets a fin de tener un conteo simultáneo en todo momento.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C.</w:t>
        <w:tab/>
        <w:t xml:space="preserve">Objetivo del Proyecto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tbl>
      <w:tblPr>
        <w:tblStyle w:val="Table2"/>
        <w:tblW w:w="9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4"/>
        <w:gridCol w:w="4820"/>
        <w:tblGridChange w:id="0">
          <w:tblGrid>
            <w:gridCol w:w="4644"/>
            <w:gridCol w:w="4820"/>
          </w:tblGrid>
        </w:tblGridChange>
      </w:tblGrid>
      <w:tr>
        <w:trPr>
          <w:cantSplit w:val="0"/>
          <w:tblHeader w:val="0"/>
        </w:trPr>
        <w:tc>
          <w:tcPr>
            <w:shd w:fill="cccccc" w:val="clear"/>
            <w:vAlign w:val="top"/>
          </w:tcPr>
          <w:p w:rsidR="00000000" w:rsidDel="00000000" w:rsidP="00000000" w:rsidRDefault="00000000" w:rsidRPr="00000000" w14:paraId="0000001A">
            <w:pPr>
              <w:ind w:left="0"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Metas de la Organización</w:t>
            </w:r>
            <w:r w:rsidDel="00000000" w:rsidR="00000000" w:rsidRPr="00000000">
              <w:rPr>
                <w:rtl w:val="0"/>
              </w:rPr>
            </w:r>
          </w:p>
        </w:tc>
        <w:tc>
          <w:tcPr>
            <w:shd w:fill="cccccc" w:val="clear"/>
            <w:vAlign w:val="top"/>
          </w:tcPr>
          <w:p w:rsidR="00000000" w:rsidDel="00000000" w:rsidP="00000000" w:rsidRDefault="00000000" w:rsidRPr="00000000" w14:paraId="0000001B">
            <w:pPr>
              <w:ind w:left="0"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Objetivos del Proyecto</w:t>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 un espacio donde los estudiantes puedan informarse de la información sobre la cantidad de tickets del comedor.</w:t>
            </w:r>
          </w:p>
        </w:tc>
        <w:tc>
          <w:tcPr>
            <w:vAlign w:val="center"/>
          </w:tcPr>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sistema para la conexión de los alumnos con el comedor.</w:t>
            </w:r>
          </w:p>
        </w:tc>
      </w:tr>
      <w:tr>
        <w:trPr>
          <w:cantSplit w:val="0"/>
          <w:trHeight w:val="1155" w:hRule="atLeast"/>
          <w:tblHeader w:val="0"/>
        </w:trPr>
        <w:tc>
          <w:tcPr>
            <w:vAlign w:val="center"/>
          </w:tcPr>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un seguimiento a tiempo real por parte de los estudiantes con respecto a los tickets que estén remanentes en la aplicación.</w:t>
            </w:r>
          </w:p>
        </w:tc>
        <w:tc>
          <w:tcPr>
            <w:vAlign w:val="center"/>
          </w:tcPr>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sistema para poder tener seguimiento de los tickets que hay en el comedor para que los estudiantes estén al tanto de su obtención.</w:t>
            </w:r>
          </w:p>
        </w:tc>
      </w:tr>
      <w:tr>
        <w:trPr>
          <w:cantSplit w:val="0"/>
          <w:trHeight w:val="899.94140625" w:hRule="atLeast"/>
          <w:tblHeader w:val="0"/>
        </w:trPr>
        <w:tc>
          <w:tcPr>
            <w:vAlign w:val="center"/>
          </w:tcPr>
          <w:p w:rsidR="00000000" w:rsidDel="00000000" w:rsidP="00000000" w:rsidRDefault="00000000" w:rsidRPr="00000000" w14:paraId="00000020">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Reducir las largas colas previo a la atención de entrega de tickets o dudas con respecto a la ausencia del conocimiento sobre la cantidad de los tickets, para poder ayudar al estudiante a conocer si conseguirá un almuerzo del comedor.</w:t>
            </w:r>
            <w:r w:rsidDel="00000000" w:rsidR="00000000" w:rsidRPr="00000000">
              <w:rPr>
                <w:rtl w:val="0"/>
              </w:rPr>
            </w:r>
          </w:p>
        </w:tc>
        <w:tc>
          <w:tcPr>
            <w:vAlign w:val="center"/>
          </w:tcPr>
          <w:p w:rsidR="00000000" w:rsidDel="00000000" w:rsidP="00000000" w:rsidRDefault="00000000" w:rsidRPr="00000000" w14:paraId="00000021">
            <w:p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Implementar una base de datos para recopilar los datos de los tickets que hayan por cada día del comedor.</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w:t>
        <w:tab/>
        <w:t xml:space="preserve">Alcance del Proyecto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Resultados del Proyecto.</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Plan de Trabajo.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Modelado de Datos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Documento de Arquitectura.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Construcción </w:t>
      </w:r>
      <w:r w:rsidDel="00000000" w:rsidR="00000000" w:rsidRPr="00000000">
        <w:rPr>
          <w:rFonts w:ascii="Times New Roman" w:cs="Times New Roman" w:eastAsia="Times New Roman" w:hAnsi="Times New Roman"/>
          <w:rtl w:val="0"/>
        </w:rPr>
        <w:t xml:space="preserve">de la aplicación.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Implementación d</w:t>
      </w:r>
      <w:r w:rsidDel="00000000" w:rsidR="00000000" w:rsidRPr="00000000">
        <w:rPr>
          <w:rFonts w:ascii="Times New Roman" w:cs="Times New Roman" w:eastAsia="Times New Roman" w:hAnsi="Times New Roman"/>
          <w:rtl w:val="0"/>
        </w:rPr>
        <w:t xml:space="preserve">e la aplicación.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Informe final del Proyecto.</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Contenido del Proyecto.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Fase de Análisis de Requisitos y Planificación del proyecto.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Fase de Análisis y Diseño.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Fase de </w:t>
      </w:r>
      <w:r w:rsidDel="00000000" w:rsidR="00000000" w:rsidRPr="00000000">
        <w:rPr>
          <w:rFonts w:ascii="Times New Roman" w:cs="Times New Roman" w:eastAsia="Times New Roman" w:hAnsi="Times New Roman"/>
          <w:rtl w:val="0"/>
        </w:rPr>
        <w:t xml:space="preserve">Elaboración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Fase  </w:t>
      </w:r>
      <w:r w:rsidDel="00000000" w:rsidR="00000000" w:rsidRPr="00000000">
        <w:rPr>
          <w:rFonts w:ascii="Times New Roman" w:cs="Times New Roman" w:eastAsia="Times New Roman" w:hAnsi="Times New Roman"/>
          <w:rtl w:val="0"/>
        </w:rPr>
        <w:t xml:space="preserve">de Pruebas.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Fase de Implantación de</w:t>
      </w:r>
      <w:r w:rsidDel="00000000" w:rsidR="00000000" w:rsidRPr="00000000">
        <w:rPr>
          <w:rFonts w:ascii="Times New Roman" w:cs="Times New Roman" w:eastAsia="Times New Roman" w:hAnsi="Times New Roman"/>
          <w:rtl w:val="0"/>
        </w:rPr>
        <w:t xml:space="preserve"> la aplicación.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Hipótesis o </w:t>
      </w: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Suposiciones</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El área de</w:t>
      </w:r>
      <w:r w:rsidDel="00000000" w:rsidR="00000000" w:rsidRPr="00000000">
        <w:rPr>
          <w:rFonts w:ascii="Times New Roman" w:cs="Times New Roman" w:eastAsia="Times New Roman" w:hAnsi="Times New Roman"/>
          <w:rtl w:val="0"/>
        </w:rPr>
        <w:t xml:space="preserve">l comedor universitario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contará con la in</w:t>
      </w:r>
      <w:r w:rsidDel="00000000" w:rsidR="00000000" w:rsidRPr="00000000">
        <w:rPr>
          <w:rFonts w:ascii="Times New Roman" w:cs="Times New Roman" w:eastAsia="Times New Roman" w:hAnsi="Times New Roman"/>
          <w:rtl w:val="0"/>
        </w:rPr>
        <w:t xml:space="preserve">formación exacta a diario sobre la cantidad de raciones disponibles</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Existe una completa disponibilidad de </w:t>
      </w:r>
      <w:r w:rsidDel="00000000" w:rsidR="00000000" w:rsidRPr="00000000">
        <w:rPr>
          <w:rFonts w:ascii="Times New Roman" w:cs="Times New Roman" w:eastAsia="Times New Roman" w:hAnsi="Times New Roman"/>
          <w:rtl w:val="0"/>
        </w:rPr>
        <w:t xml:space="preserve">conectividad a internet</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de los usuarios finales para su partici</w:t>
      </w:r>
      <w:r w:rsidDel="00000000" w:rsidR="00000000" w:rsidRPr="00000000">
        <w:rPr>
          <w:rFonts w:ascii="Times New Roman" w:cs="Times New Roman" w:eastAsia="Times New Roman" w:hAnsi="Times New Roman"/>
          <w:rtl w:val="0"/>
        </w:rPr>
        <w:t xml:space="preserve">pación en la aplicación.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rtl w:val="0"/>
        </w:rPr>
        <w:t xml:space="preserve">La página web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deberá estar </w:t>
      </w:r>
      <w:r w:rsidDel="00000000" w:rsidR="00000000" w:rsidRPr="00000000">
        <w:rPr>
          <w:rFonts w:ascii="Times New Roman" w:cs="Times New Roman" w:eastAsia="Times New Roman" w:hAnsi="Times New Roman"/>
          <w:rtl w:val="0"/>
        </w:rPr>
        <w:t xml:space="preserve">implementada</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en un plazo máximo de </w:t>
      </w:r>
      <w:r w:rsidDel="00000000" w:rsidR="00000000" w:rsidRPr="00000000">
        <w:rPr>
          <w:rFonts w:ascii="Times New Roman" w:cs="Times New Roman" w:eastAsia="Times New Roman" w:hAnsi="Times New Roman"/>
          <w:rtl w:val="0"/>
        </w:rPr>
        <w:t xml:space="preserve">11 semanas.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Cumplir con los estándares de Análisis y Desarrollo según la metodología RUP.</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F.</w:t>
        <w:tab/>
        <w:t xml:space="preserve">Planeamiento Inicial del Proyecto al alto nivel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Estimación de recursos requeridos: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Un Gerente de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royecto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rtl w:val="0"/>
        </w:rPr>
        <w:t xml:space="preserve">Un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Arquitecto de Software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rtl w:val="0"/>
        </w:rPr>
        <w:t xml:space="preserve">Dos</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programadores (Frontend y Backend)</w:t>
      </w:r>
    </w:p>
    <w:p w:rsidR="00000000" w:rsidDel="00000000" w:rsidP="00000000" w:rsidRDefault="00000000" w:rsidRPr="00000000" w14:paraId="00000044">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Administrador de base de datos</w:t>
      </w:r>
    </w:p>
    <w:p w:rsidR="00000000" w:rsidDel="00000000" w:rsidP="00000000" w:rsidRDefault="00000000" w:rsidRPr="00000000" w14:paraId="00000045">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Analista QA</w:t>
      </w:r>
    </w:p>
    <w:p w:rsidR="00000000" w:rsidDel="00000000" w:rsidP="00000000" w:rsidRDefault="00000000" w:rsidRPr="00000000" w14:paraId="00000046">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Diseñador UX</w:t>
      </w:r>
    </w:p>
    <w:p w:rsidR="00000000" w:rsidDel="00000000" w:rsidP="00000000" w:rsidRDefault="00000000" w:rsidRPr="00000000" w14:paraId="00000047">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Scrum Master</w:t>
      </w:r>
    </w:p>
    <w:p w:rsidR="00000000" w:rsidDel="00000000" w:rsidP="00000000" w:rsidRDefault="00000000" w:rsidRPr="00000000" w14:paraId="00000048">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Tester</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Estimación de Fechas a Programar:</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Fecha de inicio: </w:t>
      </w:r>
      <w:r w:rsidDel="00000000" w:rsidR="00000000" w:rsidRPr="00000000">
        <w:rPr>
          <w:rFonts w:ascii="Times New Roman" w:cs="Times New Roman" w:eastAsia="Times New Roman" w:hAnsi="Times New Roman"/>
          <w:rtl w:val="0"/>
        </w:rPr>
        <w:t xml:space="preserve">05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de </w:t>
      </w:r>
      <w:r w:rsidDel="00000000" w:rsidR="00000000" w:rsidRPr="00000000">
        <w:rPr>
          <w:rFonts w:ascii="Times New Roman" w:cs="Times New Roman" w:eastAsia="Times New Roman" w:hAnsi="Times New Roman"/>
          <w:rtl w:val="0"/>
        </w:rPr>
        <w:t xml:space="preserve">abril</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de 202</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(Semana 2)</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Fecha de término: </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de </w:t>
      </w:r>
      <w:r w:rsidDel="00000000" w:rsidR="00000000" w:rsidRPr="00000000">
        <w:rPr>
          <w:rFonts w:ascii="Times New Roman" w:cs="Times New Roman" w:eastAsia="Times New Roman" w:hAnsi="Times New Roman"/>
          <w:rtl w:val="0"/>
        </w:rPr>
        <w:t xml:space="preserve">junio</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de 202</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(Semana 1</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keepNext w:val="1"/>
        <w:keepLines w:val="1"/>
        <w:shd w:fill="d9d9d9" w:val="clea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G.</w:t>
        <w:tab/>
        <w:t xml:space="preserve">Funcionalidades del </w:t>
      </w: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3"/>
        <w:tblW w:w="945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 Usuario - Conteo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Filtrar tickets por desayuno/almuerzo/cena</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el total de tickets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el total de tickets restantes </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Disminuir en 1 unidad por ticket retribuido </w:t>
            </w:r>
          </w:p>
          <w:p w:rsidR="00000000" w:rsidDel="00000000" w:rsidP="00000000" w:rsidRDefault="00000000" w:rsidRPr="00000000" w14:paraId="00000055">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el total de tickets restantes </w:t>
            </w:r>
          </w:p>
          <w:p w:rsidR="00000000" w:rsidDel="00000000" w:rsidP="00000000" w:rsidRDefault="00000000" w:rsidRPr="00000000" w14:paraId="00000056">
            <w:pPr>
              <w:widowControl w:val="0"/>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Calcular el tiempo promedio en llegar a 0 tickets</w:t>
            </w:r>
          </w:p>
          <w:p w:rsidR="00000000" w:rsidDel="00000000" w:rsidP="00000000" w:rsidRDefault="00000000" w:rsidRPr="00000000" w14:paraId="00000057">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mensaje por 0 tickets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 Usuario - Sin Numeración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el total aproximado de tickets</w:t>
            </w:r>
          </w:p>
          <w:p w:rsidR="00000000" w:rsidDel="00000000" w:rsidP="00000000" w:rsidRDefault="00000000" w:rsidRPr="00000000" w14:paraId="0000005A">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el total aproximado de tickets </w:t>
            </w:r>
          </w:p>
          <w:p w:rsidR="00000000" w:rsidDel="00000000" w:rsidP="00000000" w:rsidRDefault="00000000" w:rsidRPr="00000000" w14:paraId="0000005B">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mensaje por 0 tickets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 Usuario - Geolocalización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pantalla interactiva con Google Maps</w:t>
            </w:r>
          </w:p>
          <w:p w:rsidR="00000000" w:rsidDel="00000000" w:rsidP="00000000" w:rsidRDefault="00000000" w:rsidRPr="00000000" w14:paraId="0000005E">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Insertar ubicación (editable)</w:t>
            </w:r>
          </w:p>
          <w:p w:rsidR="00000000" w:rsidDel="00000000" w:rsidP="00000000" w:rsidRDefault="00000000" w:rsidRPr="00000000" w14:paraId="0000005F">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Insertar punto de llegada (no editable)</w:t>
            </w:r>
          </w:p>
          <w:p w:rsidR="00000000" w:rsidDel="00000000" w:rsidP="00000000" w:rsidRDefault="00000000" w:rsidRPr="00000000" w14:paraId="00000060">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metros</w:t>
            </w:r>
          </w:p>
          <w:p w:rsidR="00000000" w:rsidDel="00000000" w:rsidP="00000000" w:rsidRDefault="00000000" w:rsidRPr="00000000" w14:paraId="00000061">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ruta</w:t>
            </w:r>
          </w:p>
          <w:p w:rsidR="00000000" w:rsidDel="00000000" w:rsidP="00000000" w:rsidRDefault="00000000" w:rsidRPr="00000000" w14:paraId="00000062">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tiempo total/distancia </w:t>
            </w:r>
          </w:p>
          <w:p w:rsidR="00000000" w:rsidDel="00000000" w:rsidP="00000000" w:rsidRDefault="00000000" w:rsidRPr="00000000" w14:paraId="00000063">
            <w:pPr>
              <w:widowControl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Actualizar tiempo total/distancia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 Usuario - Historial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Filtrar tickets por día (últimos 3 días)</w:t>
            </w:r>
          </w:p>
          <w:p w:rsidR="00000000" w:rsidDel="00000000" w:rsidP="00000000" w:rsidRDefault="00000000" w:rsidRPr="00000000" w14:paraId="00000066">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Filtrar tickets por desayuno/almuerzo/cena</w:t>
            </w:r>
          </w:p>
          <w:p w:rsidR="00000000" w:rsidDel="00000000" w:rsidP="00000000" w:rsidRDefault="00000000" w:rsidRPr="00000000" w14:paraId="00000067">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el total de tickets </w:t>
            </w:r>
          </w:p>
          <w:p w:rsidR="00000000" w:rsidDel="00000000" w:rsidP="00000000" w:rsidRDefault="00000000" w:rsidRPr="00000000" w14:paraId="00000068">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el tiempo promedio en que se llegó a 0 tickets</w:t>
            </w:r>
          </w:p>
          <w:p w:rsidR="00000000" w:rsidDel="00000000" w:rsidP="00000000" w:rsidRDefault="00000000" w:rsidRPr="00000000" w14:paraId="00000069">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nombre de platillos </w:t>
            </w:r>
          </w:p>
          <w:p w:rsidR="00000000" w:rsidDel="00000000" w:rsidP="00000000" w:rsidRDefault="00000000" w:rsidRPr="00000000" w14:paraId="0000006A">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Visualizar información nutricional de platillos</w:t>
            </w:r>
          </w:p>
        </w:tc>
      </w:tr>
    </w:tbl>
    <w:p w:rsidR="00000000" w:rsidDel="00000000" w:rsidP="00000000" w:rsidRDefault="00000000" w:rsidRPr="00000000" w14:paraId="0000006B">
      <w:pPr>
        <w:tabs>
          <w:tab w:val="right" w:leader="none" w:pos="64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tabs>
          <w:tab w:val="right" w:leader="none" w:pos="64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tabs>
          <w:tab w:val="right" w:leader="none" w:pos="6480"/>
        </w:tabs>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keepNext w:val="1"/>
        <w:keepLines w:val="1"/>
        <w:shd w:fill="d9d9d9" w:val="clea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H.</w:t>
        <w:tab/>
        <w:t xml:space="preserve">Hitos del proyecto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4"/>
        <w:tblW w:w="934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560"/>
        <w:tblGridChange w:id="0">
          <w:tblGrid>
            <w:gridCol w:w="4785"/>
            <w:gridCol w:w="45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 o evento significativo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Programada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Hito 1:</w:t>
            </w:r>
            <w:r w:rsidDel="00000000" w:rsidR="00000000" w:rsidRPr="00000000">
              <w:rPr>
                <w:rFonts w:ascii="Times New Roman" w:cs="Times New Roman" w:eastAsia="Times New Roman" w:hAnsi="Times New Roman"/>
                <w:rtl w:val="0"/>
              </w:rPr>
              <w:t xml:space="preserve"> Especificación de requisitos, diseños y arquitectura del software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Hito 2:</w:t>
            </w:r>
            <w:r w:rsidDel="00000000" w:rsidR="00000000" w:rsidRPr="00000000">
              <w:rPr>
                <w:rFonts w:ascii="Times New Roman" w:cs="Times New Roman" w:eastAsia="Times New Roman" w:hAnsi="Times New Roman"/>
                <w:rtl w:val="0"/>
              </w:rPr>
              <w:t xml:space="preserve"> Estructura de la Base de Datos, Programación de los 2 primeros requisitos y pruebas unitarias.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Hito 3:</w:t>
            </w:r>
            <w:r w:rsidDel="00000000" w:rsidR="00000000" w:rsidRPr="00000000">
              <w:rPr>
                <w:rFonts w:ascii="Times New Roman" w:cs="Times New Roman" w:eastAsia="Times New Roman" w:hAnsi="Times New Roman"/>
                <w:rtl w:val="0"/>
              </w:rPr>
              <w:t xml:space="preserve"> Programación de los 2 requisitos siguientes, pruebas unitarias, implementación del diseño del diseño y acta de cierre.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21/06/2023</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1"/>
        <w:keepLines w:val="1"/>
        <w:shd w:fill="d9d9d9" w:val="clea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I.</w:t>
        <w:tab/>
        <w:t xml:space="preserve">Presupuesto del </w:t>
      </w: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2190"/>
        <w:gridCol w:w="2340"/>
        <w:tblGridChange w:id="0">
          <w:tblGrid>
            <w:gridCol w:w="2340"/>
            <w:gridCol w:w="2490"/>
            <w:gridCol w:w="2190"/>
            <w:gridCol w:w="2340"/>
          </w:tblGrid>
        </w:tblGridChange>
      </w:tblGrid>
      <w:tr>
        <w:trPr>
          <w:cantSplit w:val="0"/>
          <w:trHeight w:val="420" w:hRule="atLeast"/>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Costos de Producción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Concepto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Costo mensual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Costo Total</w:t>
            </w:r>
          </w:p>
        </w:tc>
      </w:tr>
      <w:tr>
        <w:trPr>
          <w:cantSplit w:val="0"/>
          <w:trHeight w:val="420" w:hRule="atLeast"/>
          <w:tblHeader w:val="1"/>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ind w:left="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Gastos Fijos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14,000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Analista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11,000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Diseñador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160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400</w:t>
            </w:r>
          </w:p>
        </w:tc>
      </w:tr>
      <w:tr>
        <w:trPr>
          <w:cantSplit w:val="0"/>
          <w:trHeight w:val="42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2,000</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 53,880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 107,760</w:t>
            </w:r>
          </w:p>
        </w:tc>
      </w:tr>
      <w:tr>
        <w:trPr>
          <w:cantSplit w:val="0"/>
          <w:trHeight w:val="42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B3">
            <w:pPr>
              <w:widowControl w:val="0"/>
              <w:ind w:left="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4">
            <w:pPr>
              <w:widowControl w:val="0"/>
              <w:ind w:left="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Gastos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Licencias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7,000</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B8">
            <w:pPr>
              <w:widowControl w:val="0"/>
              <w:spacing w:after="0" w:before="0" w:line="240" w:lineRule="auto"/>
              <w:ind w:left="0" w:firstLine="0"/>
              <w:jc w:val="center"/>
              <w:rPr>
                <w:rFonts w:ascii="Times New Roman" w:cs="Times New Roman" w:eastAsia="Times New Roman" w:hAnsi="Times New Roman"/>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Mantenimiento de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4,000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left="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 S/. 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 11,000</w:t>
            </w:r>
          </w:p>
        </w:tc>
      </w:tr>
      <w:tr>
        <w:trPr>
          <w:cantSplit w:val="0"/>
          <w:trHeight w:val="432.97851562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 55,880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 118,760</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J</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tab/>
        <w:t xml:space="preserve">Autoridad del Proyecto </w:t>
      </w:r>
      <w:r w:rsidDel="00000000" w:rsidR="00000000" w:rsidRPr="00000000">
        <w:rPr>
          <w:rtl w:val="0"/>
        </w:rPr>
      </w:r>
    </w:p>
    <w:p w:rsidR="00000000" w:rsidDel="00000000" w:rsidP="00000000" w:rsidRDefault="00000000" w:rsidRPr="00000000" w14:paraId="000000C8">
      <w:pPr>
        <w:ind w:firstLine="108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shd w:fill="auto" w:val="clear"/>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Gerente del proyecto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rtl w:val="0"/>
        </w:rPr>
        <w:t xml:space="preserve">Mayor Coloma Frabrizio</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(Jefe de Proyecto)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C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b w:val="1"/>
          <w:i w:val="0"/>
          <w:smallCaps w:val="0"/>
          <w:strike w:val="0"/>
          <w:sz w:val="24"/>
          <w:szCs w:val="24"/>
          <w:u w:val="none"/>
          <w:shd w:fill="auto" w:val="clear"/>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Comité de Seguimiento (Dirección)</w:t>
      </w:r>
    </w:p>
    <w:p w:rsidR="00000000" w:rsidDel="00000000" w:rsidP="00000000" w:rsidRDefault="00000000" w:rsidRPr="00000000" w14:paraId="000000CD">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Gerente de Satisfacción al Cliente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180" w:right="0" w:hanging="18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Gerente de Desarrollo de Software</w:t>
      </w: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shd w:fill="d9d9d9" w:val="clear"/>
        <w:ind w:left="0" w:firstLine="0"/>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b w:val="1"/>
          <w:sz w:val="28"/>
          <w:szCs w:val="28"/>
          <w:vertAlign w:val="baseline"/>
          <w:rtl w:val="0"/>
        </w:rPr>
        <w:t xml:space="preserve">.</w:t>
        <w:tab/>
        <w:t xml:space="preserve">Integrantes del equipo del proyecto, Roles y Responsabilidades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1. </w:t>
      </w:r>
      <w:r w:rsidDel="00000000" w:rsidR="00000000" w:rsidRPr="00000000">
        <w:rPr>
          <w:rFonts w:ascii="Times New Roman" w:cs="Times New Roman" w:eastAsia="Times New Roman" w:hAnsi="Times New Roman"/>
          <w:b w:val="1"/>
          <w:rtl w:val="0"/>
        </w:rPr>
        <w:t xml:space="preserve">Jefe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del Proyecto </w:t>
      </w:r>
      <w:r w:rsidDel="00000000" w:rsidR="00000000" w:rsidRPr="00000000">
        <w:rPr>
          <w:rFonts w:ascii="Times New Roman" w:cs="Times New Roman" w:eastAsia="Times New Roman" w:hAnsi="Times New Roman"/>
          <w:b w:val="1"/>
          <w:rtl w:val="0"/>
        </w:rPr>
        <w:t xml:space="preserve"> // Arquitecto de software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w:t>
        <w:br w:type="textWrapping"/>
      </w:r>
      <w:r w:rsidDel="00000000" w:rsidR="00000000" w:rsidRPr="00000000">
        <w:rPr>
          <w:rFonts w:ascii="Times New Roman" w:cs="Times New Roman" w:eastAsia="Times New Roman" w:hAnsi="Times New Roman"/>
          <w:rtl w:val="0"/>
        </w:rPr>
        <w:t xml:space="preserve">Mayor Coloma Fabrizio</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2. </w:t>
      </w:r>
      <w:r w:rsidDel="00000000" w:rsidR="00000000" w:rsidRPr="00000000">
        <w:rPr>
          <w:rFonts w:ascii="Times New Roman" w:cs="Times New Roman" w:eastAsia="Times New Roman" w:hAnsi="Times New Roman"/>
          <w:b w:val="1"/>
          <w:rtl w:val="0"/>
        </w:rPr>
        <w:t xml:space="preserve">Desarrolladores Frontend:</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Matos Ramos Franco Antonio </w:t>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3. Desarrolladores </w:t>
      </w:r>
      <w:r w:rsidDel="00000000" w:rsidR="00000000" w:rsidRPr="00000000">
        <w:rPr>
          <w:rFonts w:ascii="Times New Roman" w:cs="Times New Roman" w:eastAsia="Times New Roman" w:hAnsi="Times New Roman"/>
          <w:b w:val="1"/>
          <w:rtl w:val="0"/>
        </w:rPr>
        <w:t xml:space="preserve">Backend //  Analista de base de datos : </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Barbosa Mota Branimir Rai</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 Diseñador UX:</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Jauregui Diaz Yajahira Ysabel </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0" w:sz="4" w:val="single"/>
        </w:pBdr>
        <w:ind w:left="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5. Scrum Master:</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0" w:sz="4" w:val="single"/>
        </w:pBdr>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Coronel Vilca Brisa Valeria </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0" w:sz="4" w:val="single"/>
        </w:pBdr>
        <w:ind w:left="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0" w:sz="4" w:val="single"/>
        </w:pBdr>
        <w:ind w:left="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6. Analista QA // Tester:</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0" w:sz="4" w:val="single"/>
        </w:pBdr>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Valega Vidarte Renzo Omar </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tab/>
        <w:t xml:space="preserve">Firmas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Fecha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Mayor Coloma Fabrizio/ Jefe de proyecto + Arquitecto de Software</w:t>
            </w:r>
            <w:r w:rsidDel="00000000" w:rsidR="00000000" w:rsidRPr="00000000">
              <w:rPr>
                <w:rtl w:val="0"/>
              </w:rPr>
            </w:r>
          </w:p>
        </w:tc>
        <w:tc>
          <w:tcPr>
            <w:vAlign w:val="center"/>
          </w:tcPr>
          <w:p w:rsidR="00000000" w:rsidDel="00000000" w:rsidP="00000000" w:rsidRDefault="00000000" w:rsidRPr="00000000" w14:paraId="000000E8">
            <w:pPr>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Calibri" w:cs="Calibri" w:eastAsia="Calibri" w:hAnsi="Calibri"/>
              </w:rPr>
              <w:drawing>
                <wp:inline distB="114300" distT="114300" distL="114300" distR="114300">
                  <wp:extent cx="685800" cy="30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 cy="304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9">
            <w:pPr>
              <w:spacing w:before="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Valega Vidarte Renzo Omar/ Analista QA + Tester</w:t>
            </w:r>
            <w:r w:rsidDel="00000000" w:rsidR="00000000" w:rsidRPr="00000000">
              <w:rPr>
                <w:rtl w:val="0"/>
              </w:rPr>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EC">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Matos Ramos Franco Antonio/ Desarrollador Fronted</w:t>
            </w:r>
            <w:r w:rsidDel="00000000" w:rsidR="00000000" w:rsidRPr="00000000">
              <w:rPr>
                <w:rtl w:val="0"/>
              </w:rPr>
            </w:r>
          </w:p>
        </w:tc>
        <w:tc>
          <w:tcPr>
            <w:vAlign w:val="center"/>
          </w:tcPr>
          <w:p w:rsidR="00000000" w:rsidDel="00000000" w:rsidP="00000000" w:rsidRDefault="00000000" w:rsidRPr="00000000" w14:paraId="000000EE">
            <w:pPr>
              <w:spacing w:before="6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Barbosa Mota Branimir Rai / Desarrollador Backend + Administrador de BDA</w:t>
            </w:r>
            <w:r w:rsidDel="00000000" w:rsidR="00000000" w:rsidRPr="00000000">
              <w:rPr>
                <w:rtl w:val="0"/>
              </w:rPr>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Jauregui Diaz Yajahira Ysabel / Diseñador Ux</w:t>
            </w:r>
            <w:r w:rsidDel="00000000" w:rsidR="00000000" w:rsidRPr="00000000">
              <w:rPr>
                <w:rtl w:val="0"/>
              </w:rPr>
            </w:r>
          </w:p>
        </w:tc>
        <w:tc>
          <w:tcPr>
            <w:vAlign w:val="center"/>
          </w:tcPr>
          <w:p w:rsidR="00000000" w:rsidDel="00000000" w:rsidP="00000000" w:rsidRDefault="00000000" w:rsidRPr="00000000" w14:paraId="000000F4">
            <w:pPr>
              <w:spacing w:before="6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Coronel Vilca Brisa Valeria / Scrum Master</w:t>
            </w:r>
          </w:p>
        </w:tc>
        <w:tc>
          <w:tcPr>
            <w:vAlign w:val="center"/>
          </w:tcPr>
          <w:p w:rsidR="00000000" w:rsidDel="00000000" w:rsidP="00000000" w:rsidRDefault="00000000" w:rsidRPr="00000000" w14:paraId="000000F7">
            <w:pPr>
              <w:spacing w:before="60" w:lineRule="auto"/>
              <w:ind w:left="0" w:firstLine="0"/>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F8">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r>
        <w:trPr>
          <w:cantSplit w:val="0"/>
          <w:tblHeader w:val="0"/>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Nacional Mayor de San Marcos/Jeri Gloria Ramon Ruffner de Vega/Cliente</w:t>
            </w:r>
          </w:p>
        </w:tc>
        <w:tc>
          <w:tcPr>
            <w:vAlign w:val="center"/>
          </w:tcPr>
          <w:p w:rsidR="00000000" w:rsidDel="00000000" w:rsidP="00000000" w:rsidRDefault="00000000" w:rsidRPr="00000000" w14:paraId="000000FA">
            <w:pPr>
              <w:spacing w:before="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995" cy="30812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995" cy="30812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B">
            <w:pPr>
              <w:spacing w:before="60" w:lineRule="auto"/>
              <w:ind w:lef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 de Abril de 2023</w:t>
            </w:r>
          </w:p>
        </w:tc>
      </w:tr>
    </w:tbl>
    <w:p w:rsidR="00000000" w:rsidDel="00000000" w:rsidP="00000000" w:rsidRDefault="00000000" w:rsidRPr="00000000" w14:paraId="000000FC">
      <w:pPr>
        <w:spacing w:before="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before="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sectPr>
      <w:footerReference r:id="rId8" w:type="default"/>
      <w:pgSz w:h="16840" w:w="11907" w:orient="portrait"/>
      <w:pgMar w:bottom="851" w:top="851" w:left="1418" w:right="1134" w:header="720" w:footer="5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1"/>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center" w:leader="none" w:pos="540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Project Charter                                                                       Página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PE"/>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