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CE" w:rsidRPr="00EF1B22" w:rsidRDefault="00EF1B22" w:rsidP="00EF1B22">
      <w:pPr>
        <w:rPr>
          <w:rFonts w:ascii="Georgia" w:hAnsi="Georgia"/>
          <w:i/>
          <w:sz w:val="20"/>
          <w:szCs w:val="20"/>
        </w:rPr>
      </w:pPr>
      <w:r w:rsidRPr="00EF1B22">
        <w:rPr>
          <w:rFonts w:ascii="Georgia" w:hAnsi="Georgia"/>
          <w:i/>
          <w:sz w:val="20"/>
          <w:szCs w:val="20"/>
        </w:rPr>
        <w:t xml:space="preserve">7 de </w:t>
      </w:r>
      <w:proofErr w:type="gramStart"/>
      <w:r w:rsidRPr="00EF1B22">
        <w:rPr>
          <w:rFonts w:ascii="Georgia" w:hAnsi="Georgia"/>
          <w:i/>
          <w:sz w:val="20"/>
          <w:szCs w:val="20"/>
        </w:rPr>
        <w:t>Marzo</w:t>
      </w:r>
      <w:proofErr w:type="gramEnd"/>
      <w:r w:rsidRPr="00EF1B22">
        <w:rPr>
          <w:rFonts w:ascii="Georgia" w:hAnsi="Georgia"/>
          <w:i/>
          <w:sz w:val="20"/>
          <w:szCs w:val="20"/>
        </w:rPr>
        <w:t xml:space="preserve"> de 2022</w:t>
      </w:r>
    </w:p>
    <w:p w:rsidR="00EF1B22" w:rsidRDefault="00EF1B22" w:rsidP="00EF1B22">
      <w:pPr>
        <w:jc w:val="center"/>
        <w:rPr>
          <w:rFonts w:ascii="Georgia" w:hAnsi="Georgia"/>
          <w:b/>
          <w:sz w:val="20"/>
          <w:szCs w:val="20"/>
          <w:u w:val="single"/>
        </w:rPr>
      </w:pPr>
    </w:p>
    <w:p w:rsidR="00EF1B22" w:rsidRDefault="00EF1B22" w:rsidP="00EF1B22">
      <w:pPr>
        <w:jc w:val="center"/>
        <w:rPr>
          <w:rFonts w:ascii="Georgia" w:hAnsi="Georgia"/>
          <w:b/>
          <w:sz w:val="20"/>
          <w:szCs w:val="20"/>
          <w:u w:val="single"/>
        </w:rPr>
      </w:pPr>
      <w:r w:rsidRPr="00EF1B22">
        <w:rPr>
          <w:rFonts w:ascii="Georgia" w:hAnsi="Georgia"/>
          <w:b/>
          <w:sz w:val="20"/>
          <w:szCs w:val="20"/>
          <w:u w:val="single"/>
        </w:rPr>
        <w:t>Examen Final de Informática Aplicada</w:t>
      </w:r>
    </w:p>
    <w:p w:rsidR="003B5147" w:rsidRPr="003B5147" w:rsidRDefault="00FD41A8" w:rsidP="00EF1B22">
      <w:pPr>
        <w:jc w:val="center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Almas Sonoras</w:t>
      </w:r>
      <w:r w:rsidR="003B5147" w:rsidRPr="003B5147">
        <w:rPr>
          <w:rFonts w:ascii="Georgia" w:hAnsi="Georgia"/>
          <w:i/>
          <w:sz w:val="20"/>
          <w:szCs w:val="20"/>
        </w:rPr>
        <w:t xml:space="preserve"> – Brisa León</w:t>
      </w:r>
    </w:p>
    <w:p w:rsidR="00EF1B22" w:rsidRDefault="00EF1B22" w:rsidP="00EF1B22">
      <w:pPr>
        <w:jc w:val="both"/>
        <w:rPr>
          <w:rFonts w:ascii="Georgia" w:hAnsi="Georgia"/>
          <w:sz w:val="20"/>
          <w:szCs w:val="20"/>
        </w:rPr>
      </w:pPr>
    </w:p>
    <w:p w:rsidR="00446353" w:rsidRDefault="00EF1B22" w:rsidP="00F01E22">
      <w:pPr>
        <w:pBdr>
          <w:bottom w:val="single" w:sz="6" w:space="20" w:color="auto"/>
        </w:pBdr>
        <w:spacing w:after="36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 página web de arte colaborativa </w:t>
      </w:r>
      <w:r w:rsidR="00FD41A8">
        <w:rPr>
          <w:rFonts w:ascii="Georgia" w:hAnsi="Georgia"/>
          <w:i/>
          <w:sz w:val="20"/>
          <w:szCs w:val="20"/>
        </w:rPr>
        <w:t>Almas Sonoras</w:t>
      </w:r>
      <w:r>
        <w:rPr>
          <w:rFonts w:ascii="Georgia" w:hAnsi="Georgia"/>
          <w:sz w:val="20"/>
          <w:szCs w:val="20"/>
        </w:rPr>
        <w:t xml:space="preserve"> se trata de un espacio donde el usuario tiene la posibilidad de crear una corta melodía que lo represente para ser incluido en un ‘mapa virtual’ junto a </w:t>
      </w:r>
      <w:r w:rsidRPr="00F85AAE">
        <w:rPr>
          <w:rFonts w:ascii="Georgia" w:hAnsi="Georgia"/>
          <w:sz w:val="20"/>
          <w:szCs w:val="20"/>
        </w:rPr>
        <w:t>otros usuarios y sus</w:t>
      </w:r>
      <w:r>
        <w:rPr>
          <w:rFonts w:ascii="Georgia" w:hAnsi="Georgia"/>
          <w:sz w:val="20"/>
          <w:szCs w:val="20"/>
        </w:rPr>
        <w:t xml:space="preserve"> melodías. Aquí, podrá escuchar </w:t>
      </w:r>
      <w:r w:rsidR="00F85AAE">
        <w:rPr>
          <w:rFonts w:ascii="Georgia" w:hAnsi="Georgia"/>
          <w:sz w:val="20"/>
          <w:szCs w:val="20"/>
        </w:rPr>
        <w:t>la sonorización</w:t>
      </w:r>
      <w:r>
        <w:rPr>
          <w:rFonts w:ascii="Georgia" w:hAnsi="Georgia"/>
          <w:sz w:val="20"/>
          <w:szCs w:val="20"/>
        </w:rPr>
        <w:t xml:space="preserve"> de otras personas e ir, por su propio albedrio, uniendo distintas melodías con las que componer algo más grande. La persona tiene la posibilidad de modificar su melodía las veces necesarias, así </w:t>
      </w:r>
      <w:r w:rsidR="003B5147">
        <w:rPr>
          <w:rFonts w:ascii="Georgia" w:hAnsi="Georgia"/>
          <w:sz w:val="20"/>
          <w:szCs w:val="20"/>
        </w:rPr>
        <w:t>que,</w:t>
      </w:r>
      <w:r>
        <w:rPr>
          <w:rFonts w:ascii="Georgia" w:hAnsi="Georgia"/>
          <w:sz w:val="20"/>
          <w:szCs w:val="20"/>
        </w:rPr>
        <w:t xml:space="preserve"> si quiere acoplarse a otra anteriormente hecha por otro usuario, podrá hacerlo y escucharse como suenan juntos.</w:t>
      </w:r>
    </w:p>
    <w:p w:rsidR="00446353" w:rsidRDefault="00EF1B22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El usuario debe </w:t>
      </w:r>
      <w:r w:rsidRPr="003B5147">
        <w:rPr>
          <w:rFonts w:ascii="Georgia" w:hAnsi="Georgia"/>
          <w:b/>
          <w:sz w:val="20"/>
          <w:szCs w:val="20"/>
        </w:rPr>
        <w:t>registrase</w:t>
      </w:r>
      <w:r>
        <w:rPr>
          <w:rFonts w:ascii="Georgia" w:hAnsi="Georgia"/>
          <w:sz w:val="20"/>
          <w:szCs w:val="20"/>
        </w:rPr>
        <w:t xml:space="preserve"> al</w:t>
      </w:r>
      <w:r w:rsidR="00446353">
        <w:rPr>
          <w:rFonts w:ascii="Georgia" w:hAnsi="Georgia"/>
          <w:sz w:val="20"/>
          <w:szCs w:val="20"/>
        </w:rPr>
        <w:t xml:space="preserve"> sitio con un nombre de </w:t>
      </w:r>
      <w:r w:rsidR="00446353" w:rsidRPr="003B5147">
        <w:rPr>
          <w:rFonts w:ascii="Georgia" w:hAnsi="Georgia"/>
          <w:b/>
          <w:sz w:val="20"/>
          <w:szCs w:val="20"/>
        </w:rPr>
        <w:t xml:space="preserve">usuario, contraseña y </w:t>
      </w:r>
      <w:r w:rsidR="00F01E22" w:rsidRPr="003B5147">
        <w:rPr>
          <w:rFonts w:ascii="Georgia" w:hAnsi="Georgia"/>
          <w:b/>
          <w:sz w:val="20"/>
          <w:szCs w:val="20"/>
        </w:rPr>
        <w:t>e</w:t>
      </w:r>
      <w:r w:rsidR="00446353" w:rsidRPr="003B5147">
        <w:rPr>
          <w:rFonts w:ascii="Georgia" w:hAnsi="Georgia"/>
          <w:b/>
          <w:sz w:val="20"/>
          <w:szCs w:val="20"/>
        </w:rPr>
        <w:t>mail</w:t>
      </w:r>
      <w:r w:rsidR="00446353">
        <w:rPr>
          <w:rFonts w:ascii="Georgia" w:hAnsi="Georgia"/>
          <w:sz w:val="20"/>
          <w:szCs w:val="20"/>
        </w:rPr>
        <w:t xml:space="preserve">. Una vez registrado, podrá ingresar con su nombre y contraseña. </w:t>
      </w:r>
    </w:p>
    <w:p w:rsidR="00EF1B22" w:rsidRDefault="00446353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Una vez dentro, se encontrará con la página principal del sitio donde podrá crear su melodía presionando </w:t>
      </w:r>
      <w:r w:rsidR="00F01E22">
        <w:rPr>
          <w:rFonts w:ascii="Georgia" w:hAnsi="Georgia"/>
          <w:sz w:val="20"/>
          <w:szCs w:val="20"/>
        </w:rPr>
        <w:t xml:space="preserve">un total de </w:t>
      </w:r>
      <w:r w:rsidR="00F01E22" w:rsidRPr="00F01E22">
        <w:rPr>
          <w:rFonts w:ascii="Georgia" w:hAnsi="Georgia"/>
          <w:b/>
          <w:sz w:val="20"/>
          <w:szCs w:val="20"/>
        </w:rPr>
        <w:t>10 notas</w:t>
      </w:r>
      <w:r w:rsidR="00F01E22">
        <w:rPr>
          <w:rFonts w:ascii="Georgia" w:hAnsi="Georgia"/>
          <w:b/>
          <w:sz w:val="20"/>
          <w:szCs w:val="20"/>
        </w:rPr>
        <w:t>/silencios</w:t>
      </w:r>
      <w:r>
        <w:rPr>
          <w:rFonts w:ascii="Georgia" w:hAnsi="Georgia"/>
          <w:sz w:val="20"/>
          <w:szCs w:val="20"/>
        </w:rPr>
        <w:t xml:space="preserve">. Con respecto a la melodía que este creando, tendrá posibilidad de: </w:t>
      </w:r>
      <w:r w:rsidRPr="00446353">
        <w:rPr>
          <w:rFonts w:ascii="Georgia" w:hAnsi="Georgia"/>
          <w:b/>
          <w:sz w:val="20"/>
          <w:szCs w:val="20"/>
        </w:rPr>
        <w:t>reproducirla, borrar la última nota</w:t>
      </w:r>
      <w:r w:rsidR="00F01E22">
        <w:rPr>
          <w:rFonts w:ascii="Georgia" w:hAnsi="Georgia"/>
          <w:b/>
          <w:sz w:val="20"/>
          <w:szCs w:val="20"/>
        </w:rPr>
        <w:t>/silencio</w:t>
      </w:r>
      <w:r w:rsidRPr="00446353">
        <w:rPr>
          <w:rFonts w:ascii="Georgia" w:hAnsi="Georgia"/>
          <w:b/>
          <w:sz w:val="20"/>
          <w:szCs w:val="20"/>
        </w:rPr>
        <w:t xml:space="preserve"> o eliminarla</w:t>
      </w:r>
      <w:r>
        <w:rPr>
          <w:rFonts w:ascii="Georgia" w:hAnsi="Georgia"/>
          <w:sz w:val="20"/>
          <w:szCs w:val="20"/>
        </w:rPr>
        <w:t xml:space="preserve"> completamente para volver a empezar.</w:t>
      </w:r>
    </w:p>
    <w:p w:rsidR="00446353" w:rsidRDefault="00446353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Las </w:t>
      </w:r>
      <w:r w:rsidRPr="00446353">
        <w:rPr>
          <w:rFonts w:ascii="Georgia" w:hAnsi="Georgia"/>
          <w:b/>
          <w:sz w:val="20"/>
          <w:szCs w:val="20"/>
        </w:rPr>
        <w:t>teclas</w:t>
      </w:r>
      <w:r>
        <w:rPr>
          <w:rFonts w:ascii="Georgia" w:hAnsi="Georgia"/>
          <w:sz w:val="20"/>
          <w:szCs w:val="20"/>
        </w:rPr>
        <w:t xml:space="preserve"> representan una octava de un piano desde </w:t>
      </w:r>
      <w:r w:rsidRPr="00446353">
        <w:rPr>
          <w:rFonts w:ascii="Georgia" w:hAnsi="Georgia"/>
          <w:b/>
          <w:sz w:val="20"/>
          <w:szCs w:val="20"/>
        </w:rPr>
        <w:t>DO a SI</w:t>
      </w:r>
      <w:r>
        <w:rPr>
          <w:rFonts w:ascii="Georgia" w:hAnsi="Georgia"/>
          <w:sz w:val="20"/>
          <w:szCs w:val="20"/>
        </w:rPr>
        <w:t>, y además contamos con un botón llamado ‘</w:t>
      </w:r>
      <w:r w:rsidRPr="00446353">
        <w:rPr>
          <w:rFonts w:ascii="Georgia" w:hAnsi="Georgia"/>
          <w:b/>
          <w:sz w:val="20"/>
          <w:szCs w:val="20"/>
        </w:rPr>
        <w:t>Silencio’</w:t>
      </w:r>
      <w:r>
        <w:rPr>
          <w:rFonts w:ascii="Georgia" w:hAnsi="Georgia"/>
          <w:sz w:val="20"/>
          <w:szCs w:val="20"/>
        </w:rPr>
        <w:t xml:space="preserve">. Este nos permite dejar un breve periodo de silencio entre notas tocadas. El usuario </w:t>
      </w:r>
      <w:r w:rsidRPr="00446353">
        <w:rPr>
          <w:rFonts w:ascii="Georgia" w:hAnsi="Georgia"/>
          <w:b/>
          <w:sz w:val="20"/>
          <w:szCs w:val="20"/>
        </w:rPr>
        <w:t>NO PUEDE</w:t>
      </w:r>
      <w:r>
        <w:rPr>
          <w:rFonts w:ascii="Georgia" w:hAnsi="Georgia"/>
          <w:sz w:val="20"/>
          <w:szCs w:val="20"/>
        </w:rPr>
        <w:t xml:space="preserve"> comenzar </w:t>
      </w:r>
      <w:r w:rsidRPr="00446353">
        <w:rPr>
          <w:rFonts w:ascii="Georgia" w:hAnsi="Georgia"/>
          <w:b/>
          <w:sz w:val="20"/>
          <w:szCs w:val="20"/>
        </w:rPr>
        <w:t xml:space="preserve">NI </w:t>
      </w:r>
      <w:r>
        <w:rPr>
          <w:rFonts w:ascii="Georgia" w:hAnsi="Georgia"/>
          <w:sz w:val="20"/>
          <w:szCs w:val="20"/>
        </w:rPr>
        <w:t>terminar su melodía con silencio. Es decir, ni la primer</w:t>
      </w:r>
      <w:r w:rsidR="007045E3">
        <w:rPr>
          <w:rFonts w:ascii="Georgia" w:hAnsi="Georgia"/>
          <w:sz w:val="20"/>
          <w:szCs w:val="20"/>
        </w:rPr>
        <w:t>a</w:t>
      </w:r>
      <w:bookmarkStart w:id="0" w:name="_GoBack"/>
      <w:bookmarkEnd w:id="0"/>
      <w:r>
        <w:rPr>
          <w:rFonts w:ascii="Georgia" w:hAnsi="Georgia"/>
          <w:sz w:val="20"/>
          <w:szCs w:val="20"/>
        </w:rPr>
        <w:t xml:space="preserve"> ni la última nota puede ser un silencio.</w:t>
      </w:r>
    </w:p>
    <w:p w:rsidR="00F01E22" w:rsidRDefault="00F01E22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Una vez que se haya tocado la primera nota, se </w:t>
      </w:r>
      <w:r w:rsidRPr="00F01E22">
        <w:rPr>
          <w:rFonts w:ascii="Georgia" w:hAnsi="Georgia"/>
          <w:b/>
          <w:sz w:val="20"/>
          <w:szCs w:val="20"/>
        </w:rPr>
        <w:t>habilitarán los botones de reproducción y silencio</w:t>
      </w:r>
      <w:r>
        <w:rPr>
          <w:rFonts w:ascii="Georgia" w:hAnsi="Georgia"/>
          <w:sz w:val="20"/>
          <w:szCs w:val="20"/>
        </w:rPr>
        <w:t xml:space="preserve">, y antes de la última nota, </w:t>
      </w:r>
      <w:r w:rsidRPr="00F01E22">
        <w:rPr>
          <w:rFonts w:ascii="Georgia" w:hAnsi="Georgia"/>
          <w:b/>
          <w:sz w:val="20"/>
          <w:szCs w:val="20"/>
        </w:rPr>
        <w:t>se desactiva el botón de silencio</w:t>
      </w:r>
      <w:r>
        <w:rPr>
          <w:rFonts w:ascii="Georgia" w:hAnsi="Georgia"/>
          <w:sz w:val="20"/>
          <w:szCs w:val="20"/>
        </w:rPr>
        <w:t>.</w:t>
      </w:r>
    </w:p>
    <w:p w:rsidR="00446353" w:rsidRDefault="00446353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Debajo encontramos </w:t>
      </w:r>
      <w:r w:rsidRPr="00446353">
        <w:rPr>
          <w:rFonts w:ascii="Georgia" w:hAnsi="Georgia"/>
          <w:b/>
          <w:sz w:val="20"/>
          <w:szCs w:val="20"/>
        </w:rPr>
        <w:t>3 botones</w:t>
      </w:r>
      <w:r>
        <w:rPr>
          <w:rFonts w:ascii="Georgia" w:hAnsi="Georgia"/>
          <w:sz w:val="20"/>
          <w:szCs w:val="20"/>
        </w:rPr>
        <w:t xml:space="preserve"> que en un primer momento está</w:t>
      </w:r>
      <w:r w:rsidR="003B5147">
        <w:rPr>
          <w:rFonts w:ascii="Georgia" w:hAnsi="Georgia"/>
          <w:sz w:val="20"/>
          <w:szCs w:val="20"/>
        </w:rPr>
        <w:t>n</w:t>
      </w:r>
      <w:r>
        <w:rPr>
          <w:rFonts w:ascii="Georgia" w:hAnsi="Georgia"/>
          <w:sz w:val="20"/>
          <w:szCs w:val="20"/>
        </w:rPr>
        <w:t xml:space="preserve"> deshabilitados. Pero cuando el usuario llegue a su melodía de 10 notas, se desbloqueará el botón </w:t>
      </w:r>
      <w:r w:rsidRPr="00446353">
        <w:rPr>
          <w:rFonts w:ascii="Georgia" w:hAnsi="Georgia"/>
          <w:b/>
          <w:sz w:val="20"/>
          <w:szCs w:val="20"/>
        </w:rPr>
        <w:t>GUARDAR</w:t>
      </w:r>
      <w:r>
        <w:rPr>
          <w:rFonts w:ascii="Georgia" w:hAnsi="Georgia"/>
          <w:sz w:val="20"/>
          <w:szCs w:val="20"/>
        </w:rPr>
        <w:t>. Una vez guardad</w:t>
      </w:r>
      <w:r w:rsidR="00F01E22">
        <w:rPr>
          <w:rFonts w:ascii="Georgia" w:hAnsi="Georgia"/>
          <w:sz w:val="20"/>
          <w:szCs w:val="20"/>
        </w:rPr>
        <w:t>a</w:t>
      </w:r>
      <w:r>
        <w:rPr>
          <w:rFonts w:ascii="Georgia" w:hAnsi="Georgia"/>
          <w:sz w:val="20"/>
          <w:szCs w:val="20"/>
        </w:rPr>
        <w:t xml:space="preserve">, los botones </w:t>
      </w:r>
      <w:r w:rsidRPr="00446353">
        <w:rPr>
          <w:rFonts w:ascii="Georgia" w:hAnsi="Georgia"/>
          <w:b/>
          <w:sz w:val="20"/>
          <w:szCs w:val="20"/>
        </w:rPr>
        <w:t xml:space="preserve">REPRODUCIR y BORRAR </w:t>
      </w:r>
      <w:r>
        <w:rPr>
          <w:rFonts w:ascii="Georgia" w:hAnsi="Georgia"/>
          <w:sz w:val="20"/>
          <w:szCs w:val="20"/>
        </w:rPr>
        <w:t xml:space="preserve">se habilitan. Estos se encargan de reproducir o borrar la melodía guardada en la base de datos, respectivamente. </w:t>
      </w:r>
    </w:p>
    <w:p w:rsidR="00446353" w:rsidRDefault="00446353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El usuario puede rehacer su melodía las veces que quiera.</w:t>
      </w:r>
      <w:r w:rsidR="003B5147">
        <w:rPr>
          <w:rFonts w:ascii="Georgia" w:hAnsi="Georgia"/>
          <w:sz w:val="20"/>
          <w:szCs w:val="20"/>
        </w:rPr>
        <w:t xml:space="preserve"> Los datos solo se</w:t>
      </w:r>
      <w:r w:rsidR="00F01E22">
        <w:rPr>
          <w:rFonts w:ascii="Georgia" w:hAnsi="Georgia"/>
          <w:sz w:val="20"/>
          <w:szCs w:val="20"/>
        </w:rPr>
        <w:t xml:space="preserve"> reescribirán dentro de la DB.</w:t>
      </w:r>
    </w:p>
    <w:p w:rsidR="00F01E22" w:rsidRDefault="00F01E22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En la pestaña de Administración de perfil, el usuario puede modificar su nombre, contraseña o mail. </w:t>
      </w:r>
    </w:p>
    <w:p w:rsidR="00F01E22" w:rsidRPr="0083428E" w:rsidRDefault="00F01E22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Luego, en la pantalla ‘Nuestras Melodías’ encontramos el </w:t>
      </w:r>
      <w:r w:rsidRPr="003B5147">
        <w:rPr>
          <w:rFonts w:ascii="Georgia" w:hAnsi="Georgia"/>
          <w:b/>
          <w:sz w:val="20"/>
          <w:szCs w:val="20"/>
        </w:rPr>
        <w:t>mapa sonoro</w:t>
      </w:r>
      <w:r>
        <w:rPr>
          <w:rFonts w:ascii="Georgia" w:hAnsi="Georgia"/>
          <w:sz w:val="20"/>
          <w:szCs w:val="20"/>
        </w:rPr>
        <w:t xml:space="preserve"> del sitio y la </w:t>
      </w:r>
      <w:r w:rsidRPr="003B5147">
        <w:rPr>
          <w:rFonts w:ascii="Georgia" w:hAnsi="Georgia"/>
          <w:b/>
          <w:sz w:val="20"/>
          <w:szCs w:val="20"/>
        </w:rPr>
        <w:t>representación de cada usuario</w:t>
      </w:r>
      <w:r>
        <w:rPr>
          <w:rFonts w:ascii="Georgia" w:hAnsi="Georgia"/>
          <w:sz w:val="20"/>
          <w:szCs w:val="20"/>
        </w:rPr>
        <w:t xml:space="preserve"> dentro. Al presionar sobre ellos podemos</w:t>
      </w:r>
      <w:r w:rsidR="003B5147">
        <w:rPr>
          <w:rFonts w:ascii="Georgia" w:hAnsi="Georgia"/>
          <w:sz w:val="20"/>
          <w:szCs w:val="20"/>
        </w:rPr>
        <w:t xml:space="preserve"> escuchas sus melodías, y presionar varias en cadena para escuchar como suenan juntos. Aquí entra en juego el papel del usuario en jugar con la página y ver que puede crear combinando distintos usuarios.</w:t>
      </w:r>
      <w:r w:rsidR="0083428E">
        <w:rPr>
          <w:rFonts w:ascii="Georgia" w:hAnsi="Georgia"/>
          <w:sz w:val="20"/>
          <w:szCs w:val="20"/>
        </w:rPr>
        <w:t xml:space="preserve"> Los usuarios se identifican visualmente solo con un ícono genérico, ya que se busca que su verdadera identidad sea su melodía.</w:t>
      </w:r>
    </w:p>
    <w:p w:rsidR="00155E40" w:rsidRDefault="00155E40" w:rsidP="00EF1B22">
      <w:pPr>
        <w:jc w:val="both"/>
        <w:rPr>
          <w:rFonts w:ascii="Georgia" w:hAnsi="Georgia"/>
          <w:sz w:val="20"/>
          <w:szCs w:val="20"/>
        </w:rPr>
      </w:pPr>
    </w:p>
    <w:p w:rsidR="00155E40" w:rsidRDefault="00155E40" w:rsidP="00EF1B22">
      <w:pPr>
        <w:jc w:val="both"/>
        <w:rPr>
          <w:rFonts w:ascii="Georgia" w:hAnsi="Georgia"/>
          <w:sz w:val="20"/>
          <w:szCs w:val="20"/>
        </w:rPr>
      </w:pPr>
    </w:p>
    <w:p w:rsidR="00155E40" w:rsidRDefault="00155E40" w:rsidP="00EF1B22">
      <w:pPr>
        <w:jc w:val="both"/>
        <w:rPr>
          <w:rFonts w:ascii="Georgia" w:hAnsi="Georgia"/>
          <w:sz w:val="20"/>
          <w:szCs w:val="20"/>
        </w:rPr>
      </w:pPr>
    </w:p>
    <w:p w:rsidR="003B5147" w:rsidRDefault="003B5147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Con respecto al </w:t>
      </w:r>
      <w:r w:rsidR="00155E40" w:rsidRPr="00155E40">
        <w:rPr>
          <w:rFonts w:ascii="Georgia" w:hAnsi="Georgia"/>
          <w:b/>
          <w:sz w:val="20"/>
          <w:szCs w:val="20"/>
        </w:rPr>
        <w:t>ADMINISTRADOR</w:t>
      </w:r>
      <w:r>
        <w:rPr>
          <w:rFonts w:ascii="Georgia" w:hAnsi="Georgia"/>
          <w:sz w:val="20"/>
          <w:szCs w:val="20"/>
        </w:rPr>
        <w:t>, solo uno ha sido registrado como tal, y además de las funciones relatadas anteriormente (con excepción de ‘Administración de perfil’, ya que la información del Administrador no se puede cambiar), nos encontramos con la página de</w:t>
      </w:r>
      <w:r w:rsidRPr="003B5147">
        <w:rPr>
          <w:rFonts w:ascii="Georgia" w:hAnsi="Georgia"/>
          <w:b/>
          <w:sz w:val="20"/>
          <w:szCs w:val="20"/>
        </w:rPr>
        <w:t xml:space="preserve"> ‘Administración de usuarios’ </w:t>
      </w:r>
      <w:r>
        <w:rPr>
          <w:rFonts w:ascii="Georgia" w:hAnsi="Georgia"/>
          <w:sz w:val="20"/>
          <w:szCs w:val="20"/>
        </w:rPr>
        <w:t>donde además de ver la información de cada usuario, tenemos la posibilidad de eliminar al usuario.</w:t>
      </w:r>
    </w:p>
    <w:p w:rsidR="00155E40" w:rsidRDefault="00155E40" w:rsidP="00EF1B22">
      <w:pPr>
        <w:jc w:val="both"/>
        <w:rPr>
          <w:rFonts w:ascii="Georgia" w:hAnsi="Georgia"/>
          <w:sz w:val="20"/>
          <w:szCs w:val="20"/>
        </w:rPr>
      </w:pPr>
    </w:p>
    <w:p w:rsidR="00765609" w:rsidRDefault="00765609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Para ingresar como Administrador ---------------------------------------------------------------------------</w:t>
      </w:r>
    </w:p>
    <w:p w:rsidR="00765609" w:rsidRDefault="00765609" w:rsidP="00EF1B22">
      <w:pPr>
        <w:jc w:val="both"/>
        <w:rPr>
          <w:rFonts w:ascii="Georgia" w:hAnsi="Georgia"/>
          <w:sz w:val="20"/>
          <w:szCs w:val="20"/>
        </w:rPr>
      </w:pPr>
      <w:r w:rsidRPr="00765609">
        <w:rPr>
          <w:rFonts w:ascii="Georgia" w:hAnsi="Georgia"/>
          <w:b/>
          <w:sz w:val="20"/>
          <w:szCs w:val="20"/>
        </w:rPr>
        <w:t>USUARIO:</w:t>
      </w:r>
      <w:r>
        <w:rPr>
          <w:rFonts w:ascii="Georgia" w:hAnsi="Georgia"/>
          <w:sz w:val="20"/>
          <w:szCs w:val="20"/>
        </w:rPr>
        <w:t xml:space="preserve"> </w:t>
      </w:r>
      <w:proofErr w:type="spellStart"/>
      <w:r>
        <w:rPr>
          <w:rFonts w:ascii="Georgia" w:hAnsi="Georgia"/>
          <w:sz w:val="20"/>
          <w:szCs w:val="20"/>
        </w:rPr>
        <w:t>Admin</w:t>
      </w:r>
      <w:proofErr w:type="spellEnd"/>
    </w:p>
    <w:p w:rsidR="00765609" w:rsidRDefault="00765609" w:rsidP="00EF1B22">
      <w:pPr>
        <w:jc w:val="both"/>
        <w:rPr>
          <w:rFonts w:ascii="Georgia" w:hAnsi="Georgia"/>
          <w:sz w:val="20"/>
          <w:szCs w:val="20"/>
        </w:rPr>
      </w:pPr>
      <w:r w:rsidRPr="00765609">
        <w:rPr>
          <w:rFonts w:ascii="Georgia" w:hAnsi="Georgia"/>
          <w:b/>
          <w:sz w:val="20"/>
          <w:szCs w:val="20"/>
        </w:rPr>
        <w:t>CONTRASEÑA:</w:t>
      </w:r>
      <w:r>
        <w:rPr>
          <w:rFonts w:ascii="Georgia" w:hAnsi="Georgia"/>
          <w:sz w:val="20"/>
          <w:szCs w:val="20"/>
        </w:rPr>
        <w:t xml:space="preserve"> Administrador</w:t>
      </w:r>
    </w:p>
    <w:p w:rsidR="00765609" w:rsidRPr="00A73A8A" w:rsidRDefault="00765609" w:rsidP="00EF1B2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---------------------------------------------------------------------------------------------------------------------</w:t>
      </w:r>
    </w:p>
    <w:p w:rsidR="00EF1B22" w:rsidRPr="00EF1B22" w:rsidRDefault="00EF1B22" w:rsidP="00EF1B22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EF1B22" w:rsidRPr="00EF1B22" w:rsidRDefault="00EF1B22" w:rsidP="00EF1B22">
      <w:pPr>
        <w:rPr>
          <w:rFonts w:ascii="Georgia" w:hAnsi="Georgia"/>
        </w:rPr>
      </w:pPr>
    </w:p>
    <w:sectPr w:rsidR="00EF1B22" w:rsidRPr="00EF1B22" w:rsidSect="00EF1B22">
      <w:headerReference w:type="default" r:id="rId6"/>
      <w:footerReference w:type="default" r:id="rId7"/>
      <w:pgSz w:w="12240" w:h="15840"/>
      <w:pgMar w:top="168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47" w:rsidRDefault="00697647" w:rsidP="00EF1B22">
      <w:pPr>
        <w:spacing w:after="0" w:line="240" w:lineRule="auto"/>
      </w:pPr>
      <w:r>
        <w:separator/>
      </w:r>
    </w:p>
  </w:endnote>
  <w:endnote w:type="continuationSeparator" w:id="0">
    <w:p w:rsidR="00697647" w:rsidRDefault="00697647" w:rsidP="00EF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9388547"/>
      <w:docPartObj>
        <w:docPartGallery w:val="Page Numbers (Bottom of Page)"/>
        <w:docPartUnique/>
      </w:docPartObj>
    </w:sdtPr>
    <w:sdtEndPr/>
    <w:sdtContent>
      <w:p w:rsidR="00940504" w:rsidRDefault="0094050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5E3" w:rsidRPr="007045E3">
          <w:rPr>
            <w:noProof/>
            <w:lang w:val="es-ES"/>
          </w:rPr>
          <w:t>2</w:t>
        </w:r>
        <w:r>
          <w:fldChar w:fldCharType="end"/>
        </w:r>
      </w:p>
    </w:sdtContent>
  </w:sdt>
  <w:p w:rsidR="00940504" w:rsidRDefault="009405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47" w:rsidRDefault="00697647" w:rsidP="00EF1B22">
      <w:pPr>
        <w:spacing w:after="0" w:line="240" w:lineRule="auto"/>
      </w:pPr>
      <w:r>
        <w:separator/>
      </w:r>
    </w:p>
  </w:footnote>
  <w:footnote w:type="continuationSeparator" w:id="0">
    <w:p w:rsidR="00697647" w:rsidRDefault="00697647" w:rsidP="00EF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22" w:rsidRDefault="00EF1B22" w:rsidP="00EF1B22">
    <w:pPr>
      <w:pStyle w:val="Encabezado"/>
      <w:jc w:val="right"/>
    </w:pPr>
    <w:r>
      <w:rPr>
        <w:noProof/>
        <w:lang w:val="en-US"/>
      </w:rPr>
      <w:drawing>
        <wp:inline distT="0" distB="0" distL="0" distR="0">
          <wp:extent cx="1350666" cy="511876"/>
          <wp:effectExtent l="0" t="0" r="1905" b="254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781" cy="531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22"/>
    <w:rsid w:val="000353B8"/>
    <w:rsid w:val="000C718B"/>
    <w:rsid w:val="000E463A"/>
    <w:rsid w:val="00155E40"/>
    <w:rsid w:val="001A410B"/>
    <w:rsid w:val="002B119E"/>
    <w:rsid w:val="00367335"/>
    <w:rsid w:val="003B5147"/>
    <w:rsid w:val="003C1D96"/>
    <w:rsid w:val="00416C32"/>
    <w:rsid w:val="00446353"/>
    <w:rsid w:val="00500712"/>
    <w:rsid w:val="005B62D8"/>
    <w:rsid w:val="00697647"/>
    <w:rsid w:val="006E0D11"/>
    <w:rsid w:val="007045E3"/>
    <w:rsid w:val="007371CB"/>
    <w:rsid w:val="00745D3C"/>
    <w:rsid w:val="00765609"/>
    <w:rsid w:val="007B01FB"/>
    <w:rsid w:val="007C590E"/>
    <w:rsid w:val="0083428E"/>
    <w:rsid w:val="0089013D"/>
    <w:rsid w:val="008A62EB"/>
    <w:rsid w:val="008D0036"/>
    <w:rsid w:val="008D0070"/>
    <w:rsid w:val="00940504"/>
    <w:rsid w:val="00976E0E"/>
    <w:rsid w:val="00A30D26"/>
    <w:rsid w:val="00A73A8A"/>
    <w:rsid w:val="00B16D05"/>
    <w:rsid w:val="00CF4FC3"/>
    <w:rsid w:val="00DF3DD2"/>
    <w:rsid w:val="00E34B1D"/>
    <w:rsid w:val="00E4309F"/>
    <w:rsid w:val="00EF1B22"/>
    <w:rsid w:val="00F01E22"/>
    <w:rsid w:val="00F85AAE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640A2"/>
  <w15:chartTrackingRefBased/>
  <w15:docId w15:val="{34FFCF92-74B4-49CC-93B2-681B7A8B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B2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F1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B2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2022-03-05T20:58:00Z</dcterms:created>
  <dcterms:modified xsi:type="dcterms:W3CDTF">2022-03-06T15:19:00Z</dcterms:modified>
</cp:coreProperties>
</file>