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highlight w:val="yellow"/>
        </w:rPr>
        <w:t>法律关系（三要素</w:t>
      </w:r>
      <w:r>
        <w:t>）</w:t>
      </w:r>
    </w:p>
    <w:p>
      <w:pPr>
        <w:rPr>
          <w:highlight w:val="none"/>
        </w:rPr>
      </w:pPr>
      <w:r>
        <w:rPr>
          <w:highlight w:val="none"/>
        </w:rPr>
        <w:t>1、主体</w:t>
      </w:r>
      <w:r>
        <w:rPr>
          <w:rFonts w:hint="default"/>
          <w:highlight w:val="none"/>
        </w:rPr>
        <w:t>p1</w:t>
      </w:r>
      <w:r>
        <w:rPr>
          <w:highlight w:val="none"/>
        </w:rPr>
        <w:t>：</w:t>
      </w:r>
    </w:p>
    <w:p>
      <w:r>
        <w:t>（1）自然人（公民）</w:t>
      </w:r>
    </w:p>
    <w:p>
      <w:r>
        <w:t>①民事权利能力： 享有民事权利承担民事义务的资格。</w:t>
      </w:r>
    </w:p>
    <w:p>
      <w:pPr>
        <w:rPr>
          <w:rFonts w:hint="eastAsia"/>
        </w:rPr>
      </w:pPr>
      <w:r>
        <w:t>（始于出生，终于死亡。注：宣告死亡</w:t>
      </w:r>
      <w:r>
        <w:rPr>
          <w:rFonts w:hint="eastAsia"/>
          <w:lang w:val="en-US" w:eastAsia="zh-Hans"/>
        </w:rPr>
        <w:t>p</w:t>
      </w:r>
      <w:r>
        <w:rPr>
          <w:rFonts w:hint="default"/>
          <w:lang w:eastAsia="zh-Hans"/>
        </w:rPr>
        <w:t>5</w:t>
      </w:r>
      <w:r>
        <w:t>）</w:t>
      </w:r>
    </w:p>
    <w:p>
      <w:r>
        <w:t>②民事行为能力： 以自己的行为取得民事权利承担民事义务的资格。</w:t>
      </w:r>
    </w:p>
    <w:p>
      <w:pPr>
        <w:rPr>
          <w:rFonts w:hint="eastAsia" w:eastAsiaTheme="minorEastAsia"/>
          <w:lang w:val="en-US" w:eastAsia="zh-Hans"/>
        </w:rPr>
      </w:pPr>
      <w:r>
        <w:t>具体分为三类人：</w:t>
      </w:r>
      <w:r>
        <w:rPr>
          <w:rFonts w:hint="eastAsia"/>
          <w:lang w:val="en-US" w:eastAsia="zh-Hans"/>
        </w:rPr>
        <w:t>p6</w:t>
      </w:r>
    </w:p>
    <w:p>
      <w:pPr>
        <w:rPr>
          <w:rFonts w:hint="eastAsia" w:eastAsiaTheme="minorEastAsia"/>
          <w:lang w:val="en-US" w:eastAsia="zh-Hans"/>
        </w:rPr>
      </w:pPr>
      <w:r>
        <w:t>①完全民事行为能力人：18周岁以上 （法律行为的效力）</w:t>
      </w:r>
    </w:p>
    <w:p>
      <w:pPr>
        <w:rPr>
          <w:rFonts w:hint="eastAsia" w:eastAsiaTheme="minorEastAsia"/>
          <w:lang w:val="en-US" w:eastAsia="zh-Hans"/>
        </w:rPr>
      </w:pPr>
      <w:r>
        <w:t>②限制民事行为能力人：8－18周岁 （法律行为的效力）</w:t>
      </w:r>
    </w:p>
    <w:p>
      <w:r>
        <w:t>③无民事行为能力人：8周岁以下     （法律行为的效力）</w:t>
      </w:r>
    </w:p>
    <w:p>
      <w:r>
        <w:t>（2）法人</w:t>
      </w:r>
    </w:p>
    <w:p>
      <w:r>
        <w:t>四要素：1、依法成立；2、名称、组织机构和场所；3、资金；4、独立承担民事责任。</w:t>
      </w:r>
    </w:p>
    <w:p>
      <w:r>
        <w:t>（3）其他组织</w:t>
      </w:r>
    </w:p>
    <w:p>
      <w:r>
        <w:t>（4）国家机关</w:t>
      </w:r>
    </w:p>
    <w:p>
      <w:r>
        <w:t>2、客体：物、行为、无形财富</w:t>
      </w:r>
    </w:p>
    <w:p>
      <w:r>
        <w:t>3、内容：（经济）权利、（经济）义务</w:t>
      </w:r>
    </w:p>
    <w:p>
      <w:pPr>
        <w:rPr>
          <w:rFonts w:hint="eastAsia"/>
        </w:rPr>
      </w:pPr>
    </w:p>
    <w:p>
      <w:pPr>
        <w:rPr>
          <w:rFonts w:hint="default"/>
          <w:highlight w:val="yellow"/>
        </w:rPr>
      </w:pPr>
      <w:r>
        <w:rPr>
          <w:highlight w:val="yellow"/>
        </w:rPr>
        <w:t>代理</w:t>
      </w:r>
      <w:r>
        <w:rPr>
          <w:rFonts w:hint="default"/>
          <w:highlight w:val="yellow"/>
        </w:rPr>
        <w:t>p11</w:t>
      </w:r>
    </w:p>
    <w:p>
      <w:r>
        <w:t>1、定义：   代理是指代理人以被代理人的名义，在代理授权范围内，与相对人从事民事活动，并由被代理人承担由此而产生的法律后果的法律行为。</w:t>
      </w:r>
    </w:p>
    <w:p>
      <w:r>
        <w:t>2、代理的特征</w:t>
      </w:r>
    </w:p>
    <w:p>
      <w:r>
        <w:t xml:space="preserve">    （1）代理是一种法律行为；</w:t>
      </w:r>
    </w:p>
    <w:p>
      <w:r>
        <w:t xml:space="preserve">    （2）代理是代理人以被代理人的名义进行的；</w:t>
      </w:r>
    </w:p>
    <w:p>
      <w:r>
        <w:t xml:space="preserve">    （3）代理是代理人在授权范围内所作的独立意义表示；</w:t>
      </w:r>
    </w:p>
    <w:p>
      <w:r>
        <w:t xml:space="preserve">    （4）代理所产生的法律后果直接归属于被代理人。</w:t>
      </w:r>
    </w:p>
    <w:p>
      <w:r>
        <w:t>3.种类：</w:t>
      </w:r>
    </w:p>
    <w:p>
      <w:pPr>
        <w:rPr>
          <w:rFonts w:hint="eastAsia" w:eastAsiaTheme="minorEastAsia"/>
          <w:lang w:val="en-US" w:eastAsia="zh-Hans"/>
        </w:rPr>
      </w:pPr>
      <w:r>
        <w:t xml:space="preserve">    （1）委托代理：经济活动中用的比较多。</w:t>
      </w:r>
      <w:r>
        <w:rPr>
          <w:rFonts w:hint="default"/>
        </w:rPr>
        <w:t>p12</w:t>
      </w:r>
      <w:r>
        <w:rPr>
          <w:rFonts w:hint="eastAsia"/>
          <w:lang w:val="en-US" w:eastAsia="zh-Hans"/>
        </w:rPr>
        <w:t>转委托</w:t>
      </w:r>
    </w:p>
    <w:p>
      <w:r>
        <w:t xml:space="preserve">    （2）法定代理：在民事活动用的比较多。</w:t>
      </w:r>
    </w:p>
    <w:p>
      <w:pPr>
        <w:ind w:firstLine="420"/>
      </w:pPr>
      <w:r>
        <w:t xml:space="preserve">（3）指定代理：在诉讼活动中用的比较多。 </w:t>
      </w:r>
    </w:p>
    <w:p>
      <w:pPr>
        <w:ind w:firstLine="420"/>
        <w:rPr>
          <w:rFonts w:hint="default"/>
        </w:rPr>
      </w:pPr>
    </w:p>
    <w:p>
      <w:pPr>
        <w:rPr>
          <w:rFonts w:hint="default" w:eastAsiaTheme="minorEastAsia"/>
          <w:lang w:eastAsia="zh-Hans"/>
        </w:rPr>
      </w:pPr>
      <w:r>
        <w:rPr>
          <w:rFonts w:hint="eastAsia"/>
        </w:rPr>
        <w:t>4</w:t>
      </w:r>
      <w:r>
        <w:t>.法律责任</w:t>
      </w:r>
      <w:r>
        <w:rPr>
          <w:rFonts w:hint="default"/>
        </w:rPr>
        <w:t>p13</w:t>
      </w:r>
    </w:p>
    <w:p>
      <w:r>
        <w:t>（1）无权代理：无代理权、超越代理权、代理权已终止</w:t>
      </w:r>
    </w:p>
    <w:p>
      <w:r>
        <w:t>（2）代理人与第三人恶意串通：由代理人与第三人承当连带责任。</w:t>
      </w:r>
    </w:p>
    <w:p>
      <w:r>
        <w:t>（3）违法代理：由代理人与被代理人承担连带责任。</w:t>
      </w:r>
    </w:p>
    <w:p>
      <w:r>
        <w:t>（4）代理人不履行代理职责，给被代理人造成损失的，应承担赔偿责任；</w:t>
      </w:r>
    </w:p>
    <w:p>
      <w:r>
        <w:t>（5）转委托：一般情况下，转委托必须取得被代理人的同意，否则无效。</w:t>
      </w:r>
    </w:p>
    <w:p>
      <w:r>
        <w:t>但在紧急情况下，为了维护被代理人的利益的，不在此限。</w:t>
      </w:r>
    </w:p>
    <w:p>
      <w:pPr>
        <w:numPr>
          <w:ilvl w:val="0"/>
          <w:numId w:val="1"/>
        </w:numPr>
        <w:rPr>
          <w:rFonts w:hint="default"/>
          <w:lang w:eastAsia="zh-Hans"/>
        </w:rPr>
      </w:pPr>
      <w:r>
        <w:rPr>
          <w:rFonts w:hint="eastAsia"/>
          <w:lang w:val="en-US" w:eastAsia="zh-Hans"/>
        </w:rPr>
        <w:t>复代理</w:t>
      </w:r>
      <w:r>
        <w:rPr>
          <w:rFonts w:hint="default"/>
          <w:lang w:eastAsia="zh-Hans"/>
        </w:rPr>
        <w:t>(</w:t>
      </w:r>
      <w:r>
        <w:rPr>
          <w:rFonts w:hint="eastAsia"/>
          <w:lang w:val="en-US" w:eastAsia="zh-Hans"/>
        </w:rPr>
        <w:t>转委托</w:t>
      </w:r>
      <w:r>
        <w:rPr>
          <w:rFonts w:hint="default"/>
          <w:lang w:eastAsia="zh-Hans"/>
        </w:rPr>
        <w:t>)p16</w:t>
      </w:r>
    </w:p>
    <w:p>
      <w:pPr>
        <w:numPr>
          <w:ilvl w:val="0"/>
          <w:numId w:val="1"/>
        </w:numPr>
        <w:rPr>
          <w:rFonts w:hint="default"/>
          <w:lang w:eastAsia="zh-Hans"/>
        </w:rPr>
      </w:pPr>
      <w:r>
        <w:rPr>
          <w:rFonts w:hint="eastAsia"/>
          <w:lang w:val="en-US" w:eastAsia="zh-Hans"/>
        </w:rPr>
        <w:t>代理终止</w:t>
      </w:r>
      <w:r>
        <w:rPr>
          <w:rFonts w:hint="default"/>
          <w:lang w:eastAsia="zh-Hans"/>
        </w:rPr>
        <w:t>p17</w:t>
      </w:r>
    </w:p>
    <w:p>
      <w:pPr>
        <w:rPr>
          <w:rFonts w:hint="default"/>
        </w:rPr>
      </w:pPr>
      <w:r>
        <w:rPr>
          <w:rFonts w:hint="eastAsia"/>
        </w:rPr>
        <w:t>民法典：1</w:t>
      </w:r>
      <w:r>
        <w:t>70-175</w:t>
      </w:r>
      <w:r>
        <w:rPr>
          <w:rFonts w:hint="default"/>
        </w:rPr>
        <w:t xml:space="preserve"> p39</w:t>
      </w:r>
    </w:p>
    <w:p>
      <w:pPr>
        <w:numPr>
          <w:ilvl w:val="0"/>
          <w:numId w:val="0"/>
        </w:numPr>
        <w:rPr>
          <w:rFonts w:hint="default"/>
          <w:lang w:eastAsia="zh-Hans"/>
        </w:rPr>
      </w:pPr>
    </w:p>
    <w:p>
      <w:pPr>
        <w:rPr>
          <w:rFonts w:hint="default" w:eastAsiaTheme="minorEastAsia"/>
          <w:highlight w:val="yellow"/>
          <w:lang w:eastAsia="zh-Hans"/>
        </w:rPr>
      </w:pPr>
      <w:r>
        <w:rPr>
          <w:highlight w:val="yellow"/>
        </w:rPr>
        <w:t>所有权的保护</w:t>
      </w:r>
      <w:r>
        <w:rPr>
          <w:rFonts w:hint="default"/>
          <w:highlight w:val="yellow"/>
        </w:rPr>
        <w:t>p24</w:t>
      </w:r>
    </w:p>
    <w:p>
      <w:r>
        <w:t>（1）请求确认所有权</w:t>
      </w:r>
    </w:p>
    <w:p>
      <w:r>
        <w:t>（2）请求恢复原状</w:t>
      </w:r>
    </w:p>
    <w:p>
      <w:r>
        <w:t>（3）请求返还原物</w:t>
      </w:r>
    </w:p>
    <w:p>
      <w:r>
        <w:t>（4）请求排除妨害</w:t>
      </w:r>
    </w:p>
    <w:p>
      <w:r>
        <w:t>（5）请求损害赔偿</w:t>
      </w:r>
    </w:p>
    <w:p>
      <w:pPr>
        <w:rPr>
          <w:rFonts w:hint="eastAsia"/>
          <w:highlight w:val="yellow"/>
          <w:lang w:val="en-US" w:eastAsia="zh-Hans"/>
        </w:rPr>
      </w:pPr>
    </w:p>
    <w:p>
      <w:pPr>
        <w:rPr>
          <w:rFonts w:hint="default"/>
        </w:rPr>
      </w:pPr>
      <w:r>
        <w:rPr>
          <w:rFonts w:hint="eastAsia"/>
          <w:highlight w:val="yellow"/>
          <w:lang w:val="en-US" w:eastAsia="zh-Hans"/>
        </w:rPr>
        <w:t>所有权的</w:t>
      </w:r>
      <w:r>
        <w:rPr>
          <w:highlight w:val="yellow"/>
        </w:rPr>
        <w:t>共有</w:t>
      </w:r>
      <w:r>
        <w:rPr>
          <w:rFonts w:hint="default"/>
          <w:highlight w:val="yellow"/>
        </w:rPr>
        <w:t>p24</w:t>
      </w:r>
    </w:p>
    <w:p>
      <w:r>
        <w:t>（1）按份共有</w:t>
      </w:r>
    </w:p>
    <w:p>
      <w:r>
        <w:t>（2）共同共有</w:t>
      </w:r>
    </w:p>
    <w:p>
      <w:pPr>
        <w:rPr>
          <w:rFonts w:hint="default"/>
        </w:rPr>
      </w:pPr>
      <w:r>
        <w:rPr>
          <w:rFonts w:hint="eastAsia"/>
          <w:lang w:val="en-US" w:eastAsia="zh-Hans"/>
        </w:rPr>
        <w:t>两者重叠：</w:t>
      </w:r>
      <w:r>
        <w:rPr>
          <w:rFonts w:hint="default"/>
          <w:lang w:eastAsia="zh-Hans"/>
        </w:rPr>
        <w:t>p25</w:t>
      </w:r>
      <w:r>
        <w:rPr>
          <w:rFonts w:hint="default"/>
          <w:lang w:eastAsia="zh-Hans"/>
        </w:rPr>
        <w:t xml:space="preserve">    </w:t>
      </w:r>
      <w:r>
        <w:rPr>
          <w:rFonts w:hint="eastAsia"/>
        </w:rPr>
        <w:t>民法典：</w:t>
      </w:r>
      <w:r>
        <w:rPr>
          <w:rFonts w:hint="default"/>
        </w:rPr>
        <w:t>305 p67</w:t>
      </w:r>
    </w:p>
    <w:p>
      <w:pPr>
        <w:rPr>
          <w:rFonts w:hint="default"/>
        </w:rPr>
      </w:pPr>
    </w:p>
    <w:p>
      <w:pPr>
        <w:rPr>
          <w:rFonts w:hint="default" w:eastAsiaTheme="minorEastAsia"/>
          <w:lang w:val="en-US" w:eastAsia="zh-Hans"/>
        </w:rPr>
      </w:pPr>
      <w:r>
        <w:rPr>
          <w:rFonts w:hint="eastAsia"/>
          <w:highlight w:val="yellow"/>
        </w:rPr>
        <w:t>居住权（用益物权</w:t>
      </w:r>
      <w:r>
        <w:rPr>
          <w:rFonts w:hint="eastAsia"/>
          <w:highlight w:val="yellow"/>
          <w:lang w:eastAsia="zh-Hans"/>
        </w:rPr>
        <w:t>，</w:t>
      </w:r>
      <w:r>
        <w:rPr>
          <w:rFonts w:hint="eastAsia"/>
          <w:highlight w:val="yellow"/>
          <w:lang w:val="en-US" w:eastAsia="zh-Hans"/>
        </w:rPr>
        <w:t>需要登记</w:t>
      </w:r>
      <w:r>
        <w:rPr>
          <w:rFonts w:hint="eastAsia"/>
          <w:highlight w:val="yellow"/>
        </w:rPr>
        <w:t>）</w:t>
      </w:r>
      <w:r>
        <w:rPr>
          <w:rFonts w:hint="default"/>
          <w:highlight w:val="yellow"/>
        </w:rPr>
        <w:t xml:space="preserve"> </w:t>
      </w:r>
      <w:r>
        <w:rPr>
          <w:rFonts w:hint="eastAsia"/>
          <w:highlight w:val="yellow"/>
          <w:lang w:val="en-US" w:eastAsia="zh-Hans"/>
        </w:rPr>
        <w:t>p</w:t>
      </w:r>
      <w:r>
        <w:rPr>
          <w:rFonts w:hint="default"/>
          <w:highlight w:val="yellow"/>
          <w:lang w:eastAsia="zh-Hans"/>
        </w:rPr>
        <w:t>28</w:t>
      </w:r>
      <w:r>
        <w:rPr>
          <w:rFonts w:hint="default"/>
          <w:highlight w:val="yellow"/>
          <w:lang w:eastAsia="zh-Hans"/>
        </w:rPr>
        <w:t xml:space="preserve">  </w:t>
      </w:r>
      <w:r>
        <w:rPr>
          <w:rFonts w:hint="eastAsia"/>
          <w:lang w:val="en-US" w:eastAsia="zh-Hans"/>
        </w:rPr>
        <w:t>占有，使用住宅的权利</w:t>
      </w:r>
    </w:p>
    <w:p>
      <w:r>
        <w:t>1、双方离婚后，完全可以为无房一方设立居住权，而由另一方享有所有权；这样即便所有权人另行处分房屋，也不会影响居住权人的利益；</w:t>
      </w:r>
    </w:p>
    <w:p>
      <w:r>
        <w:t>2、对于拥有多套住宅的所有权人来说，其完全可以为其子女之外的亲友设立居住权，这样，即便所有权人离世，居住权人也仍然可以凭借作为物权的居住权，对抗亲情更为单薄（人情更为淡漠）的新的所有权人；而在居住权人去世、居住权消灭的情况下，被分离出去的权能自然回复，房屋所有权重新归于完整状态。</w:t>
      </w:r>
    </w:p>
    <w:p>
      <w:r>
        <w:t>3、老年人晚年找的老伴、甚至保姆等，感恩对其生命最后时光的悉心照顾，可以在离世前为他（她）们设置居住权，居住到他（她）们去世；</w:t>
      </w:r>
    </w:p>
    <w:p>
      <w:r>
        <w:t>4、收入菲薄的老年人也可以为自己设立居住权、而将房屋所有权转移给特定机构，从而获得相应的收入以安度晚年。</w:t>
      </w:r>
    </w:p>
    <w:p>
      <w:pPr>
        <w:rPr>
          <w:rFonts w:hint="eastAsia"/>
        </w:rPr>
      </w:pPr>
      <w:r>
        <w:t>5、尤其是对于企事业单位来说，提供住房是引进人才的重要砝码，而为引进人才设立居住权并约定以离职作为解除条件，显然能够避免房屋所有权转移后被引进人才离职带来的损失；也免除了被引进一方借用或者低价租赁单位房产，而单位另行处分房产带来的无家可归的担心。</w:t>
      </w:r>
    </w:p>
    <w:p>
      <w:pPr>
        <w:numPr>
          <w:ilvl w:val="0"/>
          <w:numId w:val="2"/>
        </w:numPr>
        <w:rPr>
          <w:rFonts w:hint="eastAsia"/>
          <w:lang w:val="en-US" w:eastAsia="zh-Hans"/>
        </w:rPr>
      </w:pPr>
      <w:r>
        <w:rPr>
          <w:rFonts w:hint="eastAsia"/>
          <w:lang w:val="en-US" w:eastAsia="zh-Hans"/>
        </w:rPr>
        <w:t>居住权人唯一权利就是居住，不能卖，出租，抵押</w:t>
      </w:r>
    </w:p>
    <w:p>
      <w:pPr>
        <w:numPr>
          <w:ilvl w:val="0"/>
          <w:numId w:val="2"/>
        </w:numPr>
        <w:rPr>
          <w:rFonts w:hint="default"/>
          <w:lang w:val="en-US" w:eastAsia="zh-Hans"/>
        </w:rPr>
      </w:pPr>
      <w:r>
        <w:rPr>
          <w:rFonts w:hint="eastAsia"/>
          <w:lang w:val="en-US" w:eastAsia="zh-Hans"/>
        </w:rPr>
        <w:t>模式：书面合同和登记缺一不可，自登记时设立</w:t>
      </w:r>
    </w:p>
    <w:p>
      <w:pPr>
        <w:numPr>
          <w:ilvl w:val="0"/>
          <w:numId w:val="2"/>
        </w:numPr>
        <w:rPr>
          <w:rFonts w:hint="default"/>
          <w:lang w:val="en-US" w:eastAsia="zh-Hans"/>
        </w:rPr>
      </w:pPr>
      <w:r>
        <w:rPr>
          <w:rFonts w:hint="eastAsia"/>
          <w:lang w:val="en-US" w:eastAsia="zh-Hans"/>
        </w:rPr>
        <w:t>居住权设置期限由当事人自己决定，可以永久</w:t>
      </w:r>
    </w:p>
    <w:p>
      <w:pPr>
        <w:numPr>
          <w:ilvl w:val="0"/>
          <w:numId w:val="2"/>
        </w:numPr>
        <w:ind w:left="0" w:leftChars="0" w:firstLine="0" w:firstLineChars="0"/>
        <w:rPr>
          <w:rFonts w:hint="eastAsia"/>
        </w:rPr>
      </w:pPr>
      <w:r>
        <w:rPr>
          <w:rFonts w:hint="eastAsia"/>
          <w:lang w:val="en-US" w:eastAsia="zh-Hans"/>
        </w:rPr>
        <w:t>买卖不破居住权，不破租赁</w:t>
      </w:r>
    </w:p>
    <w:p>
      <w:pPr>
        <w:numPr>
          <w:ilvl w:val="0"/>
          <w:numId w:val="0"/>
        </w:numPr>
        <w:ind w:leftChars="0"/>
        <w:rPr>
          <w:rFonts w:hint="eastAsia" w:eastAsiaTheme="minorEastAsia"/>
          <w:lang w:val="en-US" w:eastAsia="zh-Hans"/>
        </w:rPr>
      </w:pPr>
      <w:r>
        <w:rPr>
          <w:rFonts w:hint="eastAsia"/>
        </w:rPr>
        <w:t xml:space="preserve">法条：366-371 </w:t>
      </w:r>
      <w:r>
        <w:rPr>
          <w:rFonts w:hint="default"/>
        </w:rPr>
        <w:t xml:space="preserve"> </w:t>
      </w:r>
      <w:r>
        <w:rPr>
          <w:rFonts w:hint="eastAsia"/>
          <w:lang w:val="en-US" w:eastAsia="zh-Hans"/>
        </w:rPr>
        <w:t>p80</w:t>
      </w:r>
    </w:p>
    <w:p/>
    <w:p>
      <w:pPr>
        <w:rPr>
          <w:rFonts w:hint="default"/>
          <w:highlight w:val="yellow"/>
        </w:rPr>
      </w:pPr>
      <w:r>
        <w:rPr>
          <w:rFonts w:hint="eastAsia"/>
          <w:highlight w:val="yellow"/>
        </w:rPr>
        <w:t>债权分类：</w:t>
      </w:r>
      <w:r>
        <w:rPr>
          <w:rFonts w:hint="default"/>
          <w:highlight w:val="yellow"/>
        </w:rPr>
        <w:t>p30(</w:t>
      </w:r>
      <w:r>
        <w:rPr>
          <w:rFonts w:hint="eastAsia"/>
          <w:highlight w:val="yellow"/>
          <w:lang w:val="en-US" w:eastAsia="zh-Hans"/>
        </w:rPr>
        <w:t>包含抵押部分内容</w:t>
      </w:r>
      <w:r>
        <w:rPr>
          <w:rFonts w:hint="default"/>
          <w:highlight w:val="yellow"/>
        </w:rPr>
        <w:t>)</w:t>
      </w:r>
    </w:p>
    <w:p>
      <w:r>
        <w:t xml:space="preserve">   （1）按照债的发生依据不同，可分为：合同之债、侵权之债、不当得利之债和无因管理之债。</w:t>
      </w:r>
    </w:p>
    <w:p>
      <w:r>
        <w:t xml:space="preserve">   （2）按照债的标的物的性质不同，可分为：特定物之债和种类物之债。</w:t>
      </w:r>
    </w:p>
    <w:p>
      <w:r>
        <w:t xml:space="preserve">   （3）按照债的主体数量不同，可分为：单一之债和多人之债，多人之债又可以分为按份之债和连带之债</w:t>
      </w:r>
    </w:p>
    <w:p/>
    <w:p>
      <w:pPr>
        <w:rPr>
          <w:rFonts w:hint="default" w:eastAsiaTheme="minorEastAsia"/>
          <w:highlight w:val="yellow"/>
          <w:lang w:eastAsia="zh-Hans"/>
        </w:rPr>
      </w:pPr>
      <w:r>
        <w:rPr>
          <w:highlight w:val="yellow"/>
        </w:rPr>
        <w:t>诉讼时效</w:t>
      </w:r>
      <w:r>
        <w:rPr>
          <w:rFonts w:hint="eastAsia"/>
          <w:highlight w:val="yellow"/>
          <w:lang w:val="en-US" w:eastAsia="zh-Hans"/>
        </w:rPr>
        <w:t>p</w:t>
      </w:r>
      <w:r>
        <w:rPr>
          <w:rFonts w:hint="default"/>
          <w:highlight w:val="yellow"/>
          <w:lang w:eastAsia="zh-Hans"/>
        </w:rPr>
        <w:t>34</w:t>
      </w:r>
    </w:p>
    <w:p/>
    <w:p>
      <w:r>
        <w:rPr>
          <w:rFonts w:hint="default"/>
        </w:rPr>
        <w:t>1</w:t>
      </w:r>
      <w:r>
        <w:rPr>
          <w:rFonts w:hint="eastAsia"/>
          <w:lang w:eastAsia="zh-Hans"/>
        </w:rPr>
        <w:t>、</w:t>
      </w:r>
      <w:r>
        <w:t>法律事实（民事时效/刑事时效）</w:t>
      </w:r>
    </w:p>
    <w:p>
      <w:r>
        <w:t>《民法典》：诉讼时效期间自权利人知道或者应当知道权利受到损害之日起计算。法律另有规定的，依照其规定。</w:t>
      </w:r>
    </w:p>
    <w:p>
      <w:r>
        <w:t>但是自权利受到损害之日起超过二十年的，人民法院不予保护；有特殊情况的，人民法院可以根据权利人的申请决定延长。</w:t>
      </w:r>
    </w:p>
    <w:p>
      <w:r>
        <w:t>另外，民法总则第一百九十一条　未成年人遭受性侵害的损害赔偿请求权的诉讼时效期间，自受害人年满十八周岁之日起计算。</w:t>
      </w:r>
    </w:p>
    <w:p>
      <w:pPr>
        <w:rPr>
          <w:rFonts w:hint="default"/>
        </w:rPr>
      </w:pPr>
    </w:p>
    <w:p>
      <w:pPr>
        <w:numPr>
          <w:ilvl w:val="0"/>
          <w:numId w:val="3"/>
        </w:numPr>
      </w:pPr>
      <w:r>
        <w:t xml:space="preserve">诉讼时效的中止 </w:t>
      </w:r>
      <w:r>
        <w:br w:type="textWrapping"/>
      </w:r>
      <w:r>
        <w:rPr>
          <w:rFonts w:hint="eastAsia"/>
        </w:rPr>
        <w:t>（1）</w:t>
      </w:r>
      <w:r>
        <w:t>诉讼时效的中止，指在诉讼时效进行中，因一定的法定事由的发生使权利人无法行使请求权，暂时停止计算诉讼时效期间。在诉讼时效期间的</w:t>
      </w:r>
      <w:r>
        <w:rPr>
          <w:highlight w:val="yellow"/>
        </w:rPr>
        <w:t>最后6个月</w:t>
      </w:r>
      <w:r>
        <w:t>内，因</w:t>
      </w:r>
      <w:r>
        <w:rPr>
          <w:highlight w:val="yellow"/>
        </w:rPr>
        <w:t xml:space="preserve">不可抗力或者其他障碍不能行使请求权的，诉讼时效中止。从中止时效的原因消除之日起，诉讼时效期间继续计算。 </w:t>
      </w:r>
      <w:r>
        <w:rPr>
          <w:highlight w:val="yellow"/>
        </w:rPr>
        <w:br w:type="textWrapping"/>
      </w:r>
      <w:r>
        <w:rPr>
          <w:rFonts w:hint="eastAsia"/>
        </w:rPr>
        <w:t>（2）事由</w:t>
      </w:r>
      <w:r>
        <w:rPr>
          <w:rFonts w:hint="eastAsia"/>
          <w:lang w:eastAsia="zh-Hans"/>
        </w:rPr>
        <w:t>：</w:t>
      </w:r>
      <w:r>
        <w:t xml:space="preserve">不可抗力;权利被侵害的无民事行为能力人、限制民事行为能力人没有法定代理人，或者法定代理人死亡、丧失代理权、丧失行为能力;继承开始后未确定继承人或者遗产管理人;权利人被义务人或者其他人控制无法主张权利;其他导致权利人不能主张权利的客观情形。 </w:t>
      </w:r>
    </w:p>
    <w:p>
      <w:r>
        <w:rPr>
          <w:rFonts w:hint="eastAsia"/>
        </w:rPr>
        <w:t>（3）</w:t>
      </w:r>
      <w:r>
        <w:t>时间 :</w:t>
      </w:r>
      <w:r>
        <w:rPr>
          <w:highlight w:val="yellow"/>
        </w:rPr>
        <w:t>只有在诉讼时效的最后6个月内发生中止事由，才能中止诉讼时效的进行</w:t>
      </w:r>
      <w:r>
        <w:t xml:space="preserve">。如果在诉讼时效期间的最后6个月以前发生权利行使障碍，而到最后6个月时该障碍已经消除，则不能发生诉讼时效中止;如果该障碍在最后6个月时尚未消除，则应从最后6个月开始起中止时效期间，直至该障碍消除。 </w:t>
      </w:r>
      <w:r>
        <w:br w:type="textWrapping"/>
      </w:r>
      <w:r>
        <w:t>　(4)诉讼时效中止的法律效力 :在诉讼时效中止的情况下，</w:t>
      </w:r>
      <w:r>
        <w:rPr>
          <w:highlight w:val="yellow"/>
        </w:rPr>
        <w:t>中止事由发生前已经经过的时效期限仍然有效，等到时效中止的原因消除后，前后期间合并计算</w:t>
      </w:r>
      <w:r>
        <w:t xml:space="preserve">。在民法规定的最长诉讼时效期间内，诉讼时效中止的持续时间没有限制。 </w:t>
      </w:r>
    </w:p>
    <w:p/>
    <w:p>
      <w:r>
        <w:rPr>
          <w:rFonts w:hint="default"/>
        </w:rPr>
        <w:t>3.</w:t>
      </w:r>
      <w:r>
        <w:t xml:space="preserve">诉讼时效的中断 </w:t>
      </w:r>
      <w:r>
        <w:br w:type="textWrapping"/>
      </w:r>
      <w:r>
        <w:t xml:space="preserve">　　(一)诉讼时效中断的概念 </w:t>
      </w:r>
      <w:r>
        <w:br w:type="textWrapping"/>
      </w:r>
      <w:r>
        <w:t>　　诉讼时效的中断，指在诉讼时效进行中，因</w:t>
      </w:r>
      <w:r>
        <w:rPr>
          <w:highlight w:val="yellow"/>
        </w:rPr>
        <w:t>法定事由的发生</w:t>
      </w:r>
      <w:r>
        <w:t xml:space="preserve">致使已经进行的诉讼时效期间全部归于无效，诉讼时效重新计算。 </w:t>
      </w:r>
      <w:r>
        <w:br w:type="textWrapping"/>
      </w:r>
      <w:r>
        <w:t xml:space="preserve">　　(二)诉讼时效中断的法定事由 </w:t>
      </w:r>
      <w:r>
        <w:br w:type="textWrapping"/>
      </w:r>
      <w:r>
        <w:t xml:space="preserve">　　1.提起诉讼。提起诉讼是指通过司法程序行使请求权。 </w:t>
      </w:r>
      <w:r>
        <w:br w:type="textWrapping"/>
      </w:r>
      <w:r>
        <w:t xml:space="preserve">下列事项均与提起诉讼具有同等诉讼时效中断的效力：(1)申请仲裁;(2)申请支付令;(3)申请破产、申报破产债权;(4)为主张权利而申请宣告义务人失踪或死亡;(5)申请诉前财产保全、诉前临时禁令等诉前措施;(6)申请强制执行;(7)申请追加当事人或者被通知参加诉讼;(8)在诉讼中主张抵销;(9)其他与提起诉讼具有同等诉讼时效中断效力的事项。 </w:t>
      </w:r>
    </w:p>
    <w:p>
      <w:pPr>
        <w:ind w:firstLine="420" w:firstLineChars="200"/>
      </w:pPr>
      <w:r>
        <w:t>2.当事人一方提出请求。  　</w:t>
      </w:r>
    </w:p>
    <w:p>
      <w:pPr>
        <w:ind w:firstLine="420" w:firstLineChars="200"/>
      </w:pPr>
      <w:r>
        <w:t xml:space="preserve">(1)当事人一方直接向对方当事人送交主张权利文书，对方当事人在文书上签字、盖章或者虽未签字、盖章但能够以其他方式证明该文书到达对方当事人的; </w:t>
      </w:r>
      <w:r>
        <w:br w:type="textWrapping"/>
      </w:r>
      <w:r>
        <w:t xml:space="preserve">　　(2)当事人一方以发送信件或者数据电文方式主张权利，信件或者数据电文到达或者应当到达对方当事人的; </w:t>
      </w:r>
      <w:r>
        <w:br w:type="textWrapping"/>
      </w:r>
      <w:r>
        <w:t xml:space="preserve">　　(3)当事人一方为金融机构，依照法律规定或者当事人约定从对方当事人账户中扣收欠款本息的; </w:t>
      </w:r>
      <w:r>
        <w:br w:type="textWrapping"/>
      </w:r>
      <w:r>
        <w:t xml:space="preserve">　　(4)当事人一方下落不明，对方当事人在国家级或者下落不明的当事人一方住所地的省级有影响媒体上刊登具有主张权利内容的公告的，但法律和司法解释另有特别规定的，适用其规定。 </w:t>
      </w:r>
      <w:r>
        <w:br w:type="textWrapping"/>
      </w:r>
      <w:r>
        <w:t>　　(5)权利人对同一债权中的部分债权主张权利，诉讼时效中断的效力及于剩余债权，但权利人明确表示放弃剩余债权的情形除外。其中第(1)项情形中，对方当事人为法人或者其他组织的，签收人可以是其法定代表人、主要负责人、负责收发信件的部门或者被授权主体;对方当事人为自然人的，签收人可以是自然人本人、同住的具有完全行为能力的亲属或者被授权主体。(新增</w:t>
      </w:r>
      <w:r>
        <w:rPr>
          <w:rFonts w:hint="eastAsia"/>
        </w:rPr>
        <w:t>)</w:t>
      </w:r>
    </w:p>
    <w:p>
      <w:r>
        <w:t xml:space="preserve">　3.义务人同意履行义务。 义务人通过一定的方式向权利人作出愿意履行义务的意思表示。 </w:t>
      </w:r>
      <w:r>
        <w:br w:type="textWrapping"/>
      </w:r>
      <w:r>
        <w:t xml:space="preserve">　(三)诉讼时效中断的法律效力 </w:t>
      </w:r>
      <w:r>
        <w:br w:type="textWrapping"/>
      </w:r>
      <w:r>
        <w:t>　　对</w:t>
      </w:r>
      <w:r>
        <w:rPr>
          <w:highlight w:val="yellow"/>
        </w:rPr>
        <w:t xml:space="preserve">于连带债权人、连带债务人中的一人发生诉讼时效中断效力的事由，应当认定对其他连带债权人、连带债务人也发生诉讼时效中断的效力。(新增) </w:t>
      </w:r>
      <w:r>
        <w:rPr>
          <w:highlight w:val="yellow"/>
        </w:rPr>
        <w:br w:type="textWrapping"/>
      </w:r>
      <w:r>
        <w:t>　　债权人提起代位权诉讼的，应当认定对债权人的债权和债务人的债权均发生诉讼时效中断的效力。</w:t>
      </w:r>
      <w:r>
        <w:br w:type="textWrapping"/>
      </w:r>
      <w:r>
        <w:t xml:space="preserve">　债权转让的，应当认定诉讼时效从债权转让通知到达债务人之日起中断。债务承担情形下，构成原债务人对债务承认的，应当认定诉讼时效从债务承担意思表示到达债权人之日起中断。(新增) </w:t>
      </w:r>
      <w:r>
        <w:br w:type="textWrapping"/>
      </w:r>
      <w:r>
        <w:t xml:space="preserve">　　诉讼时效的中断可以数次进行，当然不得超过20年最长诉讼时效的限制。 </w:t>
      </w:r>
      <w:r>
        <w:br w:type="textWrapping"/>
      </w:r>
      <w:r>
        <w:t xml:space="preserve">　　五、诉讼时效的延长 </w:t>
      </w:r>
      <w:r>
        <w:br w:type="textWrapping"/>
      </w:r>
      <w:r>
        <w:t>　　权利人在法定的诉讼时效期间内没有行使权利，原则上胜诉权消灭。人民法院可以斟酌具体情况，延长诉讼时效期间。所有的诉讼时效期间都可以适用诉讼时效的延长。</w:t>
      </w:r>
    </w:p>
    <w:p/>
    <w:p>
      <w:r>
        <w:rPr>
          <w:rFonts w:hint="eastAsia"/>
          <w:lang w:val="en-US" w:eastAsia="zh-Hans"/>
        </w:rPr>
        <w:t>法典：p</w:t>
      </w:r>
      <w:r>
        <w:rPr>
          <w:rFonts w:hint="default"/>
          <w:lang w:eastAsia="zh-Hans"/>
        </w:rPr>
        <w:t>45 180-</w:t>
      </w:r>
    </w:p>
    <w:p/>
    <w:p>
      <w:pPr>
        <w:rPr>
          <w:rFonts w:hint="eastAsia"/>
          <w:highlight w:val="yellow"/>
          <w:lang w:val="en-US" w:eastAsia="zh-Hans"/>
        </w:rPr>
      </w:pPr>
      <w:r>
        <w:rPr>
          <w:rFonts w:hint="eastAsia"/>
        </w:rPr>
        <w:t>第二单元 合同</w:t>
      </w:r>
    </w:p>
    <w:p>
      <w:pPr>
        <w:rPr>
          <w:rFonts w:hint="eastAsia"/>
          <w:lang w:val="en-US" w:eastAsia="zh-Hans"/>
        </w:rPr>
      </w:pPr>
      <w:r>
        <w:rPr>
          <w:rFonts w:hint="eastAsia"/>
          <w:lang w:val="en-US" w:eastAsia="zh-Hans"/>
        </w:rPr>
        <w:t>情势变更</w:t>
      </w:r>
      <w:r>
        <w:rPr>
          <w:rFonts w:hint="default"/>
          <w:lang w:eastAsia="zh-Hans"/>
        </w:rPr>
        <w:t xml:space="preserve"> </w:t>
      </w:r>
      <w:r>
        <w:rPr>
          <w:rFonts w:hint="eastAsia"/>
          <w:lang w:val="en-US" w:eastAsia="zh-Hans"/>
        </w:rPr>
        <w:t>法典</w:t>
      </w:r>
      <w:r>
        <w:rPr>
          <w:rFonts w:hint="default"/>
          <w:lang w:eastAsia="zh-Hans"/>
        </w:rPr>
        <w:t>53</w:t>
      </w:r>
      <w:r>
        <w:rPr>
          <w:rFonts w:hint="default"/>
          <w:lang w:eastAsia="zh-Hans"/>
        </w:rPr>
        <w:t xml:space="preserve">     </w:t>
      </w:r>
      <w:r>
        <w:rPr>
          <w:rFonts w:hint="default"/>
          <w:lang w:eastAsia="zh-Hans"/>
        </w:rPr>
        <w:t xml:space="preserve">格式条款 496 </w:t>
      </w:r>
      <w:r>
        <w:rPr>
          <w:rFonts w:hint="eastAsia"/>
          <w:lang w:val="en-US" w:eastAsia="zh-Hans"/>
        </w:rPr>
        <w:t>p</w:t>
      </w:r>
      <w:r>
        <w:rPr>
          <w:rFonts w:hint="default"/>
          <w:lang w:eastAsia="zh-Hans"/>
        </w:rPr>
        <w:t>51</w:t>
      </w:r>
      <w:r>
        <w:rPr>
          <w:rFonts w:hint="default"/>
          <w:lang w:eastAsia="zh-Hans"/>
        </w:rPr>
        <w:t xml:space="preserve">     </w:t>
      </w:r>
      <w:r>
        <w:rPr>
          <w:rFonts w:hint="default"/>
          <w:lang w:eastAsia="zh-Hans"/>
        </w:rPr>
        <w:t>收货人的签收时间为交付时间。512</w:t>
      </w:r>
      <w:r>
        <w:rPr>
          <w:rFonts w:hint="default"/>
          <w:lang w:eastAsia="zh-Hans"/>
        </w:rPr>
        <w:t xml:space="preserve">     </w:t>
      </w:r>
      <w:r>
        <w:rPr>
          <w:rFonts w:hint="eastAsia"/>
          <w:lang w:val="en-US" w:eastAsia="zh-Hans"/>
        </w:rPr>
        <w:t>预约合同第495条</w:t>
      </w:r>
    </w:p>
    <w:p>
      <w:pPr>
        <w:rPr>
          <w:rFonts w:hint="default"/>
          <w:lang w:val="en-US" w:eastAsia="zh-Hans"/>
        </w:rPr>
      </w:pPr>
      <w:r>
        <w:rPr>
          <w:rFonts w:hint="eastAsia"/>
          <w:highlight w:val="yellow"/>
          <w:lang w:val="en-US" w:eastAsia="zh-Hans"/>
        </w:rPr>
        <w:t>合同的订立p</w:t>
      </w:r>
      <w:r>
        <w:rPr>
          <w:rFonts w:hint="default"/>
          <w:highlight w:val="yellow"/>
          <w:lang w:eastAsia="zh-Hans"/>
        </w:rPr>
        <w:t>43</w:t>
      </w:r>
    </w:p>
    <w:p>
      <w:pPr>
        <w:rPr>
          <w:rFonts w:hint="default"/>
          <w:lang w:val="en-US" w:eastAsia="zh-Hans"/>
        </w:rPr>
      </w:pPr>
      <w:r>
        <w:rPr>
          <w:rFonts w:hint="default"/>
          <w:lang w:val="en-US" w:eastAsia="zh-Hans"/>
        </w:rPr>
        <w:t>合同订立的程序：要约、承诺。</w:t>
      </w:r>
    </w:p>
    <w:p>
      <w:pPr>
        <w:rPr>
          <w:rFonts w:hint="default"/>
          <w:lang w:val="en-US" w:eastAsia="zh-Hans"/>
        </w:rPr>
      </w:pPr>
      <w:r>
        <w:rPr>
          <w:rFonts w:hint="eastAsia"/>
          <w:lang w:val="en-US" w:eastAsia="zh-Hans"/>
        </w:rPr>
        <w:t>一、</w:t>
      </w:r>
      <w:r>
        <w:rPr>
          <w:rFonts w:hint="default"/>
          <w:lang w:val="en-US" w:eastAsia="zh-Hans"/>
        </w:rPr>
        <w:t>要约</w:t>
      </w:r>
    </w:p>
    <w:p>
      <w:pPr>
        <w:rPr>
          <w:rFonts w:hint="default"/>
          <w:lang w:val="en-US" w:eastAsia="zh-Hans"/>
        </w:rPr>
      </w:pPr>
      <w:r>
        <w:rPr>
          <w:rFonts w:hint="default"/>
          <w:lang w:val="en-US" w:eastAsia="zh-Hans"/>
        </w:rPr>
        <w:t>（可有多种名称：发价、发盘、报价、报盘）</w:t>
      </w:r>
    </w:p>
    <w:p>
      <w:pPr>
        <w:rPr>
          <w:rFonts w:hint="default"/>
          <w:lang w:val="en-US" w:eastAsia="zh-Hans"/>
        </w:rPr>
      </w:pPr>
      <w:r>
        <w:rPr>
          <w:rFonts w:hint="default"/>
          <w:lang w:eastAsia="zh-Hans"/>
        </w:rPr>
        <w:t>1.</w:t>
      </w:r>
      <w:r>
        <w:rPr>
          <w:rFonts w:hint="default"/>
          <w:lang w:val="en-US" w:eastAsia="zh-Hans"/>
        </w:rPr>
        <w:t>概念：希望和他人订立合同的意思表示，且该意思表示还符合：</w:t>
      </w:r>
    </w:p>
    <w:p>
      <w:pPr>
        <w:rPr>
          <w:rFonts w:hint="default"/>
          <w:lang w:val="en-US" w:eastAsia="zh-Hans"/>
        </w:rPr>
      </w:pPr>
      <w:r>
        <w:rPr>
          <w:rFonts w:hint="default"/>
          <w:lang w:val="en-US" w:eastAsia="zh-Hans"/>
        </w:rPr>
        <w:t>a.内容具体确定；（且一般是向特定的人发出的）（注意：</w:t>
      </w:r>
      <w:r>
        <w:rPr>
          <w:rFonts w:hint="eastAsia"/>
          <w:lang w:val="en-US" w:eastAsia="zh-Hans"/>
        </w:rPr>
        <w:t>商业广告，宣传有可能是邀约，悬赏广告是要约</w:t>
      </w:r>
      <w:r>
        <w:rPr>
          <w:rFonts w:hint="default"/>
          <w:lang w:val="en-US" w:eastAsia="zh-Hans"/>
        </w:rPr>
        <w:t>）</w:t>
      </w:r>
    </w:p>
    <w:p>
      <w:pPr>
        <w:rPr>
          <w:rFonts w:hint="default"/>
          <w:lang w:val="en-US" w:eastAsia="zh-Hans"/>
        </w:rPr>
      </w:pPr>
      <w:r>
        <w:rPr>
          <w:rFonts w:hint="default"/>
          <w:lang w:val="en-US" w:eastAsia="zh-Hans"/>
        </w:rPr>
        <w:t>b.须有受要约人一旦接受、要约人即受该意思表示的约束。</w:t>
      </w:r>
    </w:p>
    <w:p>
      <w:pPr>
        <w:rPr>
          <w:rFonts w:hint="default"/>
          <w:lang w:val="en-US" w:eastAsia="zh-Hans"/>
        </w:rPr>
      </w:pPr>
      <w:r>
        <w:rPr>
          <w:rFonts w:hint="default"/>
          <w:lang w:val="en-US" w:eastAsia="zh-Hans"/>
        </w:rPr>
        <w:t>（注意与要约邀请的区别。 ）</w:t>
      </w:r>
    </w:p>
    <w:p>
      <w:pPr>
        <w:rPr>
          <w:rFonts w:hint="default"/>
          <w:lang w:val="en-US" w:eastAsia="zh-Hans"/>
        </w:rPr>
      </w:pPr>
      <w:r>
        <w:rPr>
          <w:rFonts w:hint="eastAsia"/>
          <w:lang w:val="en-US" w:eastAsia="zh-Hans"/>
        </w:rPr>
        <w:t>（</w:t>
      </w:r>
      <w:r>
        <w:rPr>
          <w:rFonts w:hint="default"/>
          <w:lang w:eastAsia="zh-Hans"/>
        </w:rPr>
        <w:t>2</w:t>
      </w:r>
      <w:r>
        <w:rPr>
          <w:rFonts w:hint="eastAsia"/>
          <w:lang w:val="en-US" w:eastAsia="zh-Hans"/>
        </w:rPr>
        <w:t>）</w:t>
      </w:r>
      <w:r>
        <w:rPr>
          <w:rFonts w:hint="default"/>
          <w:lang w:val="en-US" w:eastAsia="zh-Hans"/>
        </w:rPr>
        <w:t>要约邀请</w:t>
      </w:r>
      <w:r>
        <w:rPr>
          <w:rFonts w:hint="eastAsia"/>
          <w:lang w:val="en-US" w:eastAsia="zh-Hans"/>
        </w:rPr>
        <w:t>：</w:t>
      </w:r>
      <w:r>
        <w:rPr>
          <w:rFonts w:hint="default"/>
          <w:lang w:val="en-US" w:eastAsia="zh-Hans"/>
        </w:rPr>
        <w:t>希望他人向自己发出要约的表示。</w:t>
      </w:r>
    </w:p>
    <w:p>
      <w:pPr>
        <w:rPr>
          <w:rFonts w:hint="default"/>
          <w:lang w:val="en-US" w:eastAsia="zh-Hans"/>
        </w:rPr>
      </w:pPr>
      <w:r>
        <w:rPr>
          <w:rFonts w:hint="default"/>
          <w:lang w:val="en-US" w:eastAsia="zh-Hans"/>
        </w:rPr>
        <w:t>（寄送的价目表、拍卖公告、招标公告、招股说明书、商业广告</w:t>
      </w:r>
      <w:r>
        <w:rPr>
          <w:rFonts w:hint="eastAsia"/>
          <w:lang w:val="en-US" w:eastAsia="zh-Hans"/>
        </w:rPr>
        <w:t>，国际贸易中的询盘</w:t>
      </w:r>
      <w:r>
        <w:rPr>
          <w:rFonts w:hint="default"/>
          <w:lang w:val="en-US" w:eastAsia="zh-Hans"/>
        </w:rPr>
        <w:t>是</w:t>
      </w:r>
      <w:r>
        <w:rPr>
          <w:rFonts w:hint="eastAsia"/>
          <w:lang w:val="en-US" w:eastAsia="zh-Hans"/>
        </w:rPr>
        <w:t>要约邀请</w:t>
      </w:r>
      <w:r>
        <w:rPr>
          <w:rFonts w:hint="default"/>
          <w:lang w:val="en-US" w:eastAsia="zh-Hans"/>
        </w:rPr>
        <w:t>）</w:t>
      </w:r>
    </w:p>
    <w:p>
      <w:pPr>
        <w:rPr>
          <w:rFonts w:hint="default"/>
          <w:lang w:val="en-US" w:eastAsia="zh-Hans"/>
        </w:rPr>
      </w:pPr>
      <w:r>
        <w:rPr>
          <w:rFonts w:hint="default"/>
          <w:lang w:val="en-US" w:eastAsia="zh-Hans"/>
        </w:rPr>
        <w:t>第四百九十九条 悬赏人以公开方式声明对完成特定行为的人支付报酬的，完成该行为的人可以请求其支付。</w:t>
      </w:r>
    </w:p>
    <w:p>
      <w:pPr>
        <w:rPr>
          <w:rFonts w:hint="default"/>
          <w:lang w:val="en-US" w:eastAsia="zh-Hans"/>
        </w:rPr>
      </w:pPr>
      <w:r>
        <w:rPr>
          <w:rFonts w:hint="eastAsia"/>
          <w:lang w:val="en-US" w:eastAsia="zh-Hans"/>
        </w:rPr>
        <w:t>（</w:t>
      </w:r>
      <w:r>
        <w:rPr>
          <w:rFonts w:hint="default"/>
          <w:lang w:eastAsia="zh-Hans"/>
        </w:rPr>
        <w:t>3</w:t>
      </w:r>
      <w:r>
        <w:rPr>
          <w:rFonts w:hint="eastAsia"/>
          <w:lang w:eastAsia="zh-Hans"/>
        </w:rPr>
        <w:t>）</w:t>
      </w:r>
      <w:r>
        <w:rPr>
          <w:rFonts w:hint="eastAsia"/>
          <w:lang w:val="en-US" w:eastAsia="zh-Hans"/>
        </w:rPr>
        <w:t>要约生效：到达</w:t>
      </w:r>
    </w:p>
    <w:p>
      <w:pPr>
        <w:rPr>
          <w:rFonts w:hint="eastAsia"/>
          <w:lang w:val="en-US" w:eastAsia="zh-Hans"/>
        </w:rPr>
      </w:pPr>
      <w:r>
        <w:rPr>
          <w:rFonts w:hint="eastAsia"/>
          <w:lang w:val="en-US" w:eastAsia="zh-Hans"/>
        </w:rPr>
        <w:t>（</w:t>
      </w:r>
      <w:r>
        <w:rPr>
          <w:rFonts w:hint="default"/>
          <w:lang w:eastAsia="zh-Hans"/>
        </w:rPr>
        <w:t>4</w:t>
      </w:r>
      <w:r>
        <w:rPr>
          <w:rFonts w:hint="eastAsia"/>
          <w:lang w:val="en-US" w:eastAsia="zh-Hans"/>
        </w:rPr>
        <w:t>）要约的撤回和撤销</w:t>
      </w:r>
    </w:p>
    <w:p>
      <w:pPr>
        <w:rPr>
          <w:rFonts w:hint="eastAsia"/>
          <w:lang w:val="en-US" w:eastAsia="zh-Hans"/>
        </w:rPr>
      </w:pPr>
      <w:r>
        <w:rPr>
          <w:rFonts w:hint="eastAsia"/>
          <w:lang w:val="en-US" w:eastAsia="zh-Hans"/>
        </w:rPr>
        <w:t>a要约撤回：到达之前（生效之前）将其收回；</w:t>
      </w:r>
    </w:p>
    <w:p>
      <w:pPr>
        <w:rPr>
          <w:rFonts w:hint="eastAsia"/>
          <w:lang w:val="en-US" w:eastAsia="zh-Hans"/>
        </w:rPr>
      </w:pPr>
      <w:r>
        <w:rPr>
          <w:rFonts w:hint="eastAsia"/>
          <w:lang w:val="en-US" w:eastAsia="zh-Hans"/>
        </w:rPr>
        <w:t>b要约撤销：到达之后（生效之后）将其取消。</w:t>
      </w:r>
    </w:p>
    <w:p>
      <w:pPr>
        <w:rPr>
          <w:rFonts w:hint="eastAsia"/>
          <w:lang w:val="en-US" w:eastAsia="zh-Hans"/>
        </w:rPr>
      </w:pPr>
      <w:r>
        <w:rPr>
          <w:rFonts w:hint="eastAsia"/>
          <w:lang w:val="en-US" w:eastAsia="zh-Hans"/>
        </w:rPr>
        <w:t>条件：a撤回通知应早于要约到达或者至少与要约同时到达；</w:t>
      </w:r>
    </w:p>
    <w:p>
      <w:pPr>
        <w:rPr>
          <w:rFonts w:hint="eastAsia"/>
          <w:lang w:val="en-US" w:eastAsia="zh-Hans"/>
        </w:rPr>
      </w:pPr>
      <w:r>
        <w:rPr>
          <w:rFonts w:hint="eastAsia"/>
          <w:lang w:val="en-US" w:eastAsia="zh-Hans"/>
        </w:rPr>
        <w:t xml:space="preserve">        b在受要约人接受之前可以撤销</w:t>
      </w:r>
    </w:p>
    <w:p>
      <w:pPr>
        <w:rPr>
          <w:rFonts w:hint="eastAsia"/>
          <w:lang w:val="en-US" w:eastAsia="zh-Hans"/>
        </w:rPr>
      </w:pPr>
      <w:r>
        <w:rPr>
          <w:rFonts w:hint="eastAsia"/>
          <w:lang w:val="en-US" w:eastAsia="zh-Hans"/>
        </w:rPr>
        <w:t>有两种情况，要约一旦生效就不能撤销：（仍然可以撤回）</w:t>
      </w:r>
    </w:p>
    <w:p>
      <w:pPr>
        <w:rPr>
          <w:rFonts w:hint="eastAsia"/>
          <w:lang w:val="en-US" w:eastAsia="zh-Hans"/>
        </w:rPr>
      </w:pPr>
      <w:r>
        <w:rPr>
          <w:rFonts w:hint="eastAsia"/>
          <w:lang w:val="en-US" w:eastAsia="zh-Hans"/>
        </w:rPr>
        <w:t>1，要约人确定了承诺期限或者以其他形式明示要约不得撤销；</w:t>
      </w:r>
    </w:p>
    <w:p>
      <w:pPr>
        <w:rPr>
          <w:rFonts w:hint="eastAsia"/>
          <w:lang w:val="en-US" w:eastAsia="zh-Hans"/>
        </w:rPr>
      </w:pPr>
      <w:r>
        <w:rPr>
          <w:rFonts w:hint="eastAsia"/>
          <w:lang w:val="en-US" w:eastAsia="zh-Hans"/>
        </w:rPr>
        <w:t>2，受要约人有理由认为要约是不可撤销的，并已经为履行合同作了准备工作。</w:t>
      </w:r>
    </w:p>
    <w:p>
      <w:pPr>
        <w:rPr>
          <w:rFonts w:hint="eastAsia"/>
          <w:lang w:val="en-US" w:eastAsia="zh-Hans"/>
        </w:rPr>
      </w:pPr>
      <w:r>
        <w:rPr>
          <w:rFonts w:hint="eastAsia"/>
          <w:lang w:val="en-US" w:eastAsia="zh-Hans"/>
        </w:rPr>
        <w:t>（</w:t>
      </w:r>
      <w:r>
        <w:rPr>
          <w:rFonts w:hint="default"/>
          <w:lang w:eastAsia="zh-Hans"/>
        </w:rPr>
        <w:t>5</w:t>
      </w:r>
      <w:r>
        <w:rPr>
          <w:rFonts w:hint="eastAsia"/>
          <w:lang w:val="en-US" w:eastAsia="zh-Hans"/>
        </w:rPr>
        <w:t xml:space="preserve">）要约的终止或失效 </w:t>
      </w:r>
    </w:p>
    <w:p>
      <w:pPr>
        <w:rPr>
          <w:rFonts w:hint="eastAsia"/>
          <w:lang w:val="en-US" w:eastAsia="zh-Hans"/>
        </w:rPr>
      </w:pPr>
      <w:r>
        <w:rPr>
          <w:rFonts w:hint="eastAsia"/>
          <w:lang w:val="en-US" w:eastAsia="zh-Hans"/>
        </w:rPr>
        <w:t>《民法典》第478条：四种情况1，拒绝要约的通知到达要约人；2，要约人依法撤销要约；3，承诺期限届满，受要约人未作出承诺；4，受要约人对要约的内容作出实质性变更。</w:t>
      </w:r>
    </w:p>
    <w:p>
      <w:pPr>
        <w:rPr>
          <w:rFonts w:hint="eastAsia"/>
          <w:lang w:val="en-US" w:eastAsia="zh-Hans"/>
        </w:rPr>
      </w:pPr>
      <w:r>
        <w:rPr>
          <w:rFonts w:hint="eastAsia"/>
          <w:lang w:val="en-US" w:eastAsia="zh-Hans"/>
        </w:rPr>
        <w:t>拒绝：有两种方式</w:t>
      </w:r>
    </w:p>
    <w:p>
      <w:pPr>
        <w:rPr>
          <w:rFonts w:hint="eastAsia"/>
          <w:lang w:val="en-US" w:eastAsia="zh-Hans"/>
        </w:rPr>
      </w:pPr>
      <w:r>
        <w:rPr>
          <w:rFonts w:hint="eastAsia"/>
          <w:lang w:val="en-US" w:eastAsia="zh-Hans"/>
        </w:rPr>
        <w:t>a，直截了当地表示拒绝；</w:t>
      </w:r>
    </w:p>
    <w:p>
      <w:pPr>
        <w:rPr>
          <w:rFonts w:hint="eastAsia"/>
          <w:lang w:val="en-US" w:eastAsia="zh-Hans"/>
        </w:rPr>
      </w:pPr>
      <w:r>
        <w:rPr>
          <w:rFonts w:hint="eastAsia"/>
          <w:lang w:val="en-US" w:eastAsia="zh-Hans"/>
        </w:rPr>
        <w:t>b，对发价人在发价中提出的交易条件进行讨价还价（eg:要求减价，增加或减少数量，变更交货期或交货的方式等等。即“还盘”，反要约（counter-offer）</w:t>
      </w:r>
    </w:p>
    <w:p>
      <w:pPr>
        <w:rPr>
          <w:rFonts w:hint="eastAsia"/>
          <w:lang w:val="en-US" w:eastAsia="zh-Hans"/>
        </w:rPr>
      </w:pPr>
    </w:p>
    <w:p>
      <w:pPr>
        <w:rPr>
          <w:rFonts w:hint="eastAsia"/>
          <w:lang w:val="en-US" w:eastAsia="zh-Hans"/>
        </w:rPr>
      </w:pPr>
      <w:r>
        <w:rPr>
          <w:rFonts w:hint="eastAsia"/>
          <w:lang w:val="en-US" w:eastAsia="zh-Hans"/>
        </w:rPr>
        <w:t>二、承诺</w:t>
      </w:r>
    </w:p>
    <w:p>
      <w:pPr>
        <w:rPr>
          <w:rFonts w:hint="eastAsia"/>
          <w:lang w:val="en-US" w:eastAsia="zh-Hans"/>
        </w:rPr>
      </w:pPr>
      <w:r>
        <w:rPr>
          <w:rFonts w:hint="eastAsia"/>
          <w:lang w:val="en-US" w:eastAsia="zh-Hans"/>
        </w:rPr>
        <w:t xml:space="preserve">①含义 </w:t>
      </w:r>
    </w:p>
    <w:p>
      <w:pPr>
        <w:rPr>
          <w:rFonts w:hint="eastAsia"/>
          <w:lang w:val="en-US" w:eastAsia="zh-Hans"/>
        </w:rPr>
      </w:pPr>
      <w:r>
        <w:rPr>
          <w:rFonts w:hint="eastAsia"/>
          <w:lang w:val="en-US" w:eastAsia="zh-Hans"/>
        </w:rPr>
        <w:t>承诺必须由受要约人作出</w:t>
      </w:r>
    </w:p>
    <w:p>
      <w:pPr>
        <w:rPr>
          <w:rFonts w:hint="eastAsia"/>
          <w:lang w:val="en-US" w:eastAsia="zh-Hans"/>
        </w:rPr>
      </w:pPr>
      <w:r>
        <w:rPr>
          <w:rFonts w:hint="eastAsia"/>
          <w:lang w:val="en-US" w:eastAsia="zh-Hans"/>
        </w:rPr>
        <w:t>承诺必须在合理期限内作出</w:t>
      </w:r>
    </w:p>
    <w:p>
      <w:pPr>
        <w:rPr>
          <w:rFonts w:hint="eastAsia"/>
          <w:lang w:val="en-US" w:eastAsia="zh-Hans"/>
        </w:rPr>
      </w:pPr>
      <w:r>
        <w:rPr>
          <w:rFonts w:hint="eastAsia"/>
          <w:lang w:val="en-US" w:eastAsia="zh-Hans"/>
        </w:rPr>
        <w:t xml:space="preserve">承诺的内容应和要约的内容相一致 </w:t>
      </w:r>
    </w:p>
    <w:p>
      <w:pPr>
        <w:rPr>
          <w:rFonts w:hint="eastAsia"/>
          <w:lang w:val="en-US" w:eastAsia="zh-Hans"/>
        </w:rPr>
      </w:pPr>
      <w:r>
        <w:rPr>
          <w:rFonts w:hint="eastAsia"/>
          <w:lang w:val="en-US" w:eastAsia="zh-Hans"/>
        </w:rPr>
        <w:t>②承诺方式：两种</w:t>
      </w:r>
    </w:p>
    <w:p>
      <w:pPr>
        <w:rPr>
          <w:rFonts w:hint="eastAsia"/>
          <w:lang w:val="en-US" w:eastAsia="zh-Hans"/>
        </w:rPr>
      </w:pPr>
      <w:r>
        <w:rPr>
          <w:rFonts w:hint="eastAsia"/>
          <w:lang w:val="en-US" w:eastAsia="zh-Hans"/>
        </w:rPr>
        <w:t>A通知（声明）</w:t>
      </w:r>
    </w:p>
    <w:p>
      <w:pPr>
        <w:rPr>
          <w:rFonts w:hint="eastAsia"/>
          <w:lang w:val="en-US" w:eastAsia="zh-Hans"/>
        </w:rPr>
      </w:pPr>
      <w:r>
        <w:rPr>
          <w:rFonts w:hint="eastAsia"/>
          <w:lang w:val="en-US" w:eastAsia="zh-Hans"/>
        </w:rPr>
        <w:t>B行为</w:t>
      </w:r>
    </w:p>
    <w:p>
      <w:pPr>
        <w:rPr>
          <w:rFonts w:hint="eastAsia"/>
          <w:lang w:val="en-US" w:eastAsia="zh-Hans"/>
        </w:rPr>
      </w:pPr>
      <w:r>
        <w:rPr>
          <w:rFonts w:hint="eastAsia"/>
          <w:lang w:val="en-US" w:eastAsia="zh-Hans"/>
        </w:rPr>
        <w:t>③承诺生效的时间p</w:t>
      </w:r>
      <w:r>
        <w:rPr>
          <w:rFonts w:hint="default"/>
          <w:lang w:eastAsia="zh-Hans"/>
        </w:rPr>
        <w:t>46</w:t>
      </w:r>
      <w:r>
        <w:rPr>
          <w:rFonts w:hint="eastAsia"/>
          <w:lang w:val="en-US" w:eastAsia="zh-Hans"/>
        </w:rPr>
        <w:t xml:space="preserve">   </w:t>
      </w:r>
    </w:p>
    <w:p>
      <w:pPr>
        <w:rPr>
          <w:rFonts w:hint="eastAsia"/>
          <w:lang w:val="en-US" w:eastAsia="zh-Hans"/>
        </w:rPr>
      </w:pPr>
      <w:r>
        <w:rPr>
          <w:rFonts w:hint="eastAsia"/>
          <w:lang w:val="en-US" w:eastAsia="zh-Hans"/>
        </w:rPr>
        <w:t>④对要约内容作了变更的承诺的效力</w:t>
      </w:r>
    </w:p>
    <w:p>
      <w:pPr>
        <w:rPr>
          <w:rFonts w:hint="eastAsia"/>
          <w:lang w:val="en-US" w:eastAsia="zh-Hans"/>
        </w:rPr>
      </w:pPr>
      <w:r>
        <w:rPr>
          <w:rFonts w:hint="eastAsia"/>
          <w:lang w:val="en-US" w:eastAsia="zh-Hans"/>
        </w:rPr>
        <w:t xml:space="preserve"> 第488条 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pPr>
        <w:rPr>
          <w:rFonts w:hint="eastAsia"/>
          <w:lang w:val="en-US" w:eastAsia="zh-Hans"/>
        </w:rPr>
      </w:pPr>
      <w:r>
        <w:rPr>
          <w:rFonts w:hint="eastAsia"/>
          <w:lang w:val="en-US" w:eastAsia="zh-Hans"/>
        </w:rPr>
        <w:t>第489条 承诺对要约的内容作出非实质性变更的，除要约人及时表示反对或者要约表明承诺不得对要约的内容作出任何变更外，该承诺有效，合同的内容以承诺的内容为准。</w:t>
      </w:r>
    </w:p>
    <w:p>
      <w:pPr>
        <w:rPr>
          <w:rFonts w:hint="eastAsia"/>
          <w:lang w:val="en-US" w:eastAsia="zh-Hans"/>
        </w:rPr>
      </w:pPr>
      <w:r>
        <w:rPr>
          <w:rFonts w:hint="eastAsia"/>
          <w:lang w:val="en-US" w:eastAsia="zh-Hans"/>
        </w:rPr>
        <w:t xml:space="preserve">逾期的承诺 </w:t>
      </w:r>
    </w:p>
    <w:p>
      <w:pPr>
        <w:rPr>
          <w:rFonts w:hint="eastAsia"/>
          <w:lang w:val="en-US" w:eastAsia="zh-Hans"/>
        </w:rPr>
      </w:pPr>
      <w:r>
        <w:rPr>
          <w:rFonts w:hint="eastAsia"/>
          <w:lang w:val="en-US" w:eastAsia="zh-Hans"/>
        </w:rPr>
        <w:t>第486条 受要约人超过承诺期限发出承诺，或者在承诺期限内发出承诺，按照通常情形不能及时到达要约人的，为新要约；但是，要约人及时通知受要约人该承诺有效的除外。</w:t>
      </w:r>
    </w:p>
    <w:p>
      <w:pPr>
        <w:rPr>
          <w:rFonts w:hint="eastAsia"/>
          <w:lang w:val="en-US" w:eastAsia="zh-Hans"/>
        </w:rPr>
      </w:pPr>
      <w:r>
        <w:rPr>
          <w:rFonts w:hint="eastAsia"/>
          <w:lang w:val="en-US" w:eastAsia="zh-Hans"/>
        </w:rPr>
        <w:t>第487条 受要约人在承诺期限内发出承诺，按照通常情形能够及时到达要约人，但是因其他原因致使承诺到达要约人时超过承诺期限的，除要约人及时通知受要约人因承诺超过期限不接受该承诺外，该承诺有效。</w:t>
      </w:r>
    </w:p>
    <w:p>
      <w:pPr>
        <w:rPr>
          <w:rFonts w:hint="eastAsia"/>
          <w:lang w:val="en-US" w:eastAsia="zh-Hans"/>
        </w:rPr>
      </w:pPr>
    </w:p>
    <w:p>
      <w:pPr>
        <w:rPr>
          <w:rFonts w:hint="default"/>
          <w:lang w:eastAsia="zh-Hans"/>
        </w:rPr>
      </w:pPr>
      <w:r>
        <w:rPr>
          <w:rFonts w:hint="eastAsia"/>
          <w:lang w:val="en-US" w:eastAsia="zh-Hans"/>
        </w:rPr>
        <w:t>三、缔约过失责任p</w:t>
      </w:r>
      <w:r>
        <w:rPr>
          <w:rFonts w:hint="default"/>
          <w:lang w:eastAsia="zh-Hans"/>
        </w:rPr>
        <w:t>53</w:t>
      </w:r>
    </w:p>
    <w:p>
      <w:pPr>
        <w:rPr>
          <w:rFonts w:hint="eastAsia"/>
          <w:lang w:val="en-US" w:eastAsia="zh-Hans"/>
        </w:rPr>
      </w:pPr>
      <w:r>
        <w:rPr>
          <w:rFonts w:hint="eastAsia"/>
          <w:lang w:val="en-US" w:eastAsia="zh-Hans"/>
        </w:rPr>
        <w:t xml:space="preserve">当事人在订立合同过程中有下列情形之一，给对方造成损失的，应当承担损害赔偿责任： </w:t>
      </w:r>
    </w:p>
    <w:p>
      <w:pPr>
        <w:rPr>
          <w:rFonts w:hint="eastAsia"/>
          <w:lang w:val="en-US" w:eastAsia="zh-Hans"/>
        </w:rPr>
      </w:pPr>
      <w:r>
        <w:rPr>
          <w:rFonts w:hint="eastAsia"/>
          <w:lang w:val="en-US" w:eastAsia="zh-Hans"/>
        </w:rPr>
        <w:t xml:space="preserve">      （一）假借订立合同，恶意进行磋商； </w:t>
      </w:r>
    </w:p>
    <w:p>
      <w:pPr>
        <w:rPr>
          <w:rFonts w:hint="eastAsia"/>
          <w:lang w:val="en-US" w:eastAsia="zh-Hans"/>
        </w:rPr>
      </w:pPr>
      <w:r>
        <w:rPr>
          <w:rFonts w:hint="eastAsia"/>
          <w:lang w:val="en-US" w:eastAsia="zh-Hans"/>
        </w:rPr>
        <w:t xml:space="preserve">      （二）故意隐瞒与订立合同有关的重要事实或者提供虚假情况； </w:t>
      </w:r>
    </w:p>
    <w:p>
      <w:pPr>
        <w:rPr>
          <w:rFonts w:hint="eastAsia"/>
          <w:lang w:val="en-US" w:eastAsia="zh-Hans"/>
        </w:rPr>
      </w:pPr>
      <w:r>
        <w:rPr>
          <w:rFonts w:hint="eastAsia"/>
          <w:lang w:val="en-US" w:eastAsia="zh-Hans"/>
        </w:rPr>
        <w:t xml:space="preserve">      （三）有其他违背诚实信用原则的行为。</w:t>
      </w:r>
    </w:p>
    <w:p>
      <w:pPr>
        <w:rPr>
          <w:rFonts w:hint="eastAsia"/>
          <w:lang w:val="en-US" w:eastAsia="zh-Hans"/>
        </w:rPr>
      </w:pPr>
    </w:p>
    <w:p>
      <w:pPr>
        <w:rPr>
          <w:rFonts w:hint="default"/>
          <w:lang w:eastAsia="zh-Hans"/>
        </w:rPr>
      </w:pPr>
      <w:r>
        <w:rPr>
          <w:rFonts w:hint="eastAsia"/>
          <w:lang w:val="en-US" w:eastAsia="zh-Hans"/>
        </w:rPr>
        <w:t>法典：p</w:t>
      </w:r>
      <w:r>
        <w:rPr>
          <w:rFonts w:hint="default"/>
          <w:lang w:eastAsia="zh-Hans"/>
        </w:rPr>
        <w:t>103 470</w:t>
      </w:r>
    </w:p>
    <w:p>
      <w:pPr>
        <w:rPr>
          <w:rFonts w:hint="default"/>
          <w:lang w:val="en-US" w:eastAsia="zh-Hans"/>
        </w:rPr>
      </w:pPr>
    </w:p>
    <w:p>
      <w:pPr>
        <w:rPr>
          <w:rFonts w:hint="default"/>
          <w:highlight w:val="yellow"/>
          <w:lang w:eastAsia="zh-Hans"/>
        </w:rPr>
      </w:pPr>
      <w:r>
        <w:rPr>
          <w:rFonts w:hint="eastAsia"/>
          <w:highlight w:val="yellow"/>
          <w:lang w:val="en-US" w:eastAsia="zh-Hans"/>
        </w:rPr>
        <w:t>合同的效力p</w:t>
      </w:r>
      <w:r>
        <w:rPr>
          <w:rFonts w:hint="default"/>
          <w:highlight w:val="yellow"/>
          <w:lang w:eastAsia="zh-Hans"/>
        </w:rPr>
        <w:t>55</w:t>
      </w:r>
    </w:p>
    <w:p>
      <w:pPr>
        <w:numPr>
          <w:ilvl w:val="0"/>
          <w:numId w:val="4"/>
        </w:numPr>
        <w:rPr>
          <w:rFonts w:hint="default"/>
          <w:lang w:eastAsia="zh-Hans"/>
        </w:rPr>
      </w:pPr>
      <w:r>
        <w:rPr>
          <w:rFonts w:hint="default"/>
          <w:lang w:eastAsia="zh-Hans"/>
        </w:rPr>
        <w:t>附条件与附期限</w:t>
      </w:r>
    </w:p>
    <w:p>
      <w:pPr>
        <w:numPr>
          <w:ilvl w:val="0"/>
          <w:numId w:val="0"/>
        </w:numPr>
        <w:rPr>
          <w:rFonts w:hint="default"/>
          <w:lang w:eastAsia="zh-Hans"/>
        </w:rPr>
      </w:pPr>
      <w:r>
        <w:rPr>
          <w:rFonts w:hint="default"/>
          <w:lang w:eastAsia="zh-Hans"/>
        </w:rPr>
        <w:t>1</w:t>
      </w:r>
      <w:r>
        <w:rPr>
          <w:rFonts w:hint="eastAsia"/>
          <w:lang w:eastAsia="zh-Hans"/>
        </w:rPr>
        <w:t>、</w:t>
      </w:r>
      <w:r>
        <w:rPr>
          <w:rFonts w:hint="default"/>
          <w:lang w:eastAsia="zh-Hans"/>
        </w:rPr>
        <w:t>两者的根本区别：条件是将来不一定会发生的事，期限是将来肯定会发生的事。</w:t>
      </w:r>
    </w:p>
    <w:p>
      <w:pPr>
        <w:numPr>
          <w:ilvl w:val="0"/>
          <w:numId w:val="0"/>
        </w:numPr>
        <w:rPr>
          <w:rFonts w:hint="default"/>
          <w:lang w:eastAsia="zh-Hans"/>
        </w:rPr>
      </w:pPr>
      <w:r>
        <w:rPr>
          <w:rFonts w:hint="default"/>
          <w:lang w:eastAsia="zh-Hans"/>
        </w:rPr>
        <w:t xml:space="preserve">2、附条件合同 </w:t>
      </w:r>
    </w:p>
    <w:p>
      <w:pPr>
        <w:numPr>
          <w:ilvl w:val="0"/>
          <w:numId w:val="0"/>
        </w:numPr>
        <w:rPr>
          <w:rFonts w:hint="default"/>
          <w:lang w:eastAsia="zh-Hans"/>
        </w:rPr>
      </w:pPr>
      <w:r>
        <w:rPr>
          <w:rFonts w:hint="default"/>
          <w:lang w:eastAsia="zh-Hans"/>
        </w:rPr>
        <w:t>一个事实要成为条件须具备四个要件：</w:t>
      </w:r>
    </w:p>
    <w:p>
      <w:pPr>
        <w:numPr>
          <w:ilvl w:val="0"/>
          <w:numId w:val="0"/>
        </w:numPr>
        <w:rPr>
          <w:rFonts w:hint="default"/>
          <w:lang w:eastAsia="zh-Hans"/>
        </w:rPr>
      </w:pPr>
      <w:r>
        <w:rPr>
          <w:rFonts w:hint="default"/>
          <w:lang w:eastAsia="zh-Hans"/>
        </w:rPr>
        <w:t xml:space="preserve">   a、须属于</w:t>
      </w:r>
      <w:r>
        <w:rPr>
          <w:rFonts w:hint="default"/>
          <w:highlight w:val="yellow"/>
          <w:lang w:eastAsia="zh-Hans"/>
        </w:rPr>
        <w:t>将来</w:t>
      </w:r>
      <w:r>
        <w:rPr>
          <w:rFonts w:hint="default"/>
          <w:lang w:eastAsia="zh-Hans"/>
        </w:rPr>
        <w:t>事实；</w:t>
      </w:r>
    </w:p>
    <w:p>
      <w:pPr>
        <w:numPr>
          <w:ilvl w:val="0"/>
          <w:numId w:val="0"/>
        </w:numPr>
        <w:rPr>
          <w:rFonts w:hint="default"/>
          <w:lang w:eastAsia="zh-Hans"/>
        </w:rPr>
      </w:pPr>
      <w:r>
        <w:rPr>
          <w:rFonts w:hint="default"/>
          <w:lang w:eastAsia="zh-Hans"/>
        </w:rPr>
        <w:t xml:space="preserve">   b、须属于</w:t>
      </w:r>
      <w:r>
        <w:rPr>
          <w:rFonts w:hint="default"/>
          <w:highlight w:val="yellow"/>
          <w:lang w:eastAsia="zh-Hans"/>
        </w:rPr>
        <w:t>成就与否不能确定</w:t>
      </w:r>
      <w:r>
        <w:rPr>
          <w:rFonts w:hint="default"/>
          <w:lang w:eastAsia="zh-Hans"/>
        </w:rPr>
        <w:t>的事实；</w:t>
      </w:r>
    </w:p>
    <w:p>
      <w:pPr>
        <w:numPr>
          <w:ilvl w:val="0"/>
          <w:numId w:val="0"/>
        </w:numPr>
        <w:rPr>
          <w:rFonts w:hint="default"/>
          <w:lang w:eastAsia="zh-Hans"/>
        </w:rPr>
      </w:pPr>
      <w:r>
        <w:rPr>
          <w:rFonts w:hint="default"/>
          <w:lang w:eastAsia="zh-Hans"/>
        </w:rPr>
        <w:t xml:space="preserve">   c、须属于</w:t>
      </w:r>
      <w:r>
        <w:rPr>
          <w:rFonts w:hint="default"/>
          <w:highlight w:val="yellow"/>
          <w:lang w:eastAsia="zh-Hans"/>
        </w:rPr>
        <w:t>合法</w:t>
      </w:r>
      <w:r>
        <w:rPr>
          <w:rFonts w:hint="default"/>
          <w:lang w:eastAsia="zh-Hans"/>
        </w:rPr>
        <w:t>事实；</w:t>
      </w:r>
    </w:p>
    <w:p>
      <w:pPr>
        <w:numPr>
          <w:ilvl w:val="0"/>
          <w:numId w:val="0"/>
        </w:numPr>
        <w:rPr>
          <w:rFonts w:hint="default"/>
          <w:lang w:eastAsia="zh-Hans"/>
        </w:rPr>
      </w:pPr>
      <w:r>
        <w:rPr>
          <w:rFonts w:hint="default"/>
          <w:lang w:eastAsia="zh-Hans"/>
        </w:rPr>
        <w:t>d、当事人</w:t>
      </w:r>
      <w:r>
        <w:rPr>
          <w:rFonts w:hint="default"/>
          <w:highlight w:val="yellow"/>
          <w:lang w:eastAsia="zh-Hans"/>
        </w:rPr>
        <w:t>意思表示无瑕疵</w:t>
      </w:r>
      <w:r>
        <w:rPr>
          <w:rFonts w:hint="default"/>
          <w:lang w:eastAsia="zh-Hans"/>
        </w:rPr>
        <w:t>。</w:t>
      </w:r>
    </w:p>
    <w:p>
      <w:pPr>
        <w:numPr>
          <w:ilvl w:val="0"/>
          <w:numId w:val="0"/>
        </w:numPr>
        <w:rPr>
          <w:rFonts w:hint="default"/>
          <w:lang w:eastAsia="zh-Hans"/>
        </w:rPr>
      </w:pPr>
      <w:r>
        <w:rPr>
          <w:rFonts w:hint="default"/>
          <w:lang w:eastAsia="zh-Hans"/>
        </w:rPr>
        <w:t xml:space="preserve">3、附期限   </w:t>
      </w:r>
    </w:p>
    <w:p>
      <w:pPr>
        <w:numPr>
          <w:ilvl w:val="0"/>
          <w:numId w:val="0"/>
        </w:numPr>
        <w:rPr>
          <w:rFonts w:hint="default"/>
          <w:lang w:eastAsia="zh-Hans"/>
        </w:rPr>
      </w:pPr>
      <w:r>
        <w:rPr>
          <w:rFonts w:hint="eastAsia"/>
          <w:lang w:val="en-US" w:eastAsia="zh-Hans"/>
        </w:rPr>
        <w:t>法典p</w:t>
      </w:r>
      <w:r>
        <w:rPr>
          <w:rFonts w:hint="default"/>
          <w:lang w:eastAsia="zh-Hans"/>
        </w:rPr>
        <w:t>38</w:t>
      </w:r>
    </w:p>
    <w:p>
      <w:pPr>
        <w:numPr>
          <w:ilvl w:val="0"/>
          <w:numId w:val="0"/>
        </w:numPr>
        <w:rPr>
          <w:rFonts w:hint="default"/>
          <w:lang w:eastAsia="zh-Hans"/>
        </w:rPr>
      </w:pPr>
      <w:r>
        <w:rPr>
          <w:rFonts w:hint="eastAsia"/>
          <w:lang w:val="en-US" w:eastAsia="zh-Hans"/>
        </w:rPr>
        <w:t>二、无效合同p</w:t>
      </w:r>
      <w:r>
        <w:rPr>
          <w:rFonts w:hint="default"/>
          <w:lang w:eastAsia="zh-Hans"/>
        </w:rPr>
        <w:t>62</w:t>
      </w:r>
    </w:p>
    <w:p>
      <w:pPr>
        <w:numPr>
          <w:ilvl w:val="0"/>
          <w:numId w:val="0"/>
        </w:numPr>
        <w:rPr>
          <w:rFonts w:hint="default"/>
          <w:lang w:val="en-US" w:eastAsia="zh-Hans"/>
        </w:rPr>
      </w:pPr>
      <w:r>
        <w:rPr>
          <w:rFonts w:hint="default"/>
          <w:lang w:val="en-US" w:eastAsia="zh-Hans"/>
        </w:rPr>
        <w:t>《民法典》第144、146、153和154条明确了合同无效的五种法定事由，即：</w:t>
      </w:r>
    </w:p>
    <w:p>
      <w:pPr>
        <w:numPr>
          <w:ilvl w:val="0"/>
          <w:numId w:val="0"/>
        </w:numPr>
        <w:rPr>
          <w:rFonts w:hint="default"/>
          <w:lang w:val="en-US" w:eastAsia="zh-Hans"/>
        </w:rPr>
      </w:pPr>
      <w:r>
        <w:rPr>
          <w:rFonts w:hint="default"/>
          <w:lang w:val="en-US" w:eastAsia="zh-Hans"/>
        </w:rPr>
        <w:t>1.无民事行为能力人实施的民事法律行为无效；</w:t>
      </w:r>
    </w:p>
    <w:p>
      <w:pPr>
        <w:numPr>
          <w:ilvl w:val="0"/>
          <w:numId w:val="0"/>
        </w:numPr>
        <w:rPr>
          <w:rFonts w:hint="default"/>
          <w:lang w:val="en-US" w:eastAsia="zh-Hans"/>
        </w:rPr>
      </w:pPr>
      <w:r>
        <w:rPr>
          <w:rFonts w:hint="default"/>
          <w:lang w:val="en-US" w:eastAsia="zh-Hans"/>
        </w:rPr>
        <w:t>2.行为人与相对人以虚假的意思表示实施的民事法律行为无效；</w:t>
      </w:r>
    </w:p>
    <w:p>
      <w:pPr>
        <w:numPr>
          <w:ilvl w:val="0"/>
          <w:numId w:val="0"/>
        </w:numPr>
        <w:rPr>
          <w:rFonts w:hint="default"/>
          <w:lang w:val="en-US" w:eastAsia="zh-Hans"/>
        </w:rPr>
      </w:pPr>
      <w:r>
        <w:rPr>
          <w:rFonts w:hint="default"/>
          <w:lang w:val="en-US" w:eastAsia="zh-Hans"/>
        </w:rPr>
        <w:t>3.违反法律和行政法规的强制性规定的民事法律行为无效；</w:t>
      </w:r>
    </w:p>
    <w:p>
      <w:pPr>
        <w:numPr>
          <w:ilvl w:val="0"/>
          <w:numId w:val="0"/>
        </w:numPr>
        <w:rPr>
          <w:rFonts w:hint="default"/>
          <w:lang w:val="en-US" w:eastAsia="zh-Hans"/>
        </w:rPr>
      </w:pPr>
      <w:r>
        <w:rPr>
          <w:rFonts w:hint="default"/>
          <w:lang w:val="en-US" w:eastAsia="zh-Hans"/>
        </w:rPr>
        <w:t>4.违背公序良俗的民事法律行为无效；</w:t>
      </w:r>
    </w:p>
    <w:p>
      <w:pPr>
        <w:numPr>
          <w:ilvl w:val="0"/>
          <w:numId w:val="0"/>
        </w:numPr>
        <w:rPr>
          <w:rFonts w:hint="default"/>
          <w:lang w:val="en-US" w:eastAsia="zh-Hans"/>
        </w:rPr>
      </w:pPr>
      <w:r>
        <w:rPr>
          <w:rFonts w:hint="default"/>
          <w:lang w:val="en-US" w:eastAsia="zh-Hans"/>
        </w:rPr>
        <w:t>5.行为人与相对人恶意串通，损害他人合法权益的民事法律行为无效。</w:t>
      </w:r>
    </w:p>
    <w:p>
      <w:pPr>
        <w:numPr>
          <w:ilvl w:val="0"/>
          <w:numId w:val="0"/>
        </w:numPr>
        <w:rPr>
          <w:rFonts w:hint="default"/>
          <w:lang w:val="en-US" w:eastAsia="zh-Hans"/>
        </w:rPr>
      </w:pPr>
      <w:r>
        <w:rPr>
          <w:rFonts w:hint="default"/>
          <w:lang w:val="en-US" w:eastAsia="zh-Hans"/>
        </w:rPr>
        <w:t>《民法典》生效后，《合同法》第52条第1-4款中“一方以欺诈、胁迫的手段订立合同，损害国家利益；恶意串通，损害国家、集体或者第三人利益；以合法形式掩盖非法目的；损害社会公共利益。”不再为合同无效的法定事由。该种立法上的变化，体现出了《民法典》鼓励交易的立法宗旨。</w:t>
      </w:r>
    </w:p>
    <w:p>
      <w:pPr>
        <w:rPr>
          <w:rFonts w:hint="default"/>
          <w:lang w:val="en-US" w:eastAsia="zh-Hans"/>
        </w:rPr>
      </w:pPr>
      <w:r>
        <w:rPr>
          <w:rFonts w:hint="eastAsia"/>
          <w:lang w:val="en-US" w:eastAsia="zh-Hans"/>
        </w:rPr>
        <w:t>法典p</w:t>
      </w:r>
      <w:r>
        <w:rPr>
          <w:rFonts w:hint="default"/>
          <w:lang w:eastAsia="zh-Hans"/>
        </w:rPr>
        <w:t>35</w:t>
      </w:r>
    </w:p>
    <w:p>
      <w:pPr>
        <w:numPr>
          <w:ilvl w:val="0"/>
          <w:numId w:val="0"/>
        </w:numPr>
        <w:ind w:leftChars="0"/>
        <w:rPr>
          <w:rFonts w:hint="eastAsia"/>
          <w:lang w:val="en-US" w:eastAsia="zh-Hans"/>
        </w:rPr>
      </w:pPr>
      <w:r>
        <w:rPr>
          <w:rFonts w:hint="eastAsia"/>
          <w:lang w:val="en-US" w:eastAsia="zh-Hans"/>
        </w:rPr>
        <w:t>三、可撤销合同p</w:t>
      </w:r>
      <w:r>
        <w:rPr>
          <w:rFonts w:hint="default"/>
          <w:lang w:eastAsia="zh-Hans"/>
        </w:rPr>
        <w:t>63</w:t>
      </w:r>
      <w:r>
        <w:rPr>
          <w:rFonts w:hint="eastAsia"/>
          <w:lang w:val="en-US" w:eastAsia="zh-Hans"/>
        </w:rPr>
        <w:t xml:space="preserve">：  </w:t>
      </w:r>
    </w:p>
    <w:p>
      <w:pPr>
        <w:numPr>
          <w:ilvl w:val="0"/>
          <w:numId w:val="0"/>
        </w:numPr>
        <w:ind w:leftChars="0"/>
        <w:rPr>
          <w:rFonts w:hint="eastAsia"/>
          <w:lang w:val="en-US" w:eastAsia="zh-Hans"/>
        </w:rPr>
      </w:pPr>
      <w:r>
        <w:rPr>
          <w:rFonts w:hint="eastAsia"/>
          <w:lang w:val="en-US" w:eastAsia="zh-Hans"/>
        </w:rPr>
        <w:t>1、定义：指因合同当事人订立合同时意思表示不真实，有撤销权的当事人可行使撤销权，使已生效的合同变更或归于无效的合同。</w:t>
      </w:r>
    </w:p>
    <w:p>
      <w:pPr>
        <w:numPr>
          <w:ilvl w:val="0"/>
          <w:numId w:val="0"/>
        </w:numPr>
        <w:ind w:leftChars="0"/>
        <w:rPr>
          <w:rFonts w:hint="eastAsia"/>
          <w:lang w:val="en-US" w:eastAsia="zh-Hans"/>
        </w:rPr>
      </w:pPr>
      <w:r>
        <w:rPr>
          <w:rFonts w:hint="default"/>
          <w:lang w:eastAsia="zh-Hans"/>
        </w:rPr>
        <w:t>2.</w:t>
      </w:r>
      <w:r>
        <w:rPr>
          <w:rFonts w:hint="eastAsia"/>
          <w:lang w:val="en-US" w:eastAsia="zh-Hans"/>
        </w:rPr>
        <w:t>情况</w:t>
      </w:r>
    </w:p>
    <w:p>
      <w:pPr>
        <w:rPr>
          <w:rFonts w:hint="default"/>
          <w:lang w:eastAsia="zh-Hans"/>
        </w:rPr>
      </w:pPr>
      <w:r>
        <w:rPr>
          <w:rFonts w:hint="eastAsia"/>
          <w:lang w:val="en-US" w:eastAsia="zh-Hans"/>
        </w:rPr>
        <w:t>法典p</w:t>
      </w:r>
      <w:r>
        <w:rPr>
          <w:rFonts w:hint="default"/>
          <w:lang w:eastAsia="zh-Hans"/>
        </w:rPr>
        <w:t>35</w:t>
      </w:r>
    </w:p>
    <w:p>
      <w:pPr>
        <w:rPr>
          <w:rFonts w:hint="default"/>
          <w:lang w:eastAsia="zh-Hans"/>
        </w:rPr>
      </w:pPr>
      <w:r>
        <w:rPr>
          <w:rFonts w:hint="eastAsia"/>
          <w:lang w:val="en-US" w:eastAsia="zh-Hans"/>
        </w:rPr>
        <w:t>四、效力待定合同</w:t>
      </w:r>
      <w:r>
        <w:rPr>
          <w:rFonts w:hint="default"/>
          <w:lang w:eastAsia="zh-Hans"/>
        </w:rPr>
        <w:t xml:space="preserve"> </w:t>
      </w:r>
      <w:r>
        <w:rPr>
          <w:rFonts w:hint="eastAsia"/>
          <w:lang w:val="en-US" w:eastAsia="zh-Hans"/>
        </w:rPr>
        <w:t>p65</w:t>
      </w:r>
    </w:p>
    <w:p>
      <w:pPr>
        <w:rPr>
          <w:rFonts w:hint="default"/>
          <w:lang w:eastAsia="zh-Hans"/>
        </w:rPr>
      </w:pPr>
      <w:r>
        <w:rPr>
          <w:rFonts w:hint="eastAsia"/>
          <w:lang w:val="en-US" w:eastAsia="zh-Hans"/>
        </w:rPr>
        <w:t>善意取得</w:t>
      </w:r>
      <w:r>
        <w:rPr>
          <w:rFonts w:hint="default"/>
          <w:lang w:eastAsia="zh-Hans"/>
        </w:rPr>
        <w:t xml:space="preserve"> </w:t>
      </w:r>
      <w:r>
        <w:rPr>
          <w:rFonts w:hint="eastAsia"/>
          <w:lang w:val="en-US" w:eastAsia="zh-Hans"/>
        </w:rPr>
        <w:t>p</w:t>
      </w:r>
      <w:r>
        <w:rPr>
          <w:rFonts w:hint="default"/>
          <w:lang w:eastAsia="zh-Hans"/>
        </w:rPr>
        <w:t>66</w:t>
      </w:r>
      <w:r>
        <w:br w:type="textWrapping"/>
      </w:r>
      <w:r>
        <w:rPr>
          <w:rFonts w:hint="eastAsia"/>
          <w:lang w:val="en-US" w:eastAsia="zh-Hans"/>
        </w:rPr>
        <w:t>五、情势变更p</w:t>
      </w:r>
      <w:r>
        <w:rPr>
          <w:rFonts w:hint="default"/>
          <w:lang w:eastAsia="zh-Hans"/>
        </w:rPr>
        <w:t xml:space="preserve">69 </w:t>
      </w:r>
    </w:p>
    <w:p>
      <w:pPr>
        <w:numPr>
          <w:ilvl w:val="0"/>
          <w:numId w:val="5"/>
        </w:numPr>
        <w:rPr>
          <w:rFonts w:hint="default"/>
          <w:lang w:eastAsia="zh-Hans"/>
        </w:rPr>
      </w:pPr>
      <w:r>
        <w:rPr>
          <w:rFonts w:hint="eastAsia"/>
          <w:lang w:val="en-US" w:eastAsia="zh-Hans"/>
        </w:rPr>
        <w:t>不安抗辩权p</w:t>
      </w:r>
      <w:r>
        <w:rPr>
          <w:rFonts w:hint="default"/>
          <w:lang w:eastAsia="zh-Hans"/>
        </w:rPr>
        <w:t>70</w:t>
      </w:r>
    </w:p>
    <w:p>
      <w:pPr>
        <w:numPr>
          <w:ilvl w:val="0"/>
          <w:numId w:val="0"/>
        </w:numPr>
        <w:rPr>
          <w:rFonts w:hint="default"/>
          <w:lang w:eastAsia="zh-Hans"/>
        </w:rPr>
      </w:pPr>
      <w:r>
        <w:rPr>
          <w:rFonts w:hint="default"/>
          <w:lang w:eastAsia="zh-Hans"/>
        </w:rPr>
        <w:t>第五百二十七条 应当先履行债务的当事人，有确切证据证明对方有下列情形之一的，可以中止履行：</w:t>
      </w:r>
    </w:p>
    <w:p>
      <w:pPr>
        <w:numPr>
          <w:ilvl w:val="0"/>
          <w:numId w:val="0"/>
        </w:numPr>
        <w:rPr>
          <w:rFonts w:hint="default"/>
          <w:lang w:eastAsia="zh-Hans"/>
        </w:rPr>
      </w:pPr>
      <w:r>
        <w:rPr>
          <w:rFonts w:hint="default"/>
          <w:lang w:eastAsia="zh-Hans"/>
        </w:rPr>
        <w:t>（一）经营状况严重恶化；</w:t>
      </w:r>
    </w:p>
    <w:p>
      <w:pPr>
        <w:numPr>
          <w:ilvl w:val="0"/>
          <w:numId w:val="0"/>
        </w:numPr>
        <w:rPr>
          <w:rFonts w:hint="default"/>
          <w:lang w:eastAsia="zh-Hans"/>
        </w:rPr>
      </w:pPr>
      <w:r>
        <w:rPr>
          <w:rFonts w:hint="default"/>
          <w:lang w:eastAsia="zh-Hans"/>
        </w:rPr>
        <w:t>（二）转移财产、抽逃资金，以逃避债务；</w:t>
      </w:r>
    </w:p>
    <w:p>
      <w:pPr>
        <w:numPr>
          <w:ilvl w:val="0"/>
          <w:numId w:val="0"/>
        </w:numPr>
        <w:rPr>
          <w:rFonts w:hint="default"/>
          <w:lang w:eastAsia="zh-Hans"/>
        </w:rPr>
      </w:pPr>
      <w:r>
        <w:rPr>
          <w:rFonts w:hint="default"/>
          <w:lang w:eastAsia="zh-Hans"/>
        </w:rPr>
        <w:t>（三）丧失商业信誉；</w:t>
      </w:r>
    </w:p>
    <w:p>
      <w:pPr>
        <w:numPr>
          <w:ilvl w:val="0"/>
          <w:numId w:val="0"/>
        </w:numPr>
        <w:rPr>
          <w:rFonts w:hint="default"/>
          <w:lang w:eastAsia="zh-Hans"/>
        </w:rPr>
      </w:pPr>
      <w:r>
        <w:rPr>
          <w:rFonts w:hint="default"/>
          <w:lang w:eastAsia="zh-Hans"/>
        </w:rPr>
        <w:t>（四）有丧失或者可能丧失履行债务能力的其他情形。</w:t>
      </w:r>
    </w:p>
    <w:p>
      <w:pPr>
        <w:numPr>
          <w:ilvl w:val="0"/>
          <w:numId w:val="0"/>
        </w:numPr>
        <w:rPr>
          <w:rFonts w:hint="default"/>
          <w:lang w:eastAsia="zh-Hans"/>
        </w:rPr>
      </w:pPr>
      <w:r>
        <w:rPr>
          <w:rFonts w:hint="default"/>
          <w:lang w:eastAsia="zh-Hans"/>
        </w:rPr>
        <w:t>当事人没有确切证据中止履行的，应当承担违约责任。</w:t>
      </w:r>
    </w:p>
    <w:p>
      <w:pPr>
        <w:numPr>
          <w:ilvl w:val="0"/>
          <w:numId w:val="0"/>
        </w:numPr>
        <w:rPr>
          <w:rFonts w:hint="default"/>
          <w:lang w:eastAsia="zh-Hans"/>
        </w:rPr>
      </w:pPr>
      <w:r>
        <w:rPr>
          <w:rFonts w:hint="default"/>
          <w:lang w:eastAsia="zh-Hans"/>
        </w:rPr>
        <w:t>第五百二十八条 当事人依据前条规定中止履行的，应当及时通知对方。</w:t>
      </w:r>
    </w:p>
    <w:p>
      <w:pPr>
        <w:numPr>
          <w:ilvl w:val="0"/>
          <w:numId w:val="0"/>
        </w:numPr>
        <w:rPr>
          <w:rFonts w:hint="default"/>
          <w:lang w:eastAsia="zh-Hans"/>
        </w:rPr>
      </w:pPr>
      <w:r>
        <w:rPr>
          <w:rFonts w:hint="default"/>
          <w:lang w:eastAsia="zh-Hans"/>
        </w:rPr>
        <w:t>对方提供适当担保的，应当恢复履行。</w:t>
      </w:r>
    </w:p>
    <w:p>
      <w:pPr>
        <w:numPr>
          <w:ilvl w:val="0"/>
          <w:numId w:val="0"/>
        </w:numPr>
        <w:rPr>
          <w:rFonts w:hint="default"/>
          <w:lang w:eastAsia="zh-Hans"/>
        </w:rPr>
      </w:pPr>
      <w:r>
        <w:rPr>
          <w:rFonts w:hint="default"/>
          <w:lang w:eastAsia="zh-Hans"/>
        </w:rPr>
        <w:t>中止履行后，对方在</w:t>
      </w:r>
      <w:r>
        <w:rPr>
          <w:rFonts w:hint="default"/>
          <w:u w:val="single"/>
          <w:lang w:eastAsia="zh-Hans"/>
        </w:rPr>
        <w:t>合理期限内未恢复履行能力且未提供适当担保</w:t>
      </w:r>
      <w:r>
        <w:rPr>
          <w:rFonts w:hint="default"/>
          <w:lang w:eastAsia="zh-Hans"/>
        </w:rPr>
        <w:t>的，视为以自己的行为表明不履行主要债务，中止履行的一方</w:t>
      </w:r>
      <w:r>
        <w:rPr>
          <w:rFonts w:hint="default"/>
          <w:u w:val="single"/>
          <w:lang w:eastAsia="zh-Hans"/>
        </w:rPr>
        <w:t>可以解除合同</w:t>
      </w:r>
      <w:r>
        <w:rPr>
          <w:rFonts w:hint="default"/>
          <w:lang w:eastAsia="zh-Hans"/>
        </w:rPr>
        <w:t>并可以请</w:t>
      </w:r>
      <w:r>
        <w:rPr>
          <w:rFonts w:hint="default"/>
          <w:u w:val="single"/>
          <w:lang w:eastAsia="zh-Hans"/>
        </w:rPr>
        <w:t>求对方承担违约责任</w:t>
      </w:r>
      <w:r>
        <w:rPr>
          <w:rFonts w:hint="default"/>
          <w:lang w:eastAsia="zh-Hans"/>
        </w:rPr>
        <w:t>。</w:t>
      </w:r>
    </w:p>
    <w:p>
      <w:pPr>
        <w:numPr>
          <w:ilvl w:val="0"/>
          <w:numId w:val="0"/>
        </w:numPr>
      </w:pPr>
      <w:r>
        <w:rPr>
          <w:rFonts w:hint="eastAsia"/>
          <w:lang w:val="en-US" w:eastAsia="zh-Hans"/>
        </w:rPr>
        <w:t>法典p</w:t>
      </w:r>
      <w:r>
        <w:rPr>
          <w:rFonts w:hint="default"/>
          <w:lang w:eastAsia="zh-Hans"/>
        </w:rPr>
        <w:t>117</w:t>
      </w:r>
      <w:r>
        <w:t>　</w:t>
      </w:r>
    </w:p>
    <w:p>
      <w:pPr>
        <w:rPr>
          <w:rFonts w:hint="default"/>
          <w:highlight w:val="yellow"/>
          <w:lang w:eastAsia="zh-Hans"/>
        </w:rPr>
      </w:pPr>
      <w:r>
        <w:rPr>
          <w:rFonts w:hint="eastAsia"/>
          <w:highlight w:val="yellow"/>
          <w:lang w:val="en-US" w:eastAsia="zh-Hans"/>
        </w:rPr>
        <w:t>代位权（欠钱的人可以收其他人的钱却不收，我去帮他收）、撤销权（撤销债务人想转移财产的行为）p</w:t>
      </w:r>
      <w:r>
        <w:rPr>
          <w:rFonts w:hint="default"/>
          <w:highlight w:val="yellow"/>
          <w:lang w:eastAsia="zh-Hans"/>
        </w:rPr>
        <w:t>72</w:t>
      </w:r>
    </w:p>
    <w:p>
      <w:pPr>
        <w:rPr>
          <w:rFonts w:hint="default"/>
          <w:lang w:eastAsia="zh-Hans"/>
        </w:rPr>
      </w:pPr>
      <w:r>
        <w:rPr>
          <w:rFonts w:hint="eastAsia"/>
          <w:lang w:val="en-US" w:eastAsia="zh-Hans"/>
        </w:rPr>
        <w:t>六、合同单方解除p</w:t>
      </w:r>
      <w:r>
        <w:rPr>
          <w:rFonts w:hint="default"/>
          <w:lang w:eastAsia="zh-Hans"/>
        </w:rPr>
        <w:t>79</w:t>
      </w:r>
    </w:p>
    <w:p>
      <w:pPr>
        <w:rPr>
          <w:rFonts w:hint="eastAsia"/>
          <w:lang w:val="en-US" w:eastAsia="zh-Hans"/>
        </w:rPr>
      </w:pPr>
    </w:p>
    <w:p>
      <w:pPr>
        <w:rPr>
          <w:rFonts w:hint="default"/>
          <w:lang w:eastAsia="zh-Hans"/>
        </w:rPr>
      </w:pPr>
      <w:r>
        <w:rPr>
          <w:rFonts w:hint="eastAsia"/>
          <w:highlight w:val="yellow"/>
          <w:lang w:val="en-US" w:eastAsia="zh-Hans"/>
        </w:rPr>
        <w:t>合同的担保p</w:t>
      </w:r>
      <w:r>
        <w:rPr>
          <w:rFonts w:hint="default"/>
          <w:highlight w:val="yellow"/>
          <w:lang w:eastAsia="zh-Hans"/>
        </w:rPr>
        <w:t>80</w:t>
      </w:r>
      <w:r>
        <w:br w:type="textWrapping"/>
      </w:r>
      <w:r>
        <w:rPr>
          <w:rFonts w:hint="eastAsia"/>
          <w:lang w:val="en-US" w:eastAsia="zh-Hans"/>
        </w:rPr>
        <w:t>一、保证p</w:t>
      </w:r>
      <w:r>
        <w:rPr>
          <w:rFonts w:hint="default"/>
          <w:lang w:eastAsia="zh-Hans"/>
        </w:rPr>
        <w:t>81</w:t>
      </w:r>
    </w:p>
    <w:p>
      <w:pPr>
        <w:rPr>
          <w:rFonts w:hint="eastAsia"/>
        </w:rPr>
      </w:pPr>
      <w:r>
        <w:rPr>
          <w:rFonts w:hint="eastAsia"/>
        </w:rPr>
        <w:t xml:space="preserve">（1）保证：是指保证人和债权人约定，当债务人不履行债务时，保证人按照约定履行债务或承担责任的行为。 </w:t>
      </w:r>
    </w:p>
    <w:p>
      <w:pPr>
        <w:rPr>
          <w:rFonts w:hint="eastAsia"/>
        </w:rPr>
      </w:pPr>
      <w:r>
        <w:rPr>
          <w:rFonts w:hint="eastAsia"/>
          <w:lang w:eastAsia="zh-Hans"/>
        </w:rPr>
        <w:t>（</w:t>
      </w:r>
      <w:r>
        <w:rPr>
          <w:rFonts w:hint="default"/>
          <w:lang w:eastAsia="zh-Hans"/>
        </w:rPr>
        <w:t>2</w:t>
      </w:r>
      <w:r>
        <w:rPr>
          <w:rFonts w:hint="eastAsia"/>
          <w:lang w:eastAsia="zh-Hans"/>
        </w:rPr>
        <w:t>）</w:t>
      </w:r>
      <w:r>
        <w:rPr>
          <w:rFonts w:hint="eastAsia"/>
        </w:rPr>
        <w:t>保证人</w:t>
      </w:r>
    </w:p>
    <w:p>
      <w:pPr>
        <w:rPr>
          <w:rFonts w:hint="eastAsia"/>
        </w:rPr>
      </w:pPr>
      <w:r>
        <w:rPr>
          <w:rFonts w:hint="eastAsia"/>
        </w:rPr>
        <w:t>具有代为清偿债务能力的法人、其他组织或公民，可以做保证人。</w:t>
      </w:r>
    </w:p>
    <w:p>
      <w:pPr>
        <w:rPr>
          <w:rFonts w:hint="eastAsia"/>
        </w:rPr>
      </w:pPr>
      <w:r>
        <w:rPr>
          <w:rFonts w:hint="eastAsia"/>
        </w:rPr>
        <w:t>国家机关不得为保证人，但经国务院批准为使用外国政府或国际经济组织贷款进行转贷的除外。</w:t>
      </w:r>
    </w:p>
    <w:p>
      <w:pPr>
        <w:rPr>
          <w:rFonts w:hint="eastAsia"/>
        </w:rPr>
      </w:pPr>
      <w:r>
        <w:rPr>
          <w:rFonts w:hint="eastAsia"/>
        </w:rPr>
        <w:t>学校、幼儿园、医院等以公益为目的的事业单位、社会团体不得为保证人。</w:t>
      </w:r>
    </w:p>
    <w:p>
      <w:pPr>
        <w:rPr>
          <w:rFonts w:hint="eastAsia"/>
        </w:rPr>
      </w:pPr>
      <w:r>
        <w:rPr>
          <w:rFonts w:hint="eastAsia"/>
        </w:rPr>
        <w:t>企业法人的分支机构、职能部门不得为保证人，但企业法人的分支机构有法人书面授权的，可以在授权范围内提供保证。</w:t>
      </w:r>
    </w:p>
    <w:p>
      <w:pPr>
        <w:rPr>
          <w:rFonts w:hint="eastAsia"/>
        </w:rPr>
      </w:pPr>
      <w:r>
        <w:rPr>
          <w:rFonts w:hint="eastAsia"/>
        </w:rPr>
        <w:t>任何单位和个人不得强令银行等金融机构或企业为他人提供保证。</w:t>
      </w:r>
    </w:p>
    <w:p>
      <w:pPr>
        <w:rPr>
          <w:rFonts w:hint="eastAsia"/>
          <w:lang w:eastAsia="zh-Hans"/>
        </w:rPr>
      </w:pPr>
      <w:r>
        <w:rPr>
          <w:rFonts w:hint="eastAsia"/>
          <w:lang w:eastAsia="zh-Hans"/>
        </w:rPr>
        <w:t>（</w:t>
      </w:r>
      <w:r>
        <w:rPr>
          <w:rFonts w:hint="default"/>
          <w:lang w:eastAsia="zh-Hans"/>
        </w:rPr>
        <w:t>3</w:t>
      </w:r>
      <w:r>
        <w:rPr>
          <w:rFonts w:hint="eastAsia"/>
          <w:lang w:eastAsia="zh-Hans"/>
        </w:rPr>
        <w:t>）一般保证</w:t>
      </w:r>
    </w:p>
    <w:p>
      <w:pPr>
        <w:ind w:left="210" w:hanging="210" w:hangingChars="100"/>
        <w:rPr>
          <w:rFonts w:hint="eastAsia"/>
          <w:lang w:eastAsia="zh-Hans"/>
        </w:rPr>
      </w:pPr>
      <w:r>
        <w:rPr>
          <w:rFonts w:hint="eastAsia"/>
          <w:lang w:eastAsia="zh-Hans"/>
        </w:rPr>
        <w:t xml:space="preserve">      一般保证的保证人在主合同纠纷未经审判或仲裁，并就债务人财产依法强制执行仍不能履行债务前，对债权人可以拒绝承担保证责任。</w:t>
      </w:r>
    </w:p>
    <w:p>
      <w:pPr>
        <w:rPr>
          <w:rFonts w:hint="eastAsia"/>
          <w:lang w:eastAsia="zh-Hans"/>
        </w:rPr>
      </w:pPr>
      <w:r>
        <w:rPr>
          <w:rFonts w:hint="eastAsia"/>
          <w:lang w:eastAsia="zh-Hans"/>
        </w:rPr>
        <w:t>（</w:t>
      </w:r>
      <w:r>
        <w:rPr>
          <w:rFonts w:hint="default"/>
          <w:lang w:eastAsia="zh-Hans"/>
        </w:rPr>
        <w:t>4</w:t>
      </w:r>
      <w:r>
        <w:rPr>
          <w:rFonts w:hint="eastAsia"/>
          <w:lang w:eastAsia="zh-Hans"/>
        </w:rPr>
        <w:t>）连带责任保证</w:t>
      </w:r>
    </w:p>
    <w:p>
      <w:pPr>
        <w:rPr>
          <w:rFonts w:hint="eastAsia"/>
          <w:lang w:eastAsia="zh-Hans"/>
        </w:rPr>
      </w:pPr>
      <w:r>
        <w:rPr>
          <w:rFonts w:hint="eastAsia"/>
          <w:lang w:eastAsia="zh-Hans"/>
        </w:rPr>
        <w:t xml:space="preserve">      债务人在主合同规定的债务履行期届满没有履行债务的，债权人可以要求债务人履行债务，也可以要求保证人在其保证范围内承担保证责任。</w:t>
      </w:r>
    </w:p>
    <w:p>
      <w:pPr>
        <w:rPr>
          <w:rFonts w:hint="eastAsia"/>
          <w:lang w:eastAsia="zh-Hans"/>
        </w:rPr>
      </w:pPr>
      <w:r>
        <w:rPr>
          <w:rFonts w:hint="eastAsia"/>
          <w:lang w:eastAsia="zh-Hans"/>
        </w:rPr>
        <w:t>（</w:t>
      </w:r>
      <w:r>
        <w:rPr>
          <w:rFonts w:hint="default"/>
          <w:lang w:eastAsia="zh-Hans"/>
        </w:rPr>
        <w:t>5</w:t>
      </w:r>
      <w:r>
        <w:rPr>
          <w:rFonts w:hint="eastAsia"/>
          <w:lang w:eastAsia="zh-Hans"/>
        </w:rPr>
        <w:t xml:space="preserve">）保证期间：保证人与债权人未约定保证期间的，保证期间为主债务履行期届满之日起六个月。 </w:t>
      </w:r>
    </w:p>
    <w:p>
      <w:pPr>
        <w:rPr>
          <w:rFonts w:hint="eastAsia"/>
          <w:lang w:eastAsia="zh-Hans"/>
        </w:rPr>
      </w:pPr>
      <w:r>
        <w:rPr>
          <w:rFonts w:hint="eastAsia"/>
          <w:lang w:eastAsia="zh-Hans"/>
        </w:rPr>
        <w:t>（</w:t>
      </w:r>
      <w:r>
        <w:rPr>
          <w:rFonts w:hint="default"/>
          <w:lang w:eastAsia="zh-Hans"/>
        </w:rPr>
        <w:t>6</w:t>
      </w:r>
      <w:r>
        <w:rPr>
          <w:rFonts w:hint="eastAsia"/>
          <w:lang w:eastAsia="zh-Hans"/>
        </w:rPr>
        <w:t>）当事人对保证方式没有约定或约定不明确的，按照</w:t>
      </w:r>
      <w:r>
        <w:rPr>
          <w:rFonts w:hint="eastAsia"/>
          <w:lang w:val="en-US" w:eastAsia="zh-Hans"/>
        </w:rPr>
        <w:t>一般</w:t>
      </w:r>
      <w:r>
        <w:rPr>
          <w:rFonts w:hint="eastAsia"/>
          <w:lang w:eastAsia="zh-Hans"/>
        </w:rPr>
        <w:t>责任保证承担保证责任。</w:t>
      </w:r>
    </w:p>
    <w:p>
      <w:pPr>
        <w:rPr>
          <w:rFonts w:hint="default"/>
          <w:lang w:eastAsia="zh-Hans"/>
        </w:rPr>
      </w:pPr>
      <w:r>
        <w:rPr>
          <w:rFonts w:hint="eastAsia"/>
          <w:lang w:val="en-US" w:eastAsia="zh-Hans"/>
        </w:rPr>
        <w:t>法典p</w:t>
      </w:r>
      <w:r>
        <w:rPr>
          <w:rFonts w:hint="default"/>
          <w:lang w:eastAsia="zh-Hans"/>
        </w:rPr>
        <w:t>149</w:t>
      </w:r>
    </w:p>
    <w:p>
      <w:pPr>
        <w:numPr>
          <w:ilvl w:val="0"/>
          <w:numId w:val="4"/>
        </w:numPr>
        <w:ind w:left="0" w:leftChars="0" w:firstLine="0" w:firstLineChars="0"/>
        <w:rPr>
          <w:rFonts w:hint="default"/>
          <w:lang w:val="en-US" w:eastAsia="zh-Hans"/>
        </w:rPr>
      </w:pPr>
      <w:r>
        <w:rPr>
          <w:rFonts w:hint="eastAsia"/>
          <w:lang w:val="en-US" w:eastAsia="zh-Hans"/>
        </w:rPr>
        <w:t>抵押</w:t>
      </w:r>
      <w:r>
        <w:rPr>
          <w:rFonts w:hint="default"/>
          <w:lang w:eastAsia="zh-Hans"/>
        </w:rPr>
        <w:t>(</w:t>
      </w:r>
      <w:r>
        <w:rPr>
          <w:rFonts w:hint="eastAsia"/>
          <w:lang w:val="en-US" w:eastAsia="zh-Hans"/>
        </w:rPr>
        <w:t>有海域使用权，土地经营权，可以有动产</w:t>
      </w:r>
      <w:r>
        <w:rPr>
          <w:rFonts w:hint="default"/>
          <w:lang w:eastAsia="zh-Hans"/>
        </w:rPr>
        <w:t>)</w:t>
      </w:r>
      <w:r>
        <w:rPr>
          <w:rFonts w:hint="eastAsia"/>
          <w:lang w:val="en-US" w:eastAsia="zh-Hans"/>
        </w:rPr>
        <w:t>p</w:t>
      </w:r>
      <w:r>
        <w:rPr>
          <w:rFonts w:hint="default"/>
          <w:lang w:eastAsia="zh-Hans"/>
        </w:rPr>
        <w:t>83</w:t>
      </w:r>
    </w:p>
    <w:p>
      <w:pPr>
        <w:numPr>
          <w:ilvl w:val="0"/>
          <w:numId w:val="0"/>
        </w:numPr>
        <w:ind w:leftChars="0"/>
        <w:rPr>
          <w:rFonts w:hint="default"/>
          <w:lang w:val="en-US" w:eastAsia="zh-Hans"/>
        </w:rPr>
      </w:pPr>
      <w:r>
        <w:rPr>
          <w:rFonts w:hint="default"/>
          <w:lang w:eastAsia="zh-Hans"/>
        </w:rPr>
        <w:t>1.</w:t>
      </w:r>
      <w:r>
        <w:rPr>
          <w:rFonts w:hint="default"/>
          <w:lang w:val="en-US" w:eastAsia="zh-Hans"/>
        </w:rPr>
        <w:t>抵押：抵押是指债务人或第三人不转移对财产的占有，而将该财产作为债权的担保。债务人不履行债务时，债权人有权依法以该财产折价或以拍卖、变卖该财产的价款优先受偿。债务人或第三人为抵押人，债权人为抵押权人，提供担保的财产为抵押物。</w:t>
      </w:r>
    </w:p>
    <w:p>
      <w:pPr>
        <w:numPr>
          <w:ilvl w:val="0"/>
          <w:numId w:val="0"/>
        </w:numPr>
        <w:ind w:leftChars="0"/>
        <w:rPr>
          <w:rFonts w:hint="default"/>
          <w:lang w:val="en-US" w:eastAsia="zh-Hans"/>
        </w:rPr>
      </w:pPr>
      <w:r>
        <w:rPr>
          <w:rFonts w:hint="default"/>
          <w:lang w:eastAsia="zh-Hans"/>
        </w:rPr>
        <w:t>2.</w:t>
      </w:r>
      <w:r>
        <w:rPr>
          <w:rFonts w:hint="default"/>
          <w:lang w:val="en-US" w:eastAsia="zh-Hans"/>
        </w:rPr>
        <w:t>抵押合同与抵押物登记：</w:t>
      </w:r>
    </w:p>
    <w:p>
      <w:pPr>
        <w:numPr>
          <w:ilvl w:val="0"/>
          <w:numId w:val="0"/>
        </w:numPr>
        <w:ind w:leftChars="0"/>
        <w:rPr>
          <w:rFonts w:hint="default"/>
          <w:lang w:val="en-US" w:eastAsia="zh-Hans"/>
        </w:rPr>
      </w:pPr>
      <w:r>
        <w:rPr>
          <w:rFonts w:hint="default"/>
          <w:lang w:val="en-US" w:eastAsia="zh-Hans"/>
        </w:rPr>
        <w:t>抵押人和抵押权人应当以</w:t>
      </w:r>
      <w:r>
        <w:rPr>
          <w:rFonts w:hint="default"/>
          <w:highlight w:val="yellow"/>
          <w:lang w:val="en-US" w:eastAsia="zh-Hans"/>
        </w:rPr>
        <w:t>书面形式</w:t>
      </w:r>
      <w:r>
        <w:rPr>
          <w:rFonts w:hint="default"/>
          <w:lang w:val="en-US" w:eastAsia="zh-Hans"/>
        </w:rPr>
        <w:t>订立抵押合同。</w:t>
      </w:r>
    </w:p>
    <w:p>
      <w:pPr>
        <w:numPr>
          <w:ilvl w:val="0"/>
          <w:numId w:val="0"/>
        </w:numPr>
        <w:ind w:leftChars="0"/>
        <w:rPr>
          <w:rFonts w:hint="default"/>
          <w:lang w:val="en-US" w:eastAsia="zh-Hans"/>
        </w:rPr>
      </w:pPr>
      <w:r>
        <w:rPr>
          <w:rFonts w:hint="default"/>
          <w:lang w:val="en-US" w:eastAsia="zh-Hans"/>
        </w:rPr>
        <w:t>当事人以法定须办理抵押登记的财产进行抵押的，应办理</w:t>
      </w:r>
      <w:r>
        <w:rPr>
          <w:rFonts w:hint="default"/>
          <w:highlight w:val="yellow"/>
          <w:lang w:val="en-US" w:eastAsia="zh-Hans"/>
        </w:rPr>
        <w:t>抵押物登记</w:t>
      </w:r>
      <w:r>
        <w:rPr>
          <w:rFonts w:hint="default"/>
          <w:lang w:val="en-US" w:eastAsia="zh-Hans"/>
        </w:rPr>
        <w:t>，抵押合同自登记之日起生效。</w:t>
      </w:r>
    </w:p>
    <w:p>
      <w:pPr>
        <w:numPr>
          <w:ilvl w:val="0"/>
          <w:numId w:val="0"/>
        </w:numPr>
        <w:ind w:leftChars="0"/>
        <w:rPr>
          <w:rFonts w:hint="default"/>
          <w:highlight w:val="yellow"/>
          <w:lang w:val="en-US" w:eastAsia="zh-Hans"/>
        </w:rPr>
      </w:pPr>
      <w:r>
        <w:rPr>
          <w:rFonts w:hint="default"/>
          <w:lang w:val="en-US" w:eastAsia="zh-Hans"/>
        </w:rPr>
        <w:t>当事人以其他财产抵押的，可以自愿向抵押人所在地的公证部门办理抵押物登记</w:t>
      </w:r>
      <w:r>
        <w:rPr>
          <w:rFonts w:hint="default"/>
          <w:highlight w:val="yellow"/>
          <w:lang w:val="en-US" w:eastAsia="zh-Hans"/>
        </w:rPr>
        <w:t>。抵押合同自签订之日起生效。</w:t>
      </w:r>
    </w:p>
    <w:p>
      <w:pPr>
        <w:numPr>
          <w:ilvl w:val="0"/>
          <w:numId w:val="0"/>
        </w:numPr>
        <w:ind w:leftChars="0"/>
        <w:rPr>
          <w:rFonts w:hint="default"/>
          <w:highlight w:val="none"/>
          <w:lang w:eastAsia="zh-Hans"/>
        </w:rPr>
      </w:pPr>
      <w:r>
        <w:rPr>
          <w:rFonts w:hint="eastAsia"/>
          <w:highlight w:val="none"/>
          <w:lang w:val="en-US" w:eastAsia="zh-Hans"/>
        </w:rPr>
        <w:t>法典：p</w:t>
      </w:r>
      <w:r>
        <w:rPr>
          <w:rFonts w:hint="default"/>
          <w:highlight w:val="none"/>
          <w:lang w:eastAsia="zh-Hans"/>
        </w:rPr>
        <w:t>90</w:t>
      </w:r>
    </w:p>
    <w:p>
      <w:pPr>
        <w:numPr>
          <w:ilvl w:val="0"/>
          <w:numId w:val="0"/>
        </w:numPr>
        <w:ind w:leftChars="0"/>
        <w:rPr>
          <w:rFonts w:hint="default"/>
          <w:highlight w:val="none"/>
          <w:lang w:eastAsia="zh-Hans"/>
        </w:rPr>
      </w:pPr>
    </w:p>
    <w:p>
      <w:pPr>
        <w:numPr>
          <w:ilvl w:val="0"/>
          <w:numId w:val="4"/>
        </w:numPr>
        <w:ind w:left="0" w:leftChars="0" w:firstLine="0" w:firstLineChars="0"/>
        <w:rPr>
          <w:rFonts w:hint="default"/>
          <w:highlight w:val="none"/>
          <w:lang w:val="en-US" w:eastAsia="zh-Hans"/>
        </w:rPr>
      </w:pPr>
      <w:r>
        <w:rPr>
          <w:rFonts w:hint="eastAsia"/>
          <w:highlight w:val="none"/>
          <w:lang w:val="en-US" w:eastAsia="zh-Hans"/>
        </w:rPr>
        <w:t>质押p</w:t>
      </w:r>
      <w:r>
        <w:rPr>
          <w:rFonts w:hint="default"/>
          <w:highlight w:val="none"/>
          <w:lang w:eastAsia="zh-Hans"/>
        </w:rPr>
        <w:t>87</w:t>
      </w:r>
    </w:p>
    <w:p>
      <w:pPr>
        <w:numPr>
          <w:ilvl w:val="0"/>
          <w:numId w:val="0"/>
        </w:numPr>
        <w:ind w:leftChars="0"/>
        <w:rPr>
          <w:rFonts w:hint="default"/>
          <w:highlight w:val="none"/>
          <w:lang w:val="en-US" w:eastAsia="zh-Hans"/>
        </w:rPr>
      </w:pPr>
      <w:r>
        <w:rPr>
          <w:rFonts w:hint="default"/>
          <w:highlight w:val="none"/>
          <w:lang w:eastAsia="zh-Hans"/>
        </w:rPr>
        <w:t>1</w:t>
      </w:r>
      <w:r>
        <w:rPr>
          <w:rFonts w:hint="eastAsia"/>
          <w:highlight w:val="none"/>
          <w:lang w:eastAsia="zh-Hans"/>
        </w:rPr>
        <w:t>.</w:t>
      </w:r>
      <w:r>
        <w:rPr>
          <w:rFonts w:hint="default"/>
          <w:highlight w:val="none"/>
          <w:lang w:val="en-US" w:eastAsia="zh-Hans"/>
        </w:rPr>
        <w:t>（质押合同是实践合同，自质物移交于质权人占有时生效。</w:t>
      </w:r>
    </w:p>
    <w:p>
      <w:pPr>
        <w:numPr>
          <w:ilvl w:val="0"/>
          <w:numId w:val="0"/>
        </w:numPr>
        <w:ind w:leftChars="0"/>
        <w:rPr>
          <w:rFonts w:hint="default"/>
          <w:highlight w:val="none"/>
          <w:lang w:val="en-US" w:eastAsia="zh-Hans"/>
        </w:rPr>
      </w:pPr>
      <w:r>
        <w:rPr>
          <w:rFonts w:hint="default"/>
          <w:highlight w:val="none"/>
          <w:lang w:val="en-US" w:eastAsia="zh-Hans"/>
        </w:rPr>
        <w:t>出质人代质权人占有质物的，质押合同不生效。</w:t>
      </w:r>
    </w:p>
    <w:p>
      <w:pPr>
        <w:numPr>
          <w:ilvl w:val="0"/>
          <w:numId w:val="0"/>
        </w:numPr>
        <w:ind w:leftChars="0"/>
        <w:rPr>
          <w:rFonts w:hint="default"/>
          <w:highlight w:val="none"/>
          <w:lang w:val="en-US" w:eastAsia="zh-Hans"/>
        </w:rPr>
      </w:pPr>
      <w:r>
        <w:rPr>
          <w:rFonts w:hint="default"/>
          <w:highlight w:val="none"/>
          <w:lang w:val="en-US" w:eastAsia="zh-Hans"/>
        </w:rPr>
        <w:t>质权人将质物返还于出质人后，其质权不得对抗第三人；</w:t>
      </w:r>
    </w:p>
    <w:p>
      <w:pPr>
        <w:numPr>
          <w:ilvl w:val="0"/>
          <w:numId w:val="0"/>
        </w:numPr>
        <w:ind w:leftChars="0"/>
        <w:rPr>
          <w:rFonts w:hint="default"/>
          <w:highlight w:val="none"/>
          <w:lang w:val="en-US" w:eastAsia="zh-Hans"/>
        </w:rPr>
      </w:pPr>
      <w:r>
        <w:rPr>
          <w:rFonts w:hint="default"/>
          <w:highlight w:val="none"/>
          <w:lang w:val="en-US" w:eastAsia="zh-Hans"/>
        </w:rPr>
        <w:t>出质人以间接占有的财产出质的，质押合同自书面通知送达占有人时视为移交；占有人收到出质通知后，仍接受出质人的指示处分出质财产的，该处分无效。</w:t>
      </w:r>
    </w:p>
    <w:p>
      <w:pPr>
        <w:numPr>
          <w:ilvl w:val="0"/>
          <w:numId w:val="0"/>
        </w:numPr>
        <w:ind w:leftChars="0"/>
        <w:rPr>
          <w:rFonts w:hint="default"/>
          <w:highlight w:val="none"/>
          <w:lang w:val="en-US" w:eastAsia="zh-Hans"/>
        </w:rPr>
      </w:pPr>
      <w:r>
        <w:rPr>
          <w:rFonts w:hint="default"/>
          <w:highlight w:val="none"/>
          <w:lang w:val="en-US" w:eastAsia="zh-Hans"/>
        </w:rPr>
        <w:t>另外，权利质押中，票据、单据中载明的兑现或者提货日期先于债务履行期的，质权人可以在债务履行期届满前兑现或者提货，并与出质人协议将兑现的价款或者提取的货物用于提前清偿所担保的债权或者向与出质人约定的第三人提存。</w:t>
      </w:r>
    </w:p>
    <w:p>
      <w:pPr>
        <w:numPr>
          <w:ilvl w:val="0"/>
          <w:numId w:val="6"/>
        </w:numPr>
        <w:ind w:leftChars="0"/>
        <w:rPr>
          <w:rFonts w:hint="eastAsia"/>
          <w:highlight w:val="none"/>
          <w:lang w:val="en-US" w:eastAsia="zh-Hans"/>
        </w:rPr>
      </w:pPr>
      <w:r>
        <w:rPr>
          <w:rFonts w:hint="eastAsia"/>
          <w:highlight w:val="none"/>
          <w:lang w:val="en-US" w:eastAsia="zh-Hans"/>
        </w:rPr>
        <w:t>分类：</w:t>
      </w:r>
    </w:p>
    <w:p>
      <w:pPr>
        <w:numPr>
          <w:ilvl w:val="0"/>
          <w:numId w:val="0"/>
        </w:numPr>
        <w:rPr>
          <w:rFonts w:hint="default"/>
          <w:highlight w:val="none"/>
          <w:lang w:val="en-US" w:eastAsia="zh-Hans"/>
        </w:rPr>
      </w:pPr>
      <w:r>
        <w:rPr>
          <w:rFonts w:hint="eastAsia"/>
          <w:highlight w:val="none"/>
          <w:lang w:val="en-US" w:eastAsia="zh-Hans"/>
        </w:rPr>
        <w:t>a</w:t>
      </w:r>
      <w:r>
        <w:rPr>
          <w:rFonts w:hint="default"/>
          <w:highlight w:val="none"/>
          <w:lang w:val="en-US" w:eastAsia="zh-Hans"/>
        </w:rPr>
        <w:t>动产质押 （转移占有权）</w:t>
      </w:r>
    </w:p>
    <w:p>
      <w:pPr>
        <w:numPr>
          <w:ilvl w:val="0"/>
          <w:numId w:val="0"/>
        </w:numPr>
        <w:ind w:leftChars="0"/>
        <w:rPr>
          <w:rFonts w:hint="default"/>
          <w:highlight w:val="none"/>
          <w:lang w:val="en-US" w:eastAsia="zh-Hans"/>
        </w:rPr>
      </w:pPr>
      <w:r>
        <w:rPr>
          <w:rFonts w:hint="eastAsia"/>
          <w:highlight w:val="none"/>
          <w:lang w:val="en-US" w:eastAsia="zh-Hans"/>
        </w:rPr>
        <w:t>b</w:t>
      </w:r>
      <w:r>
        <w:rPr>
          <w:rFonts w:hint="default"/>
          <w:highlight w:val="none"/>
          <w:lang w:val="en-US" w:eastAsia="zh-Hans"/>
        </w:rPr>
        <w:t>权利质押（可转让的权利 如票据等有价证券、股份\股票、知识产权）</w:t>
      </w:r>
    </w:p>
    <w:p>
      <w:pPr>
        <w:numPr>
          <w:ilvl w:val="0"/>
          <w:numId w:val="0"/>
        </w:numPr>
        <w:ind w:leftChars="0"/>
        <w:rPr>
          <w:rFonts w:hint="default"/>
          <w:highlight w:val="none"/>
          <w:lang w:val="en-US" w:eastAsia="zh-Hans"/>
        </w:rPr>
      </w:pPr>
      <w:r>
        <w:rPr>
          <w:rFonts w:hint="default"/>
          <w:highlight w:val="none"/>
          <w:lang w:val="en-US" w:eastAsia="zh-Hans"/>
        </w:rPr>
        <w:t>权利质押包括：以汇票、支票、本票、债券、存款单、仓单、提单出质；以依法可以转让的股份、股票出质；以依法可以转让的商标专用权，专利权、著作权中的财产权出质；以依法可以质押的其他权利出质。</w:t>
      </w:r>
      <w:bookmarkStart w:id="0" w:name="_GoBack"/>
      <w:bookmarkEnd w:id="0"/>
    </w:p>
    <w:p>
      <w:pPr>
        <w:numPr>
          <w:ilvl w:val="0"/>
          <w:numId w:val="0"/>
        </w:numPr>
        <w:ind w:leftChars="0"/>
        <w:rPr>
          <w:rFonts w:hint="default"/>
          <w:highlight w:val="none"/>
          <w:lang w:val="en-US" w:eastAsia="zh-Hans"/>
        </w:rPr>
      </w:pPr>
      <w:r>
        <w:rPr>
          <w:rFonts w:hint="default"/>
          <w:highlight w:val="none"/>
          <w:lang w:val="en-US" w:eastAsia="zh-Hans"/>
        </w:rPr>
        <w:t>形式  质权人   质押合同       出质人</w:t>
      </w:r>
    </w:p>
    <w:p>
      <w:pPr>
        <w:numPr>
          <w:ilvl w:val="0"/>
          <w:numId w:val="0"/>
        </w:numPr>
        <w:ind w:leftChars="0"/>
        <w:rPr>
          <w:rFonts w:hint="default"/>
          <w:highlight w:val="none"/>
          <w:lang w:val="en-US" w:eastAsia="zh-Hans"/>
        </w:rPr>
      </w:pPr>
      <w:r>
        <w:rPr>
          <w:rFonts w:hint="default"/>
          <w:highlight w:val="none"/>
          <w:lang w:val="en-US" w:eastAsia="zh-Hans"/>
        </w:rPr>
        <w:t xml:space="preserve">       （债权人）                    （债务人、第三人）</w:t>
      </w:r>
    </w:p>
    <w:p>
      <w:pPr>
        <w:numPr>
          <w:ilvl w:val="0"/>
          <w:numId w:val="0"/>
        </w:numPr>
        <w:ind w:leftChars="0"/>
        <w:rPr>
          <w:rFonts w:hint="default"/>
          <w:highlight w:val="none"/>
          <w:lang w:val="en-US" w:eastAsia="zh-Hans"/>
        </w:rPr>
      </w:pPr>
      <w:r>
        <w:rPr>
          <w:rFonts w:hint="default"/>
          <w:highlight w:val="none"/>
          <w:lang w:eastAsia="zh-Hans"/>
        </w:rPr>
        <w:t>3.</w:t>
      </w:r>
      <w:r>
        <w:rPr>
          <w:rFonts w:hint="default"/>
          <w:highlight w:val="none"/>
          <w:lang w:val="en-US" w:eastAsia="zh-Hans"/>
        </w:rPr>
        <w:t>质押合同生效时间的具体规定 （交付或登记时生效）</w:t>
      </w:r>
    </w:p>
    <w:p>
      <w:pPr>
        <w:numPr>
          <w:ilvl w:val="0"/>
          <w:numId w:val="0"/>
        </w:numPr>
        <w:ind w:leftChars="0"/>
        <w:rPr>
          <w:rFonts w:hint="default"/>
          <w:highlight w:val="none"/>
          <w:lang w:val="en-US" w:eastAsia="zh-Hans"/>
        </w:rPr>
      </w:pPr>
      <w:r>
        <w:rPr>
          <w:rFonts w:hint="default"/>
          <w:highlight w:val="none"/>
          <w:lang w:eastAsia="zh-Hans"/>
        </w:rPr>
        <w:t>4.</w:t>
      </w:r>
      <w:r>
        <w:rPr>
          <w:rFonts w:hint="default"/>
          <w:highlight w:val="none"/>
          <w:lang w:val="en-US" w:eastAsia="zh-Hans"/>
        </w:rPr>
        <w:t xml:space="preserve">约定：债务人履行期届满质权人未受清偿，质物所有权转移给质权人所有。 </w:t>
      </w:r>
    </w:p>
    <w:p>
      <w:pPr>
        <w:numPr>
          <w:ilvl w:val="0"/>
          <w:numId w:val="0"/>
        </w:numPr>
        <w:ind w:leftChars="0"/>
        <w:rPr>
          <w:rFonts w:hint="default"/>
          <w:highlight w:val="none"/>
          <w:lang w:val="en-US" w:eastAsia="zh-Hans"/>
        </w:rPr>
      </w:pPr>
      <w:r>
        <w:rPr>
          <w:rFonts w:hint="default"/>
          <w:highlight w:val="none"/>
          <w:lang w:eastAsia="zh-Hans"/>
        </w:rPr>
        <w:t>5</w:t>
      </w:r>
      <w:r>
        <w:rPr>
          <w:rFonts w:hint="default"/>
          <w:highlight w:val="none"/>
          <w:lang w:val="en-US" w:eastAsia="zh-Hans"/>
        </w:rPr>
        <w:t xml:space="preserve">质物灭失所得的赔偿金应当作为出质财产 </w:t>
      </w:r>
    </w:p>
    <w:p>
      <w:pPr>
        <w:numPr>
          <w:ilvl w:val="0"/>
          <w:numId w:val="0"/>
        </w:numPr>
        <w:ind w:leftChars="0"/>
        <w:rPr>
          <w:rFonts w:hint="default"/>
          <w:highlight w:val="none"/>
          <w:lang w:eastAsia="zh-Hans"/>
        </w:rPr>
      </w:pPr>
      <w:r>
        <w:rPr>
          <w:rFonts w:hint="eastAsia"/>
          <w:highlight w:val="none"/>
          <w:lang w:val="en-US" w:eastAsia="zh-Hans"/>
        </w:rPr>
        <w:t>法典：p</w:t>
      </w:r>
      <w:r>
        <w:rPr>
          <w:rFonts w:hint="default"/>
          <w:highlight w:val="none"/>
          <w:lang w:eastAsia="zh-Hans"/>
        </w:rPr>
        <w:t>95</w:t>
      </w:r>
    </w:p>
    <w:p>
      <w:pPr>
        <w:numPr>
          <w:ilvl w:val="0"/>
          <w:numId w:val="0"/>
        </w:numPr>
        <w:ind w:leftChars="0"/>
        <w:rPr>
          <w:rFonts w:hint="default"/>
          <w:highlight w:val="none"/>
          <w:lang w:val="en-US" w:eastAsia="zh-Hans"/>
        </w:rPr>
      </w:pPr>
    </w:p>
    <w:p>
      <w:pPr>
        <w:numPr>
          <w:ilvl w:val="0"/>
          <w:numId w:val="4"/>
        </w:numPr>
        <w:ind w:left="0" w:leftChars="0" w:firstLine="0" w:firstLineChars="0"/>
        <w:rPr>
          <w:rFonts w:hint="default"/>
          <w:highlight w:val="none"/>
          <w:lang w:eastAsia="zh-Hans"/>
        </w:rPr>
      </w:pPr>
      <w:r>
        <w:rPr>
          <w:rFonts w:hint="eastAsia"/>
          <w:highlight w:val="none"/>
          <w:lang w:val="en-US" w:eastAsia="zh-Hans"/>
        </w:rPr>
        <w:t>留置p</w:t>
      </w:r>
      <w:r>
        <w:rPr>
          <w:rFonts w:hint="default"/>
          <w:highlight w:val="none"/>
          <w:lang w:eastAsia="zh-Hans"/>
        </w:rPr>
        <w:t>88</w:t>
      </w:r>
    </w:p>
    <w:p>
      <w:pPr>
        <w:numPr>
          <w:ilvl w:val="0"/>
          <w:numId w:val="0"/>
        </w:numPr>
        <w:ind w:leftChars="0"/>
        <w:rPr>
          <w:rFonts w:hint="default"/>
          <w:highlight w:val="none"/>
          <w:lang w:eastAsia="zh-Hans"/>
        </w:rPr>
      </w:pPr>
      <w:r>
        <w:rPr>
          <w:rFonts w:hint="default"/>
          <w:highlight w:val="none"/>
          <w:lang w:eastAsia="zh-Hans"/>
        </w:rPr>
        <w:t>1.留置是指债权人按照合同约定占有债务人的动产，债务人不按合同约定的期限履行债务的，债权人有权依法留置该项财产，以该财产折价或者以拍卖、变卖该项财产的价款优先受偿。</w:t>
      </w:r>
    </w:p>
    <w:p>
      <w:pPr>
        <w:numPr>
          <w:ilvl w:val="0"/>
          <w:numId w:val="0"/>
        </w:numPr>
        <w:ind w:leftChars="0" w:firstLine="210" w:firstLineChars="100"/>
        <w:rPr>
          <w:rFonts w:hint="default"/>
          <w:highlight w:val="none"/>
          <w:lang w:eastAsia="zh-Hans"/>
        </w:rPr>
      </w:pPr>
      <w:r>
        <w:rPr>
          <w:rFonts w:hint="default"/>
          <w:highlight w:val="none"/>
          <w:lang w:eastAsia="zh-Hans"/>
        </w:rPr>
        <w:t>因保管合同、运输合同、加工承揽合同以及法律规定可以留置的其他合同发生的债权，债务人不履行债务的，债权人有权留置，但当事人可以在合同中约定不得留置的物。</w:t>
      </w:r>
    </w:p>
    <w:p>
      <w:pPr>
        <w:numPr>
          <w:ilvl w:val="0"/>
          <w:numId w:val="0"/>
        </w:numPr>
        <w:ind w:leftChars="0" w:firstLine="210" w:firstLineChars="100"/>
        <w:rPr>
          <w:rFonts w:hint="default"/>
          <w:highlight w:val="none"/>
          <w:lang w:eastAsia="zh-Hans"/>
        </w:rPr>
      </w:pPr>
      <w:r>
        <w:rPr>
          <w:rFonts w:hint="default"/>
          <w:highlight w:val="none"/>
          <w:lang w:eastAsia="zh-Hans"/>
        </w:rPr>
        <w:t>留置的财产为可分物的，留置物的价值应当相当于债务的金额。留置权人负有妥善保管留置物的义务。</w:t>
      </w:r>
    </w:p>
    <w:p>
      <w:pPr>
        <w:numPr>
          <w:ilvl w:val="0"/>
          <w:numId w:val="6"/>
        </w:numPr>
        <w:ind w:left="0" w:leftChars="0" w:firstLine="0" w:firstLineChars="0"/>
        <w:rPr>
          <w:rFonts w:hint="default"/>
          <w:highlight w:val="none"/>
          <w:lang w:eastAsia="zh-Hans"/>
        </w:rPr>
      </w:pPr>
      <w:r>
        <w:rPr>
          <w:rFonts w:hint="eastAsia"/>
          <w:highlight w:val="none"/>
          <w:lang w:val="en-US" w:eastAsia="zh-Hans"/>
        </w:rPr>
        <w:t>效力</w:t>
      </w:r>
      <w:r>
        <w:rPr>
          <w:rFonts w:hint="default"/>
          <w:highlight w:val="none"/>
          <w:lang w:eastAsia="zh-Hans"/>
        </w:rPr>
        <w:t>同一财产法定登记的抵押权与质权并存时，抵押权人优先于质权人受偿；同一财产抵押权与留置权并存时，留置权人优先于抵押权人受偿。</w:t>
      </w:r>
    </w:p>
    <w:p>
      <w:pPr>
        <w:numPr>
          <w:ilvl w:val="0"/>
          <w:numId w:val="0"/>
        </w:numPr>
        <w:ind w:leftChars="0"/>
        <w:rPr>
          <w:rFonts w:hint="default"/>
          <w:highlight w:val="none"/>
          <w:lang w:eastAsia="zh-Hans"/>
        </w:rPr>
      </w:pPr>
      <w:r>
        <w:rPr>
          <w:rFonts w:hint="eastAsia"/>
          <w:highlight w:val="none"/>
          <w:lang w:val="en-US" w:eastAsia="zh-Hans"/>
        </w:rPr>
        <w:t>法典：p</w:t>
      </w:r>
      <w:r>
        <w:rPr>
          <w:rFonts w:hint="default"/>
          <w:highlight w:val="none"/>
          <w:lang w:eastAsia="zh-Hans"/>
        </w:rPr>
        <w:t>95</w:t>
      </w:r>
    </w:p>
    <w:p>
      <w:pPr>
        <w:numPr>
          <w:ilvl w:val="0"/>
          <w:numId w:val="4"/>
        </w:numPr>
        <w:ind w:left="0" w:leftChars="0" w:firstLine="0" w:firstLineChars="0"/>
        <w:rPr>
          <w:rFonts w:hint="eastAsia"/>
          <w:highlight w:val="none"/>
          <w:lang w:val="en-US" w:eastAsia="zh-Hans"/>
        </w:rPr>
      </w:pPr>
      <w:r>
        <w:rPr>
          <w:rFonts w:hint="eastAsia"/>
          <w:highlight w:val="none"/>
          <w:lang w:val="en-US" w:eastAsia="zh-Hans"/>
        </w:rPr>
        <w:t>定金</w:t>
      </w:r>
    </w:p>
    <w:p>
      <w:pPr>
        <w:numPr>
          <w:ilvl w:val="0"/>
          <w:numId w:val="0"/>
        </w:numPr>
        <w:ind w:leftChars="0"/>
        <w:rPr>
          <w:rFonts w:hint="default"/>
          <w:highlight w:val="none"/>
          <w:lang w:val="en-US" w:eastAsia="zh-Hans"/>
        </w:rPr>
      </w:pPr>
      <w:r>
        <w:rPr>
          <w:rFonts w:hint="default"/>
          <w:highlight w:val="none"/>
          <w:lang w:eastAsia="zh-Hans"/>
        </w:rPr>
        <w:t>1.</w:t>
      </w:r>
      <w:r>
        <w:rPr>
          <w:rFonts w:hint="default"/>
          <w:highlight w:val="none"/>
          <w:lang w:val="en-US" w:eastAsia="zh-Hans"/>
        </w:rPr>
        <w:t>定金是当事人一方为了证明合同的成立和保证履行，先行给付对方一定数额的货币。债务人履行债务后，定金应抵作价款或收回。</w:t>
      </w:r>
    </w:p>
    <w:p>
      <w:pPr>
        <w:numPr>
          <w:ilvl w:val="0"/>
          <w:numId w:val="0"/>
        </w:numPr>
        <w:ind w:leftChars="0"/>
        <w:rPr>
          <w:rFonts w:hint="default"/>
          <w:highlight w:val="none"/>
          <w:lang w:val="en-US" w:eastAsia="zh-Hans"/>
        </w:rPr>
      </w:pPr>
      <w:r>
        <w:rPr>
          <w:rFonts w:hint="default"/>
          <w:highlight w:val="none"/>
          <w:lang w:eastAsia="zh-Hans"/>
        </w:rPr>
        <w:t>2.</w:t>
      </w:r>
      <w:r>
        <w:rPr>
          <w:rFonts w:hint="default"/>
          <w:highlight w:val="none"/>
          <w:lang w:val="en-US" w:eastAsia="zh-Hans"/>
        </w:rPr>
        <w:t>定金应当以书面形式约定。当事人在定金合同中应当约定交付定金的期限。定金合同从实际交付定金之日起生效。</w:t>
      </w:r>
    </w:p>
    <w:p>
      <w:pPr>
        <w:numPr>
          <w:ilvl w:val="0"/>
          <w:numId w:val="0"/>
        </w:numPr>
        <w:ind w:leftChars="0"/>
        <w:rPr>
          <w:rFonts w:hint="default"/>
          <w:highlight w:val="none"/>
          <w:lang w:val="en-US" w:eastAsia="zh-Hans"/>
        </w:rPr>
      </w:pPr>
      <w:r>
        <w:rPr>
          <w:rFonts w:hint="default"/>
          <w:highlight w:val="none"/>
          <w:lang w:eastAsia="zh-Hans"/>
        </w:rPr>
        <w:t>3.</w:t>
      </w:r>
      <w:r>
        <w:rPr>
          <w:rFonts w:hint="default"/>
          <w:highlight w:val="none"/>
          <w:lang w:val="en-US" w:eastAsia="zh-Hans"/>
        </w:rPr>
        <w:t>定金的数额由当事人约定，但不得超过主合同标的额的20％。</w:t>
      </w:r>
    </w:p>
    <w:p>
      <w:pPr>
        <w:numPr>
          <w:ilvl w:val="0"/>
          <w:numId w:val="0"/>
        </w:numPr>
        <w:ind w:leftChars="0"/>
        <w:rPr>
          <w:rFonts w:hint="default"/>
          <w:highlight w:val="none"/>
          <w:lang w:val="en-US" w:eastAsia="zh-Hans"/>
        </w:rPr>
      </w:pPr>
      <w:r>
        <w:rPr>
          <w:rFonts w:hint="default"/>
          <w:highlight w:val="none"/>
          <w:lang w:val="en-US" w:eastAsia="zh-Hans"/>
        </w:rPr>
        <w:t>（注：当事人一方不完全履行合同的，应当按照未履行部分所占合同约定内容的比例，适用定金罚则。）</w:t>
      </w:r>
    </w:p>
    <w:p>
      <w:pPr>
        <w:numPr>
          <w:ilvl w:val="0"/>
          <w:numId w:val="0"/>
        </w:numPr>
        <w:ind w:leftChars="0"/>
        <w:rPr>
          <w:rFonts w:hint="default"/>
          <w:highlight w:val="none"/>
          <w:lang w:eastAsia="zh-Hans"/>
        </w:rPr>
      </w:pPr>
      <w:r>
        <w:rPr>
          <w:rFonts w:hint="default"/>
          <w:highlight w:val="none"/>
          <w:lang w:eastAsia="zh-Hans"/>
        </w:rPr>
        <w:t>4.当事人既约定违约金，又约定定金的，一方违约时，对方可以选择适用违约金或者定金条款。</w:t>
      </w:r>
    </w:p>
    <w:p>
      <w:pPr>
        <w:numPr>
          <w:ilvl w:val="0"/>
          <w:numId w:val="0"/>
        </w:numPr>
        <w:ind w:leftChars="0"/>
        <w:rPr>
          <w:rFonts w:hint="default"/>
          <w:highlight w:val="none"/>
          <w:lang w:eastAsia="zh-Hans"/>
        </w:rPr>
      </w:pPr>
      <w:r>
        <w:rPr>
          <w:rFonts w:hint="eastAsia"/>
          <w:highlight w:val="none"/>
          <w:lang w:val="en-US" w:eastAsia="zh-Hans"/>
        </w:rPr>
        <w:t>法典：p</w:t>
      </w:r>
      <w:r>
        <w:rPr>
          <w:rFonts w:hint="default"/>
          <w:highlight w:val="none"/>
          <w:lang w:eastAsia="zh-Hans"/>
        </w:rPr>
        <w:t>131</w:t>
      </w:r>
    </w:p>
    <w:p>
      <w:pPr>
        <w:numPr>
          <w:ilvl w:val="0"/>
          <w:numId w:val="0"/>
        </w:numPr>
        <w:ind w:leftChars="0"/>
        <w:rPr>
          <w:rFonts w:hint="default"/>
          <w:highlight w:val="none"/>
          <w:lang w:eastAsia="zh-Hans"/>
        </w:rPr>
      </w:pPr>
    </w:p>
    <w:p>
      <w:pPr>
        <w:numPr>
          <w:ilvl w:val="0"/>
          <w:numId w:val="0"/>
        </w:numPr>
        <w:ind w:leftChars="0"/>
        <w:rPr>
          <w:rFonts w:hint="default"/>
          <w:highlight w:val="none"/>
          <w:lang w:val="en-US" w:eastAsia="zh-Hans"/>
        </w:rPr>
      </w:pPr>
      <w:r>
        <w:rPr>
          <w:rFonts w:hint="default"/>
          <w:highlight w:val="none"/>
          <w:lang w:val="en-US" w:eastAsia="zh-Hans"/>
        </w:rPr>
        <w:t>《民法典》增加了购买价款抵押权（超级优先权）的规定</w:t>
      </w:r>
      <w:r>
        <w:rPr>
          <w:rFonts w:hint="default"/>
          <w:highlight w:val="none"/>
          <w:lang w:eastAsia="zh-Hans"/>
        </w:rPr>
        <w:t xml:space="preserve"> </w:t>
      </w:r>
      <w:r>
        <w:rPr>
          <w:rFonts w:hint="default"/>
          <w:highlight w:val="none"/>
          <w:lang w:val="en-US" w:eastAsia="zh-Hans"/>
        </w:rPr>
        <w:t>第416条。</w:t>
      </w:r>
    </w:p>
    <w:p>
      <w:pPr>
        <w:numPr>
          <w:ilvl w:val="0"/>
          <w:numId w:val="0"/>
        </w:numPr>
        <w:ind w:leftChars="0"/>
        <w:rPr>
          <w:rFonts w:hint="eastAsia"/>
          <w:highlight w:val="none"/>
          <w:lang w:val="en-US" w:eastAsia="zh-Hans"/>
        </w:rPr>
      </w:pPr>
    </w:p>
    <w:p>
      <w:pPr>
        <w:numPr>
          <w:ilvl w:val="0"/>
          <w:numId w:val="0"/>
        </w:numPr>
        <w:ind w:leftChars="0"/>
        <w:rPr>
          <w:rFonts w:hint="default"/>
          <w:highlight w:val="none"/>
          <w:lang w:eastAsia="zh-Hans"/>
        </w:rPr>
      </w:pPr>
      <w:r>
        <w:rPr>
          <w:rFonts w:hint="eastAsia"/>
          <w:highlight w:val="none"/>
          <w:lang w:val="en-US" w:eastAsia="zh-Hans"/>
        </w:rPr>
        <w:t>担保物权清偿顺序p</w:t>
      </w:r>
      <w:r>
        <w:rPr>
          <w:rFonts w:hint="default"/>
          <w:highlight w:val="none"/>
          <w:lang w:eastAsia="zh-Hans"/>
        </w:rPr>
        <w:t>90</w:t>
      </w:r>
    </w:p>
    <w:p>
      <w:pPr>
        <w:numPr>
          <w:ilvl w:val="0"/>
          <w:numId w:val="0"/>
        </w:numPr>
        <w:ind w:leftChars="0"/>
        <w:rPr>
          <w:rFonts w:hint="default"/>
          <w:highlight w:val="none"/>
          <w:lang w:val="en-US" w:eastAsia="zh-Hans"/>
        </w:rPr>
      </w:pPr>
      <w:r>
        <w:rPr>
          <w:rFonts w:hint="eastAsia"/>
          <w:highlight w:val="none"/>
          <w:lang w:val="en-US" w:eastAsia="zh-Hans"/>
        </w:rPr>
        <w:t>留置权</w:t>
      </w:r>
      <w:r>
        <w:rPr>
          <w:rFonts w:hint="default"/>
          <w:highlight w:val="none"/>
          <w:lang w:eastAsia="zh-Hans"/>
        </w:rPr>
        <w:t>&gt;</w:t>
      </w:r>
      <w:r>
        <w:rPr>
          <w:rFonts w:hint="default"/>
          <w:highlight w:val="none"/>
          <w:lang w:val="en-US" w:eastAsia="zh-Hans"/>
        </w:rPr>
        <w:t>购买价款抵押权（超级优先权）</w:t>
      </w:r>
      <w:r>
        <w:rPr>
          <w:rFonts w:hint="default"/>
          <w:highlight w:val="none"/>
          <w:lang w:eastAsia="zh-Hans"/>
        </w:rPr>
        <w:t>&gt;</w:t>
      </w:r>
      <w:r>
        <w:rPr>
          <w:rFonts w:hint="eastAsia"/>
          <w:highlight w:val="none"/>
          <w:lang w:val="en-US" w:eastAsia="zh-Hans"/>
        </w:rPr>
        <w:t>抵押权，质押权</w:t>
      </w:r>
    </w:p>
    <w:p>
      <w:pPr>
        <w:numPr>
          <w:ilvl w:val="0"/>
          <w:numId w:val="0"/>
        </w:numPr>
        <w:ind w:leftChars="0"/>
        <w:rPr>
          <w:rFonts w:hint="default"/>
          <w:highlight w:val="none"/>
          <w:lang w:val="en-US" w:eastAsia="zh-Hans"/>
        </w:rPr>
      </w:pPr>
      <w:r>
        <w:rPr>
          <w:rFonts w:hint="eastAsia"/>
          <w:highlight w:val="none"/>
          <w:lang w:val="en-US" w:eastAsia="zh-Hans"/>
        </w:rPr>
        <w:t>抵押权、质押权</w:t>
      </w:r>
      <w:r>
        <w:rPr>
          <w:rFonts w:hint="default"/>
          <w:highlight w:val="none"/>
          <w:lang w:eastAsia="zh-Hans"/>
        </w:rPr>
        <w:t>:</w:t>
      </w:r>
      <w:r>
        <w:rPr>
          <w:rFonts w:hint="eastAsia"/>
          <w:highlight w:val="none"/>
          <w:lang w:val="en-US" w:eastAsia="zh-Hans"/>
        </w:rPr>
        <w:t>登记</w:t>
      </w:r>
      <w:r>
        <w:rPr>
          <w:rFonts w:hint="default"/>
          <w:highlight w:val="none"/>
          <w:lang w:eastAsia="zh-Hans"/>
        </w:rPr>
        <w:t>&gt;</w:t>
      </w:r>
      <w:r>
        <w:rPr>
          <w:rFonts w:hint="eastAsia"/>
          <w:highlight w:val="none"/>
          <w:lang w:val="en-US" w:eastAsia="zh-Hans"/>
        </w:rPr>
        <w:t>未登记</w:t>
      </w:r>
      <w:r>
        <w:rPr>
          <w:rFonts w:hint="default"/>
          <w:highlight w:val="none"/>
          <w:lang w:eastAsia="zh-Hans"/>
        </w:rPr>
        <w:t xml:space="preserve"> </w:t>
      </w:r>
      <w:r>
        <w:rPr>
          <w:rFonts w:hint="eastAsia"/>
          <w:highlight w:val="none"/>
          <w:lang w:val="en-US" w:eastAsia="zh-Hans"/>
        </w:rPr>
        <w:t>按照债权比例</w:t>
      </w:r>
    </w:p>
    <w:p>
      <w:pPr>
        <w:numPr>
          <w:ilvl w:val="0"/>
          <w:numId w:val="0"/>
        </w:numPr>
        <w:ind w:leftChars="0"/>
        <w:rPr>
          <w:rFonts w:hint="default"/>
          <w:highlight w:val="none"/>
          <w:lang w:val="en-US" w:eastAsia="zh-Hans"/>
        </w:rPr>
      </w:pPr>
      <w:r>
        <w:rPr>
          <w:rFonts w:hint="eastAsia"/>
          <w:highlight w:val="none"/>
          <w:lang w:val="en-US" w:eastAsia="zh-Hans"/>
        </w:rPr>
        <w:t>时间先后</w:t>
      </w:r>
    </w:p>
    <w:p>
      <w:pPr>
        <w:numPr>
          <w:ilvl w:val="0"/>
          <w:numId w:val="0"/>
        </w:numPr>
        <w:ind w:leftChars="0"/>
        <w:rPr>
          <w:rFonts w:hint="default"/>
          <w:highlight w:val="none"/>
          <w:lang w:val="en-US" w:eastAsia="zh-Hans"/>
        </w:rPr>
      </w:pPr>
    </w:p>
    <w:p>
      <w:pPr>
        <w:numPr>
          <w:ilvl w:val="0"/>
          <w:numId w:val="0"/>
        </w:numPr>
        <w:ind w:leftChars="0"/>
        <w:rPr>
          <w:rFonts w:hint="default"/>
          <w:highlight w:val="yellow"/>
          <w:lang w:eastAsia="zh-Hans"/>
        </w:rPr>
      </w:pPr>
      <w:r>
        <w:rPr>
          <w:rFonts w:hint="eastAsia"/>
          <w:highlight w:val="yellow"/>
          <w:lang w:val="en-US" w:eastAsia="zh-Hans"/>
        </w:rPr>
        <w:t>违约责任p</w:t>
      </w:r>
      <w:r>
        <w:rPr>
          <w:rFonts w:hint="default"/>
          <w:highlight w:val="yellow"/>
          <w:lang w:eastAsia="zh-Hans"/>
        </w:rPr>
        <w:t>92</w:t>
      </w:r>
    </w:p>
    <w:p>
      <w:pPr>
        <w:numPr>
          <w:ilvl w:val="0"/>
          <w:numId w:val="7"/>
        </w:numPr>
        <w:rPr>
          <w:rFonts w:hint="eastAsia"/>
          <w:lang w:val="en-US" w:eastAsia="zh-Hans"/>
        </w:rPr>
      </w:pPr>
      <w:r>
        <w:rPr>
          <w:rFonts w:hint="eastAsia"/>
          <w:lang w:val="en-US" w:eastAsia="zh-Hans"/>
        </w:rPr>
        <w:t>承担形式</w:t>
      </w:r>
    </w:p>
    <w:p>
      <w:pPr>
        <w:numPr>
          <w:ilvl w:val="0"/>
          <w:numId w:val="0"/>
        </w:numPr>
        <w:rPr>
          <w:rFonts w:hint="default"/>
          <w:lang w:val="en-US" w:eastAsia="zh-Hans"/>
        </w:rPr>
      </w:pPr>
      <w:r>
        <w:rPr>
          <w:rFonts w:hint="eastAsia"/>
          <w:lang w:val="en-US" w:eastAsia="zh-Hans"/>
        </w:rPr>
        <w:t>（</w:t>
      </w:r>
      <w:r>
        <w:rPr>
          <w:rFonts w:hint="default"/>
          <w:lang w:val="en-US" w:eastAsia="zh-Hans"/>
        </w:rPr>
        <w:t>1）继续履行；</w:t>
      </w:r>
    </w:p>
    <w:p>
      <w:pPr>
        <w:numPr>
          <w:ilvl w:val="0"/>
          <w:numId w:val="0"/>
        </w:numPr>
        <w:rPr>
          <w:rFonts w:hint="default"/>
          <w:lang w:val="en-US" w:eastAsia="zh-Hans"/>
        </w:rPr>
      </w:pPr>
      <w:r>
        <w:rPr>
          <w:rFonts w:hint="default"/>
          <w:lang w:val="en-US" w:eastAsia="zh-Hans"/>
        </w:rPr>
        <w:t>（2）采取补救措施；</w:t>
      </w:r>
    </w:p>
    <w:p>
      <w:pPr>
        <w:numPr>
          <w:ilvl w:val="0"/>
          <w:numId w:val="0"/>
        </w:numPr>
        <w:rPr>
          <w:rFonts w:hint="default"/>
          <w:lang w:val="en-US" w:eastAsia="zh-Hans"/>
        </w:rPr>
      </w:pPr>
      <w:r>
        <w:rPr>
          <w:rFonts w:hint="default"/>
          <w:lang w:val="en-US" w:eastAsia="zh-Hans"/>
        </w:rPr>
        <w:t>（3）赔偿损失（支付赔偿金）；</w:t>
      </w:r>
    </w:p>
    <w:p>
      <w:pPr>
        <w:numPr>
          <w:ilvl w:val="0"/>
          <w:numId w:val="0"/>
        </w:numPr>
        <w:rPr>
          <w:rFonts w:hint="default"/>
          <w:lang w:val="en-US" w:eastAsia="zh-Hans"/>
        </w:rPr>
      </w:pPr>
      <w:r>
        <w:rPr>
          <w:rFonts w:hint="default"/>
          <w:lang w:val="en-US" w:eastAsia="zh-Hans"/>
        </w:rPr>
        <w:t>（4）支付违约金</w:t>
      </w:r>
    </w:p>
    <w:p>
      <w:pPr>
        <w:numPr>
          <w:ilvl w:val="0"/>
          <w:numId w:val="0"/>
        </w:numPr>
        <w:rPr>
          <w:rFonts w:hint="default"/>
          <w:lang w:val="en-US" w:eastAsia="zh-Hans"/>
        </w:rPr>
      </w:pPr>
      <w:r>
        <w:rPr>
          <w:rFonts w:hint="default"/>
          <w:lang w:val="en-US" w:eastAsia="zh-Hans"/>
        </w:rPr>
        <w:t>（5）适用定金罚则</w:t>
      </w:r>
    </w:p>
    <w:p>
      <w:pPr>
        <w:numPr>
          <w:ilvl w:val="0"/>
          <w:numId w:val="0"/>
        </w:numPr>
        <w:rPr>
          <w:rFonts w:hint="default"/>
          <w:lang w:val="en-US" w:eastAsia="zh-Hans"/>
        </w:rPr>
      </w:pPr>
      <w:r>
        <w:rPr>
          <w:rFonts w:hint="default"/>
          <w:lang w:val="en-US" w:eastAsia="zh-Hans"/>
        </w:rPr>
        <w:t>（民法典第一百七十九条 承担民事责任的方式主要有：（一）停止侵害；（二）排除妨碍；（三）消除危险；（四）返还财产；（五）恢复原状；（六）修理、重作、更换；（七）继续履行；（八）赔偿损失；（九）支付违约金；（十）消除影响、恢复名誉；（十一）赔礼道歉。法律规定惩罚性赔偿的，依照其规定。）</w:t>
      </w:r>
    </w:p>
    <w:p>
      <w:pPr>
        <w:numPr>
          <w:ilvl w:val="0"/>
          <w:numId w:val="8"/>
        </w:numPr>
        <w:rPr>
          <w:rFonts w:hint="default"/>
          <w:lang w:eastAsia="zh-Hans"/>
        </w:rPr>
      </w:pPr>
      <w:r>
        <w:rPr>
          <w:rFonts w:hint="default"/>
          <w:lang w:eastAsia="zh-Hans"/>
        </w:rPr>
        <w:t>继续履行</w:t>
      </w:r>
    </w:p>
    <w:p>
      <w:pPr>
        <w:numPr>
          <w:ilvl w:val="0"/>
          <w:numId w:val="0"/>
        </w:numPr>
        <w:rPr>
          <w:rFonts w:hint="default"/>
          <w:lang w:eastAsia="zh-Hans"/>
        </w:rPr>
      </w:pPr>
      <w:r>
        <w:rPr>
          <w:rFonts w:hint="default"/>
          <w:lang w:eastAsia="zh-Hans"/>
        </w:rPr>
        <w:t>是指合同当事人一方不履行合同义务或者履行合同义务不符合约定时，经另一方当事人的请示，法律强制其按照合同的约定继续履行合同的义务。</w:t>
      </w:r>
    </w:p>
    <w:p>
      <w:pPr>
        <w:numPr>
          <w:ilvl w:val="0"/>
          <w:numId w:val="0"/>
        </w:numPr>
        <w:rPr>
          <w:rFonts w:hint="default"/>
          <w:lang w:eastAsia="zh-Hans"/>
        </w:rPr>
      </w:pPr>
      <w:r>
        <w:rPr>
          <w:rFonts w:hint="default"/>
          <w:lang w:eastAsia="zh-Hans"/>
        </w:rPr>
        <w:t xml:space="preserve"> 当事人一方不履行非金钱债务或者履行非金钱债务不符合约定的，对方可以请求履行，但是有下列情形之一的除外：</w:t>
      </w:r>
    </w:p>
    <w:p>
      <w:pPr>
        <w:numPr>
          <w:ilvl w:val="0"/>
          <w:numId w:val="0"/>
        </w:numPr>
        <w:rPr>
          <w:rFonts w:hint="default"/>
          <w:lang w:eastAsia="zh-Hans"/>
        </w:rPr>
      </w:pPr>
      <w:r>
        <w:rPr>
          <w:rFonts w:hint="default"/>
          <w:lang w:eastAsia="zh-Hans"/>
        </w:rPr>
        <w:t>（一）法律上或者事实上不能履行；</w:t>
      </w:r>
    </w:p>
    <w:p>
      <w:pPr>
        <w:numPr>
          <w:ilvl w:val="0"/>
          <w:numId w:val="0"/>
        </w:numPr>
        <w:rPr>
          <w:rFonts w:hint="default"/>
          <w:lang w:eastAsia="zh-Hans"/>
        </w:rPr>
      </w:pPr>
      <w:r>
        <w:rPr>
          <w:rFonts w:hint="default"/>
          <w:lang w:eastAsia="zh-Hans"/>
        </w:rPr>
        <w:t>（二）债务的标的不适于强制履行或者履行费用过高；</w:t>
      </w:r>
    </w:p>
    <w:p>
      <w:pPr>
        <w:numPr>
          <w:ilvl w:val="0"/>
          <w:numId w:val="0"/>
        </w:numPr>
        <w:rPr>
          <w:rFonts w:hint="default"/>
          <w:lang w:eastAsia="zh-Hans"/>
        </w:rPr>
      </w:pPr>
      <w:r>
        <w:rPr>
          <w:rFonts w:hint="default"/>
          <w:lang w:eastAsia="zh-Hans"/>
        </w:rPr>
        <w:t>（三）债权人在合理期限内未请求履行。</w:t>
      </w:r>
    </w:p>
    <w:p>
      <w:pPr>
        <w:numPr>
          <w:ilvl w:val="0"/>
          <w:numId w:val="0"/>
        </w:numPr>
        <w:rPr>
          <w:rFonts w:hint="default"/>
          <w:lang w:eastAsia="zh-Hans"/>
        </w:rPr>
      </w:pPr>
      <w:r>
        <w:rPr>
          <w:rFonts w:hint="default"/>
          <w:lang w:eastAsia="zh-Hans"/>
        </w:rPr>
        <w:t>有前款规定的除外情形之一，致使不能实现合同目的的，人民法院或者仲裁机构可以根据当事人的请求终止合同权利义务关系，但是不影响违约责任的承担。</w:t>
      </w:r>
    </w:p>
    <w:p>
      <w:pPr>
        <w:numPr>
          <w:ilvl w:val="0"/>
          <w:numId w:val="0"/>
        </w:numPr>
        <w:rPr>
          <w:rFonts w:hint="default"/>
          <w:lang w:eastAsia="zh-Hans"/>
        </w:rPr>
      </w:pPr>
      <w:r>
        <w:rPr>
          <w:rFonts w:hint="default"/>
          <w:lang w:eastAsia="zh-Hans"/>
        </w:rPr>
        <w:t>可见：继续履行须符合以下构成要件：</w:t>
      </w:r>
    </w:p>
    <w:p>
      <w:pPr>
        <w:numPr>
          <w:ilvl w:val="0"/>
          <w:numId w:val="0"/>
        </w:numPr>
        <w:rPr>
          <w:rFonts w:hint="default"/>
          <w:lang w:eastAsia="zh-Hans"/>
        </w:rPr>
      </w:pPr>
      <w:r>
        <w:rPr>
          <w:rFonts w:hint="default"/>
          <w:lang w:eastAsia="zh-Hans"/>
        </w:rPr>
        <w:t xml:space="preserve">   1、合同的标的为非金钱债务。</w:t>
      </w:r>
    </w:p>
    <w:p>
      <w:pPr>
        <w:numPr>
          <w:ilvl w:val="0"/>
          <w:numId w:val="0"/>
        </w:numPr>
        <w:rPr>
          <w:rFonts w:hint="default"/>
          <w:lang w:eastAsia="zh-Hans"/>
        </w:rPr>
      </w:pPr>
      <w:r>
        <w:rPr>
          <w:rFonts w:hint="default"/>
          <w:lang w:eastAsia="zh-Hans"/>
        </w:rPr>
        <w:t xml:space="preserve">   2、当事人一方违约。</w:t>
      </w:r>
    </w:p>
    <w:p>
      <w:pPr>
        <w:numPr>
          <w:ilvl w:val="0"/>
          <w:numId w:val="0"/>
        </w:numPr>
        <w:rPr>
          <w:rFonts w:hint="default"/>
          <w:lang w:eastAsia="zh-Hans"/>
        </w:rPr>
      </w:pPr>
      <w:r>
        <w:rPr>
          <w:rFonts w:hint="default"/>
          <w:lang w:eastAsia="zh-Hans"/>
        </w:rPr>
        <w:t xml:space="preserve">   3、守约方在合理期限内请求。</w:t>
      </w:r>
    </w:p>
    <w:p>
      <w:pPr>
        <w:numPr>
          <w:ilvl w:val="0"/>
          <w:numId w:val="0"/>
        </w:numPr>
        <w:rPr>
          <w:rFonts w:hint="default"/>
          <w:lang w:eastAsia="zh-Hans"/>
        </w:rPr>
      </w:pPr>
      <w:r>
        <w:rPr>
          <w:rFonts w:hint="default"/>
          <w:lang w:eastAsia="zh-Hans"/>
        </w:rPr>
        <w:t xml:space="preserve">   4、债务人的继续履行须为可能。  </w:t>
      </w:r>
    </w:p>
    <w:p>
      <w:pPr>
        <w:rPr>
          <w:rFonts w:hint="eastAsia"/>
          <w:lang w:val="en-US" w:eastAsia="zh-Hans"/>
        </w:rPr>
      </w:pPr>
      <w:r>
        <w:rPr>
          <w:rFonts w:hint="default"/>
        </w:rPr>
        <w:t>3.</w:t>
      </w:r>
      <w:r>
        <w:rPr>
          <w:rFonts w:hint="eastAsia"/>
          <w:lang w:val="en-US" w:eastAsia="zh-Hans"/>
        </w:rPr>
        <w:t>采取补救措施</w:t>
      </w:r>
    </w:p>
    <w:p>
      <w:pPr>
        <w:rPr>
          <w:rFonts w:hint="eastAsia"/>
          <w:lang w:val="en-US" w:eastAsia="zh-Hans"/>
        </w:rPr>
      </w:pPr>
      <w:r>
        <w:rPr>
          <w:rFonts w:hint="eastAsia"/>
          <w:lang w:val="en-US" w:eastAsia="zh-Hans"/>
        </w:rPr>
        <w:t>受损害方根据标的的性质以及损失的大小，可以合理选择请求对方承担修理、重作、更换、退货、减少价款或者报酬等违约责任。</w:t>
      </w:r>
    </w:p>
    <w:p>
      <w:pPr>
        <w:numPr>
          <w:ilvl w:val="0"/>
          <w:numId w:val="0"/>
        </w:numPr>
        <w:ind w:leftChars="0"/>
        <w:rPr>
          <w:rFonts w:hint="eastAsia"/>
          <w:lang w:val="en-US" w:eastAsia="zh-Hans"/>
        </w:rPr>
      </w:pPr>
      <w:r>
        <w:rPr>
          <w:rFonts w:hint="default"/>
          <w:lang w:eastAsia="zh-Hans"/>
        </w:rPr>
        <w:t>4.</w:t>
      </w:r>
      <w:r>
        <w:rPr>
          <w:rFonts w:hint="eastAsia"/>
          <w:lang w:val="en-US" w:eastAsia="zh-Hans"/>
        </w:rPr>
        <w:t>赔偿损失</w:t>
      </w:r>
    </w:p>
    <w:p>
      <w:pPr>
        <w:numPr>
          <w:ilvl w:val="0"/>
          <w:numId w:val="0"/>
        </w:numPr>
        <w:ind w:leftChars="0"/>
        <w:rPr>
          <w:rFonts w:hint="default"/>
          <w:lang w:val="en-US" w:eastAsia="zh-Hans"/>
        </w:rPr>
      </w:pPr>
      <w:r>
        <w:rPr>
          <w:rFonts w:hint="default"/>
          <w:lang w:val="en-US" w:eastAsia="zh-Hans"/>
        </w:rPr>
        <w:t>它以金钱赔偿为原则，以实物赔偿为例外。</w:t>
      </w:r>
    </w:p>
    <w:p>
      <w:pPr>
        <w:rPr>
          <w:rFonts w:hint="eastAsia"/>
        </w:rPr>
      </w:pPr>
      <w:r>
        <w:rPr>
          <w:rFonts w:hint="eastAsia"/>
        </w:rPr>
        <w:t>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w:t>
      </w:r>
    </w:p>
    <w:p>
      <w:pPr>
        <w:rPr>
          <w:rFonts w:hint="default" w:eastAsiaTheme="minorEastAsia"/>
          <w:lang w:val="en-US" w:eastAsia="zh-Hans"/>
        </w:rPr>
      </w:pPr>
      <w:r>
        <w:rPr>
          <w:rFonts w:hint="default"/>
        </w:rPr>
        <w:t>5</w:t>
      </w:r>
      <w:r>
        <w:rPr>
          <w:rFonts w:hint="eastAsia"/>
          <w:lang w:eastAsia="zh-Hans"/>
        </w:rPr>
        <w:t>、</w:t>
      </w:r>
      <w:r>
        <w:rPr>
          <w:rFonts w:hint="eastAsia"/>
          <w:lang w:val="en-US" w:eastAsia="zh-Hans"/>
        </w:rPr>
        <w:t>违约金（不可以和赔偿损失一起）</w:t>
      </w:r>
    </w:p>
    <w:p>
      <w:pPr>
        <w:rPr>
          <w:rFonts w:hint="eastAsia"/>
        </w:rPr>
      </w:pPr>
      <w:r>
        <w:rPr>
          <w:rFonts w:hint="eastAsia"/>
          <w:highlight w:val="yellow"/>
        </w:rPr>
        <w:t>当事人约定的违约金超过造成损失的百分之三十的</w:t>
      </w:r>
      <w:r>
        <w:rPr>
          <w:rFonts w:hint="eastAsia"/>
        </w:rPr>
        <w:t>，一般可以认定为合同法第一百一十四条第二款规定的“过分高于造成的损失”。</w:t>
      </w:r>
    </w:p>
    <w:p>
      <w:pPr>
        <w:numPr>
          <w:ilvl w:val="0"/>
          <w:numId w:val="2"/>
        </w:numPr>
        <w:ind w:left="0" w:leftChars="0" w:firstLine="0" w:firstLineChars="0"/>
        <w:rPr>
          <w:rFonts w:hint="eastAsia"/>
          <w:lang w:val="en-US" w:eastAsia="zh-Hans"/>
        </w:rPr>
      </w:pPr>
      <w:r>
        <w:rPr>
          <w:rFonts w:hint="eastAsia"/>
          <w:lang w:val="en-US" w:eastAsia="zh-Hans"/>
        </w:rPr>
        <w:t>定金（可以和赔偿损失一起）</w:t>
      </w:r>
    </w:p>
    <w:p>
      <w:pPr>
        <w:numPr>
          <w:ilvl w:val="0"/>
          <w:numId w:val="0"/>
        </w:numPr>
        <w:ind w:leftChars="0"/>
        <w:rPr>
          <w:rFonts w:hint="eastAsia"/>
          <w:lang w:val="en-US" w:eastAsia="zh-Hans"/>
        </w:rPr>
      </w:pPr>
      <w:r>
        <w:rPr>
          <w:rFonts w:hint="eastAsia"/>
          <w:lang w:val="en-US" w:eastAsia="zh-Hans"/>
        </w:rPr>
        <w:t>定金既是一种债的担保形式，又是一种</w:t>
      </w:r>
      <w:r>
        <w:rPr>
          <w:rFonts w:hint="eastAsia"/>
          <w:highlight w:val="yellow"/>
          <w:lang w:val="en-US" w:eastAsia="zh-Hans"/>
        </w:rPr>
        <w:t>债不履行时</w:t>
      </w:r>
      <w:r>
        <w:rPr>
          <w:rFonts w:hint="eastAsia"/>
          <w:lang w:val="en-US" w:eastAsia="zh-Hans"/>
        </w:rPr>
        <w:t xml:space="preserve">的责任形式。 </w:t>
      </w:r>
    </w:p>
    <w:p>
      <w:pPr>
        <w:numPr>
          <w:ilvl w:val="0"/>
          <w:numId w:val="0"/>
        </w:numPr>
        <w:ind w:leftChars="0"/>
        <w:rPr>
          <w:rFonts w:hint="eastAsia"/>
          <w:lang w:val="en-US" w:eastAsia="zh-Hans"/>
        </w:rPr>
      </w:pPr>
      <w:r>
        <w:rPr>
          <w:rFonts w:hint="eastAsia"/>
          <w:lang w:val="en-US" w:eastAsia="zh-Hans"/>
        </w:rPr>
        <w:t>定金一个最大的特点：具有强烈的惩罚性！    定金作为一种违约责任形式，其适用不以实际发生的损害为前提，即无论一方的违约是否造成对方损失，都可能导致定金责任。</w:t>
      </w:r>
    </w:p>
    <w:p>
      <w:pPr>
        <w:numPr>
          <w:ilvl w:val="0"/>
          <w:numId w:val="0"/>
        </w:numPr>
        <w:ind w:leftChars="0"/>
        <w:rPr>
          <w:rFonts w:hint="eastAsia"/>
          <w:lang w:val="en-US" w:eastAsia="zh-Hans"/>
        </w:rPr>
      </w:pPr>
      <w:r>
        <w:rPr>
          <w:rFonts w:hint="eastAsia"/>
          <w:lang w:val="en-US" w:eastAsia="zh-Hans"/>
        </w:rPr>
        <w:t>定金的数额由当事人约定，</w:t>
      </w:r>
      <w:r>
        <w:rPr>
          <w:rFonts w:hint="eastAsia"/>
          <w:highlight w:val="yellow"/>
          <w:lang w:val="en-US" w:eastAsia="zh-Hans"/>
        </w:rPr>
        <w:t>但不得超过主合同标的额的20％。</w:t>
      </w:r>
    </w:p>
    <w:p>
      <w:pPr>
        <w:numPr>
          <w:ilvl w:val="0"/>
          <w:numId w:val="0"/>
        </w:numPr>
        <w:ind w:leftChars="0"/>
        <w:rPr>
          <w:rFonts w:hint="eastAsia"/>
          <w:lang w:val="en-US" w:eastAsia="zh-Hans"/>
        </w:rPr>
      </w:pPr>
      <w:r>
        <w:rPr>
          <w:rFonts w:hint="eastAsia"/>
          <w:lang w:val="en-US" w:eastAsia="zh-Hans"/>
        </w:rPr>
        <w:t>注意：订金\留置金\担保金\保证金\订约金\押金，均不具有定金作用。</w:t>
      </w:r>
    </w:p>
    <w:p>
      <w:pPr>
        <w:numPr>
          <w:ilvl w:val="0"/>
          <w:numId w:val="0"/>
        </w:numPr>
        <w:ind w:leftChars="0"/>
        <w:rPr>
          <w:rFonts w:hint="eastAsia"/>
          <w:lang w:val="en-US" w:eastAsia="zh-Hans"/>
        </w:rPr>
      </w:pPr>
    </w:p>
    <w:p>
      <w:pPr>
        <w:numPr>
          <w:ilvl w:val="0"/>
          <w:numId w:val="0"/>
        </w:numPr>
        <w:ind w:leftChars="0"/>
        <w:rPr>
          <w:rFonts w:hint="eastAsia"/>
          <w:lang w:val="en-US" w:eastAsia="zh-Hans"/>
        </w:rPr>
      </w:pPr>
      <w:r>
        <w:rPr>
          <w:rFonts w:hint="eastAsia"/>
          <w:lang w:val="en-US" w:eastAsia="zh-Hans"/>
        </w:rPr>
        <w:t>给付定金的一方不履行债务或者履行债务不符合约定，致使不能实现合同目的的，无权请求返还定金；收受定金的一方不履行债务或者履行债务不符合约定，致使不能实现合同目的的，应当双倍返还定金</w:t>
      </w:r>
    </w:p>
    <w:p>
      <w:pPr>
        <w:rPr>
          <w:rFonts w:hint="default" w:eastAsiaTheme="minorEastAsia"/>
          <w:lang w:eastAsia="zh-Hans"/>
        </w:rPr>
      </w:pPr>
      <w:r>
        <w:rPr>
          <w:rFonts w:hint="eastAsia"/>
          <w:lang w:val="en-US" w:eastAsia="zh-Hans"/>
        </w:rPr>
        <w:t>减损原则</w:t>
      </w:r>
      <w:r>
        <w:rPr>
          <w:rFonts w:hint="default"/>
          <w:lang w:eastAsia="zh-Hans"/>
        </w:rPr>
        <w:t xml:space="preserve"> </w:t>
      </w:r>
      <w:r>
        <w:rPr>
          <w:rFonts w:hint="eastAsia"/>
          <w:lang w:val="en-US" w:eastAsia="zh-Hans"/>
        </w:rPr>
        <w:t>p</w:t>
      </w:r>
      <w:r>
        <w:rPr>
          <w:rFonts w:hint="default"/>
          <w:lang w:eastAsia="zh-Hans"/>
        </w:rPr>
        <w:t>98</w:t>
      </w:r>
    </w:p>
    <w:p>
      <w:pPr>
        <w:rPr>
          <w:rFonts w:hint="eastAsia"/>
          <w:lang w:val="en-US" w:eastAsia="zh-Hans"/>
        </w:rPr>
      </w:pPr>
    </w:p>
    <w:p>
      <w:pPr>
        <w:rPr>
          <w:rFonts w:hint="default" w:eastAsiaTheme="minorEastAsia"/>
          <w:lang w:eastAsia="zh-Hans"/>
        </w:rPr>
      </w:pPr>
      <w:r>
        <w:rPr>
          <w:rFonts w:hint="eastAsia"/>
          <w:lang w:val="en-US" w:eastAsia="zh-Hans"/>
        </w:rPr>
        <w:t>法典：p</w:t>
      </w:r>
      <w:r>
        <w:rPr>
          <w:rFonts w:hint="default"/>
          <w:lang w:eastAsia="zh-Hans"/>
        </w:rPr>
        <w:t>128</w:t>
      </w:r>
    </w:p>
    <w:p/>
    <w:p>
      <w:pPr>
        <w:numPr>
          <w:ilvl w:val="0"/>
          <w:numId w:val="0"/>
        </w:numPr>
        <w:rPr>
          <w:rFonts w:hint="eastAsia"/>
          <w:highlight w:val="yellow"/>
          <w:lang w:val="en-US" w:eastAsia="zh-Hans"/>
        </w:rPr>
      </w:pPr>
      <w:r>
        <w:rPr>
          <w:rFonts w:hint="eastAsia"/>
          <w:highlight w:val="yellow"/>
          <w:lang w:val="en-US" w:eastAsia="zh-Hans"/>
        </w:rPr>
        <w:t>公司法p</w:t>
      </w:r>
      <w:r>
        <w:rPr>
          <w:rFonts w:hint="default"/>
          <w:highlight w:val="yellow"/>
          <w:lang w:eastAsia="zh-Hans"/>
        </w:rPr>
        <w:t>141</w:t>
      </w:r>
    </w:p>
    <w:p>
      <w:pPr>
        <w:rPr>
          <w:rFonts w:hint="eastAsia"/>
          <w:lang w:val="en-US" w:eastAsia="zh-Hans"/>
        </w:rPr>
      </w:pPr>
      <w:r>
        <w:rPr>
          <w:rFonts w:hint="eastAsia"/>
          <w:lang w:val="en-US" w:eastAsia="zh-Hans"/>
        </w:rPr>
        <w:t>子公司是法人，分公司不是法人</w:t>
      </w:r>
    </w:p>
    <w:p>
      <w:pPr>
        <w:rPr>
          <w:rFonts w:hint="default"/>
          <w:lang w:val="en-US" w:eastAsia="zh-Hans"/>
        </w:rPr>
      </w:pPr>
      <w:r>
        <w:rPr>
          <w:rFonts w:hint="default"/>
          <w:lang w:eastAsia="zh-Hans"/>
        </w:rPr>
        <w:t>1.</w:t>
      </w:r>
      <w:r>
        <w:rPr>
          <w:rFonts w:hint="default"/>
          <w:lang w:val="en-US" w:eastAsia="zh-Hans"/>
        </w:rPr>
        <w:t>有限公司的出资</w:t>
      </w:r>
    </w:p>
    <w:p>
      <w:pPr>
        <w:rPr>
          <w:rFonts w:hint="default"/>
          <w:lang w:val="en-US" w:eastAsia="zh-Hans"/>
        </w:rPr>
      </w:pPr>
      <w:r>
        <w:rPr>
          <w:rFonts w:hint="default"/>
          <w:lang w:val="en-US" w:eastAsia="zh-Hans"/>
        </w:rPr>
        <w:t> 有限责任公司的注册资本为在公司登记机关登记的全体股东认缴的出资额。</w:t>
      </w:r>
    </w:p>
    <w:p>
      <w:pPr>
        <w:rPr>
          <w:rFonts w:hint="default"/>
          <w:lang w:val="en-US" w:eastAsia="zh-Hans"/>
        </w:rPr>
      </w:pPr>
      <w:r>
        <w:rPr>
          <w:rFonts w:hint="default"/>
          <w:lang w:val="en-US" w:eastAsia="zh-Hans"/>
        </w:rPr>
        <w:t>法律、行政法规以及国务院决定对有限责任公司注册资本实缴、注册资本最低限额另有规定的，从其规定。</w:t>
      </w:r>
    </w:p>
    <w:p>
      <w:pPr>
        <w:rPr>
          <w:rFonts w:hint="default"/>
          <w:lang w:val="en-US" w:eastAsia="zh-Hans"/>
        </w:rPr>
      </w:pPr>
    </w:p>
    <w:p>
      <w:pPr>
        <w:rPr>
          <w:rFonts w:hint="default"/>
          <w:lang w:val="en-US" w:eastAsia="zh-Hans"/>
        </w:rPr>
      </w:pPr>
      <w:r>
        <w:rPr>
          <w:rFonts w:hint="default"/>
          <w:lang w:val="en-US" w:eastAsia="zh-Hans"/>
        </w:rPr>
        <w:t>公司法规定由原先的五种改为四种，但实际上增多了：</w:t>
      </w:r>
    </w:p>
    <w:p>
      <w:pPr>
        <w:rPr>
          <w:rFonts w:hint="default"/>
          <w:lang w:val="en-US" w:eastAsia="zh-Hans"/>
        </w:rPr>
      </w:pPr>
      <w:r>
        <w:rPr>
          <w:rFonts w:hint="default"/>
          <w:lang w:val="en-US" w:eastAsia="zh-Hans"/>
        </w:rPr>
        <w:t xml:space="preserve">                      1、货币；    </w:t>
      </w:r>
    </w:p>
    <w:p>
      <w:pPr>
        <w:rPr>
          <w:rFonts w:hint="default"/>
          <w:lang w:val="en-US" w:eastAsia="zh-Hans"/>
        </w:rPr>
      </w:pPr>
      <w:r>
        <w:rPr>
          <w:rFonts w:hint="default"/>
          <w:lang w:val="en-US" w:eastAsia="zh-Hans"/>
        </w:rPr>
        <w:t xml:space="preserve">                      2、实物        </w:t>
      </w:r>
    </w:p>
    <w:p>
      <w:pPr>
        <w:rPr>
          <w:rFonts w:hint="default"/>
          <w:lang w:val="en-US" w:eastAsia="zh-Hans"/>
        </w:rPr>
      </w:pPr>
      <w:r>
        <w:rPr>
          <w:rFonts w:hint="default"/>
          <w:lang w:val="en-US" w:eastAsia="zh-Hans"/>
        </w:rPr>
        <w:t xml:space="preserve">                      3、知识产权</w:t>
      </w:r>
    </w:p>
    <w:p>
      <w:pPr>
        <w:rPr>
          <w:rFonts w:hint="default"/>
          <w:lang w:val="en-US" w:eastAsia="zh-Hans"/>
        </w:rPr>
      </w:pPr>
      <w:r>
        <w:rPr>
          <w:rFonts w:hint="default"/>
          <w:lang w:val="en-US" w:eastAsia="zh-Hans"/>
        </w:rPr>
        <w:t xml:space="preserve">                      4、土地使用权  等可以用货币估价并可以依法转让的非货币财产作价出资；但是，法律、行政法规规定不得作为出资的财产除外。</w:t>
      </w:r>
    </w:p>
    <w:p>
      <w:pPr>
        <w:rPr>
          <w:rFonts w:hint="default"/>
          <w:lang w:val="en-US" w:eastAsia="zh-Hans"/>
        </w:rPr>
      </w:pPr>
      <w:r>
        <w:rPr>
          <w:rFonts w:hint="default"/>
          <w:lang w:val="en-US" w:eastAsia="zh-Hans"/>
        </w:rPr>
        <w:t>因此，债权、股权、采矿权、探矿权等他物权均可作为出资财产。此举将会鼓励成千上万的投资者拿出闲置多年的资本进行投资创业。</w:t>
      </w:r>
    </w:p>
    <w:p>
      <w:pPr>
        <w:rPr>
          <w:rFonts w:hint="default"/>
          <w:lang w:eastAsia="zh-Hans"/>
        </w:rPr>
      </w:pPr>
    </w:p>
    <w:p>
      <w:pPr>
        <w:rPr>
          <w:rFonts w:hint="eastAsia"/>
          <w:lang w:val="en-US" w:eastAsia="zh-Hans"/>
        </w:rPr>
      </w:pPr>
      <w:r>
        <w:rPr>
          <w:rFonts w:hint="eastAsia"/>
          <w:lang w:val="en-US" w:eastAsia="zh-Hans"/>
        </w:rPr>
        <w:t>认缴制风险见书本</w:t>
      </w:r>
    </w:p>
    <w:p>
      <w:pPr>
        <w:rPr>
          <w:rFonts w:hint="default"/>
          <w:lang w:eastAsia="zh-Hans"/>
        </w:rPr>
      </w:pPr>
      <w:r>
        <w:rPr>
          <w:rFonts w:hint="default"/>
          <w:lang w:eastAsia="zh-Hans"/>
        </w:rPr>
        <w:t>第二十八条 股东应当按期足额缴纳公司章程中规定的各自所认缴的出资额。股东以货币出资的，应当将货币出资足额存入有限责任公司在银行开设的账户；以非货币财产出资的，应当依法办理其财产权的转移手续。</w:t>
      </w:r>
    </w:p>
    <w:p>
      <w:pPr>
        <w:rPr>
          <w:rFonts w:hint="default"/>
          <w:lang w:eastAsia="zh-Hans"/>
        </w:rPr>
      </w:pPr>
      <w:r>
        <w:rPr>
          <w:rFonts w:hint="default"/>
          <w:lang w:eastAsia="zh-Hans"/>
        </w:rPr>
        <w:t>股东不按照前款规定缴纳出资的，除应当向公司足额缴纳外，还应当向已按期足额缴纳出资的股东承担违约责任。</w:t>
      </w:r>
    </w:p>
    <w:p>
      <w:pPr>
        <w:rPr>
          <w:rFonts w:hint="default"/>
          <w:lang w:eastAsia="zh-Hans"/>
        </w:rPr>
      </w:pPr>
      <w:r>
        <w:rPr>
          <w:rFonts w:hint="default"/>
          <w:lang w:eastAsia="zh-Hans"/>
        </w:rPr>
        <w:t>第三十条 有限责任公司成立后，发现作为设立公司出资的非货币财产的实际价额显著低于公司章程所定价额的，应当由交付该出资的股东补足其差额；公司设立时的其他股东承担连带责任。</w:t>
      </w:r>
    </w:p>
    <w:p>
      <w:pPr>
        <w:rPr>
          <w:rFonts w:hint="default"/>
          <w:lang w:val="en-US" w:eastAsia="zh-Hans"/>
        </w:rPr>
      </w:pPr>
      <w:r>
        <w:rPr>
          <w:rFonts w:hint="default"/>
          <w:lang w:eastAsia="zh-Hans"/>
        </w:rPr>
        <w:t>2.</w:t>
      </w:r>
      <w:r>
        <w:rPr>
          <w:rFonts w:hint="eastAsia"/>
          <w:lang w:val="en-US" w:eastAsia="zh-Hans"/>
        </w:rPr>
        <w:t>公司组织机构的特点</w:t>
      </w:r>
    </w:p>
    <w:p>
      <w:pPr>
        <w:rPr>
          <w:rFonts w:hint="default"/>
          <w:lang w:eastAsia="zh-Hans"/>
        </w:rPr>
      </w:pPr>
      <w:r>
        <w:rPr>
          <w:rFonts w:hint="eastAsia"/>
          <w:lang w:val="en-US" w:eastAsia="zh-Hans"/>
        </w:rPr>
        <w:t>a</w:t>
      </w:r>
      <w:r>
        <w:rPr>
          <w:rFonts w:hint="default"/>
          <w:lang w:eastAsia="zh-Hans"/>
        </w:rPr>
        <w:t xml:space="preserve">股东会 </w:t>
      </w:r>
      <w:r>
        <w:rPr>
          <w:rFonts w:hint="eastAsia"/>
          <w:lang w:val="en-US" w:eastAsia="zh-Hans"/>
        </w:rPr>
        <w:t>按出资比例决定表决权p</w:t>
      </w:r>
      <w:r>
        <w:rPr>
          <w:rFonts w:hint="default"/>
          <w:lang w:eastAsia="zh-Hans"/>
        </w:rPr>
        <w:t>144</w:t>
      </w:r>
    </w:p>
    <w:p>
      <w:pPr>
        <w:rPr>
          <w:rFonts w:hint="default"/>
          <w:lang w:eastAsia="zh-Hans"/>
        </w:rPr>
      </w:pPr>
    </w:p>
    <w:p>
      <w:pPr>
        <w:rPr>
          <w:rFonts w:hint="default"/>
          <w:lang w:eastAsia="zh-Hans"/>
        </w:rPr>
      </w:pPr>
      <w:r>
        <w:rPr>
          <w:rFonts w:hint="default"/>
          <w:lang w:eastAsia="zh-Hans"/>
        </w:rPr>
        <w:t>第三十八条  股东会行使下列职权：</w:t>
      </w:r>
      <w:r>
        <w:rPr>
          <w:rFonts w:hint="default"/>
          <w:lang w:eastAsia="zh-Hans"/>
        </w:rPr>
        <w:br w:type="textWrapping"/>
      </w:r>
      <w:r>
        <w:rPr>
          <w:rFonts w:hint="default"/>
          <w:lang w:eastAsia="zh-Hans"/>
        </w:rPr>
        <w:t>（一）决定公司的经营方针和投资计划 ；    （二）选举和更换非由职工代表担任的董事、监事，决定有关董事、监事的报酬事项；     （三）审议批准董事会的报告 ； （四）审议批准监事会或者监事的报告；（五）审议批准公司的年度财务预算方案、决算方案；  （六）审议批准公司的利润分配方案和弥补亏损方案   ； （七）对公司增加或者减少注册资本作出决议 ；  （八）对发行公司债券作出决议；   （九）对公司合并、分立、解散、清算或者变更公司形式作出决议；   （十）修改公司章程；  （十一）公司章程规定的其他职权。</w:t>
      </w:r>
      <w:r>
        <w:rPr>
          <w:rFonts w:hint="default"/>
          <w:lang w:eastAsia="zh-Hans"/>
        </w:rPr>
        <w:br w:type="textWrapping"/>
      </w:r>
    </w:p>
    <w:p>
      <w:pPr>
        <w:rPr>
          <w:rFonts w:hint="default"/>
          <w:lang w:eastAsia="zh-Hans"/>
        </w:rPr>
      </w:pPr>
      <w:r>
        <w:rPr>
          <w:rFonts w:hint="default"/>
          <w:lang w:eastAsia="zh-Hans"/>
        </w:rPr>
        <w:t>对前款所列事项股东以书面形式一致表示同意的，可以不召开股东会会议，直接作出决定，并由全体股东在决定文件上签名、盖章。   第三十九条  首次股东会会议由出资最多的股东召集和主持，依照本法规定行使职权。</w:t>
      </w:r>
    </w:p>
    <w:p>
      <w:pPr>
        <w:rPr>
          <w:rFonts w:hint="default"/>
          <w:lang w:eastAsia="zh-Hans"/>
        </w:rPr>
      </w:pPr>
    </w:p>
    <w:p>
      <w:pPr>
        <w:rPr>
          <w:rFonts w:hint="default"/>
          <w:lang w:eastAsia="zh-Hans"/>
        </w:rPr>
      </w:pPr>
      <w:r>
        <w:rPr>
          <w:rFonts w:hint="default"/>
          <w:lang w:eastAsia="zh-Hans"/>
        </w:rPr>
        <w:t>第四十一条有限责任公司设立董事会的，股东会会议由董事会召集，董事长主持；董事长不能履行职务或者不履行职务的，由副董事长主持；副董事长不能履行职务或者不履行职务的，由半数以上董事共同推举一名董事主持。</w:t>
      </w:r>
      <w:r>
        <w:rPr>
          <w:rFonts w:hint="default"/>
          <w:lang w:eastAsia="zh-Hans"/>
        </w:rPr>
        <w:br w:type="textWrapping"/>
      </w:r>
      <w:r>
        <w:rPr>
          <w:rFonts w:hint="default"/>
          <w:lang w:eastAsia="zh-Hans"/>
        </w:rPr>
        <w:t>有限责任公司不设董事会的，股东会会议由执行董事召集和主持。</w:t>
      </w:r>
      <w:r>
        <w:rPr>
          <w:rFonts w:hint="default"/>
          <w:lang w:eastAsia="zh-Hans"/>
        </w:rPr>
        <w:br w:type="textWrapping"/>
      </w:r>
      <w:r>
        <w:rPr>
          <w:rFonts w:hint="default"/>
          <w:lang w:eastAsia="zh-Hans"/>
        </w:rPr>
        <w:t>董事会或者执行董事不能履行或者不履行召集股东会会议职责的，由监事会或者不设监事会的公司的监事召集和主持；监事会或者监事不召集和主持的，代表十分之一以上表决权的股东可以自行召集和主持。</w:t>
      </w:r>
    </w:p>
    <w:p>
      <w:pPr>
        <w:rPr>
          <w:rFonts w:hint="eastAsia"/>
          <w:lang w:val="en-US" w:eastAsia="zh-Hans"/>
        </w:rPr>
      </w:pPr>
    </w:p>
    <w:p>
      <w:pPr>
        <w:rPr>
          <w:rFonts w:hint="default"/>
          <w:lang w:eastAsia="zh-Hans"/>
        </w:rPr>
      </w:pPr>
      <w:r>
        <w:rPr>
          <w:rFonts w:hint="eastAsia"/>
          <w:lang w:val="en-US" w:eastAsia="zh-Hans"/>
        </w:rPr>
        <w:t>b董事会</w:t>
      </w:r>
      <w:r>
        <w:rPr>
          <w:rFonts w:hint="default"/>
          <w:lang w:eastAsia="zh-Hans"/>
        </w:rPr>
        <w:t xml:space="preserve"> </w:t>
      </w:r>
      <w:r>
        <w:rPr>
          <w:rFonts w:hint="eastAsia"/>
          <w:lang w:val="en-US" w:eastAsia="zh-Hans"/>
        </w:rPr>
        <w:t>一人一票p</w:t>
      </w:r>
      <w:r>
        <w:rPr>
          <w:rFonts w:hint="default"/>
          <w:lang w:eastAsia="zh-Hans"/>
        </w:rPr>
        <w:t>144</w:t>
      </w:r>
    </w:p>
    <w:p>
      <w:pPr>
        <w:rPr>
          <w:rFonts w:hint="default"/>
          <w:lang w:val="en-US" w:eastAsia="zh-Hans"/>
        </w:rPr>
      </w:pPr>
      <w:r>
        <w:rPr>
          <w:rFonts w:hint="default"/>
          <w:lang w:val="en-US" w:eastAsia="zh-Hans"/>
        </w:rPr>
        <w:t>董事会成员的产生方式有三种：</w:t>
      </w:r>
    </w:p>
    <w:p>
      <w:pPr>
        <w:rPr>
          <w:rFonts w:hint="default"/>
          <w:lang w:val="en-US" w:eastAsia="zh-Hans"/>
        </w:rPr>
      </w:pPr>
      <w:r>
        <w:rPr>
          <w:rFonts w:hint="default"/>
          <w:lang w:val="en-US" w:eastAsia="zh-Hans"/>
        </w:rPr>
        <w:t xml:space="preserve">   第一，股东会选举方式。</w:t>
      </w:r>
    </w:p>
    <w:p>
      <w:pPr>
        <w:rPr>
          <w:rFonts w:hint="default"/>
          <w:lang w:val="en-US" w:eastAsia="zh-Hans"/>
        </w:rPr>
      </w:pPr>
      <w:r>
        <w:rPr>
          <w:rFonts w:hint="default"/>
          <w:lang w:val="en-US" w:eastAsia="zh-Hans"/>
        </w:rPr>
        <w:t xml:space="preserve">   第二，股东单方委派。</w:t>
      </w:r>
    </w:p>
    <w:p>
      <w:pPr>
        <w:rPr>
          <w:rFonts w:hint="default"/>
          <w:lang w:val="en-US" w:eastAsia="zh-Hans"/>
        </w:rPr>
      </w:pPr>
      <w:r>
        <w:rPr>
          <w:rFonts w:hint="default"/>
          <w:lang w:val="en-US" w:eastAsia="zh-Hans"/>
        </w:rPr>
        <w:t xml:space="preserve">   第三，职工民主选举方式。 </w:t>
      </w:r>
    </w:p>
    <w:p>
      <w:pPr>
        <w:rPr>
          <w:rFonts w:hint="default"/>
          <w:lang w:val="en-US" w:eastAsia="zh-Hans"/>
        </w:rPr>
      </w:pPr>
    </w:p>
    <w:p>
      <w:pPr>
        <w:rPr>
          <w:rFonts w:hint="default"/>
          <w:lang w:val="en-US" w:eastAsia="zh-Hans"/>
        </w:rPr>
      </w:pPr>
      <w:r>
        <w:rPr>
          <w:rFonts w:hint="default"/>
          <w:lang w:val="en-US" w:eastAsia="zh-Hans"/>
        </w:rPr>
        <w:t>有限责任公司会其成员3-13人。股份有限公司的董事会由5-19名董事组成。国有独资公司3－9人。</w:t>
      </w:r>
    </w:p>
    <w:p>
      <w:pPr>
        <w:rPr>
          <w:rFonts w:hint="default"/>
          <w:lang w:val="en-US" w:eastAsia="zh-Hans"/>
        </w:rPr>
      </w:pPr>
      <w:r>
        <w:rPr>
          <w:rFonts w:hint="default"/>
          <w:lang w:val="en-US" w:eastAsia="zh-Hans"/>
        </w:rPr>
        <w:t>董事长是公司的法定代表人。</w:t>
      </w:r>
    </w:p>
    <w:p>
      <w:pPr>
        <w:rPr>
          <w:rFonts w:hint="default"/>
          <w:lang w:val="en-US" w:eastAsia="zh-Hans"/>
        </w:rPr>
      </w:pPr>
      <w:r>
        <w:rPr>
          <w:rFonts w:hint="default"/>
          <w:lang w:val="en-US" w:eastAsia="zh-Hans"/>
        </w:rPr>
        <w:t>规模小的，可不设董事会。</w:t>
      </w:r>
    </w:p>
    <w:p>
      <w:pPr>
        <w:rPr>
          <w:rFonts w:hint="default"/>
          <w:lang w:val="en-US" w:eastAsia="zh-Hans"/>
        </w:rPr>
      </w:pPr>
    </w:p>
    <w:p>
      <w:pPr>
        <w:rPr>
          <w:rFonts w:hint="default"/>
          <w:lang w:val="en-US" w:eastAsia="zh-Hans"/>
        </w:rPr>
      </w:pPr>
      <w:r>
        <w:rPr>
          <w:rFonts w:hint="default"/>
          <w:lang w:val="en-US" w:eastAsia="zh-Hans"/>
        </w:rPr>
        <w:t>董事应当对董事会的决议承担责任。董事会的决议违反法律、行政法规或者公司章程、股东大会决议，致使公司遭受严重损失的，参与决议的董事对公司负赔偿责任。</w:t>
      </w:r>
    </w:p>
    <w:p>
      <w:pPr>
        <w:rPr>
          <w:rFonts w:hint="default"/>
          <w:lang w:val="en-US" w:eastAsia="zh-Hans"/>
        </w:rPr>
      </w:pPr>
    </w:p>
    <w:p>
      <w:pPr>
        <w:rPr>
          <w:rFonts w:hint="default"/>
          <w:lang w:val="en-US" w:eastAsia="zh-Hans"/>
        </w:rPr>
      </w:pPr>
      <w:r>
        <w:rPr>
          <w:rFonts w:hint="default"/>
          <w:lang w:val="en-US" w:eastAsia="zh-Hans"/>
        </w:rPr>
        <w:t>公司领导机关成员的资格限制和竞业禁止</w:t>
      </w:r>
    </w:p>
    <w:p>
      <w:pPr>
        <w:rPr>
          <w:rFonts w:hint="default"/>
          <w:lang w:val="en-US" w:eastAsia="zh-Hans"/>
        </w:rPr>
      </w:pPr>
      <w:r>
        <w:rPr>
          <w:rFonts w:hint="default"/>
          <w:lang w:val="en-US" w:eastAsia="zh-Hans"/>
        </w:rPr>
        <w:t>有下列情形之一的，不得担任公司的董事、监事、高级管理人员：</w:t>
      </w:r>
      <w:r>
        <w:rPr>
          <w:rFonts w:hint="default"/>
          <w:lang w:val="en-US" w:eastAsia="zh-Hans"/>
        </w:rPr>
        <w:br w:type="textWrapping"/>
      </w:r>
      <w:r>
        <w:rPr>
          <w:rFonts w:hint="default"/>
          <w:lang w:val="en-US" w:eastAsia="zh-Hans"/>
        </w:rPr>
        <w:t>（一）无民事行为能力或者限制民事行为能力；</w:t>
      </w:r>
      <w:r>
        <w:rPr>
          <w:rFonts w:hint="default"/>
          <w:lang w:val="en-US" w:eastAsia="zh-Hans"/>
        </w:rPr>
        <w:br w:type="textWrapping"/>
      </w:r>
      <w:r>
        <w:rPr>
          <w:rFonts w:hint="default"/>
          <w:lang w:val="en-US" w:eastAsia="zh-Hans"/>
        </w:rPr>
        <w:t>（二）因贪污、贿赂、侵占财产、挪用财产或者破坏社会主义市场经济秩序，被判处刑罚，执行期满未逾五年，或者因犯罪被剥夺政治权利，执行期满未逾五年；</w:t>
      </w:r>
      <w:r>
        <w:rPr>
          <w:rFonts w:hint="default"/>
          <w:lang w:val="en-US" w:eastAsia="zh-Hans"/>
        </w:rPr>
        <w:br w:type="textWrapping"/>
      </w:r>
      <w:r>
        <w:rPr>
          <w:rFonts w:hint="default"/>
          <w:lang w:val="en-US" w:eastAsia="zh-Hans"/>
        </w:rPr>
        <w:t>（三）担任破产清算的公司、企业的董事或者厂长、经理，对该公司、企业的破产负有个人责任的，自该公司、企业破产清算完结之日起未逾三年；</w:t>
      </w:r>
      <w:r>
        <w:rPr>
          <w:rFonts w:hint="default"/>
          <w:lang w:val="en-US" w:eastAsia="zh-Hans"/>
        </w:rPr>
        <w:br w:type="textWrapping"/>
      </w:r>
      <w:r>
        <w:rPr>
          <w:rFonts w:hint="default"/>
          <w:lang w:val="en-US" w:eastAsia="zh-Hans"/>
        </w:rPr>
        <w:t>（四）担任因违法被吊销营业执照、责令关闭的公司、企业的法定代表人，并负有个人责任的，自该公司、企业被吊销营业执照之日起未逾三年；</w:t>
      </w:r>
    </w:p>
    <w:p>
      <w:pPr>
        <w:rPr>
          <w:rFonts w:hint="default"/>
          <w:lang w:val="en-US" w:eastAsia="zh-Hans"/>
        </w:rPr>
      </w:pPr>
      <w:r>
        <w:rPr>
          <w:rFonts w:hint="default"/>
          <w:lang w:val="en-US" w:eastAsia="zh-Hans"/>
        </w:rPr>
        <w:t>（五）个人所负数额较大的债务到期未清偿。</w:t>
      </w:r>
    </w:p>
    <w:p>
      <w:pPr>
        <w:rPr>
          <w:rFonts w:hint="default"/>
          <w:lang w:val="en-US" w:eastAsia="zh-Hans"/>
        </w:rPr>
      </w:pPr>
      <w:r>
        <w:rPr>
          <w:rFonts w:hint="default"/>
          <w:lang w:val="en-US" w:eastAsia="zh-Hans"/>
        </w:rPr>
        <w:t>公司违反前款规定选举、委派董事、监事或者聘任高级管理人员的，该选举、委派或者聘任无效。</w:t>
      </w:r>
      <w:r>
        <w:rPr>
          <w:rFonts w:hint="default"/>
          <w:lang w:val="en-US" w:eastAsia="zh-Hans"/>
        </w:rPr>
        <w:br w:type="textWrapping"/>
      </w:r>
      <w:r>
        <w:rPr>
          <w:rFonts w:hint="default"/>
          <w:lang w:val="en-US" w:eastAsia="zh-Hans"/>
        </w:rPr>
        <w:t xml:space="preserve">董事、监事、高级管理人员在任职期间出现本条第一款所列情形的，公司应当解除其职务。 </w:t>
      </w:r>
    </w:p>
    <w:p>
      <w:pPr>
        <w:rPr>
          <w:rFonts w:hint="default"/>
          <w:lang w:val="en-US" w:eastAsia="zh-Hans"/>
        </w:rPr>
      </w:pPr>
    </w:p>
    <w:p>
      <w:pPr>
        <w:numPr>
          <w:ilvl w:val="0"/>
          <w:numId w:val="8"/>
        </w:numPr>
        <w:ind w:left="0" w:leftChars="0" w:firstLine="0" w:firstLineChars="0"/>
        <w:rPr>
          <w:rFonts w:hint="default"/>
          <w:lang w:val="en-US" w:eastAsia="zh-Hans"/>
        </w:rPr>
      </w:pPr>
      <w:r>
        <w:rPr>
          <w:rFonts w:hint="eastAsia"/>
          <w:lang w:val="en-US" w:eastAsia="zh-Hans"/>
        </w:rPr>
        <w:t>股份转让的规定</w:t>
      </w:r>
      <w:r>
        <w:rPr>
          <w:rFonts w:hint="default"/>
          <w:lang w:eastAsia="zh-Hans"/>
        </w:rPr>
        <w:t>p148</w:t>
      </w:r>
    </w:p>
    <w:p>
      <w:pPr>
        <w:numPr>
          <w:ilvl w:val="0"/>
          <w:numId w:val="0"/>
        </w:numPr>
        <w:ind w:leftChars="0"/>
        <w:rPr>
          <w:rFonts w:hint="default"/>
          <w:lang w:val="en-US" w:eastAsia="zh-Hans"/>
        </w:rPr>
      </w:pPr>
      <w:r>
        <w:rPr>
          <w:rFonts w:hint="default"/>
          <w:lang w:val="en-US" w:eastAsia="zh-Hans"/>
        </w:rPr>
        <w:t>有限责任公司的股东之间可以相互转让其全部或者部分股权。</w:t>
      </w:r>
      <w:r>
        <w:rPr>
          <w:rFonts w:hint="default"/>
          <w:lang w:val="en-US" w:eastAsia="zh-Hans"/>
        </w:rPr>
        <w:br w:type="textWrapping"/>
      </w:r>
      <w:r>
        <w:rPr>
          <w:rFonts w:hint="default"/>
          <w:lang w:val="en-US" w:eastAsia="zh-Hans"/>
        </w:rPr>
        <w:t xml:space="preserve">    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r>
        <w:rPr>
          <w:rFonts w:hint="default"/>
          <w:lang w:val="en-US" w:eastAsia="zh-Hans"/>
        </w:rPr>
        <w:br w:type="textWrapping"/>
      </w:r>
      <w:r>
        <w:rPr>
          <w:rFonts w:hint="default"/>
          <w:lang w:val="en-US" w:eastAsia="zh-Hans"/>
        </w:rPr>
        <w:t xml:space="preserve">    经股东同意转让的股权，在同等条件下，其他股东有优先购买权。两个以上股东主张行使优先购买权的，协商确定各自的购买比例；协商不成的，按照转让时各自的出资比例行使优先购买权。</w:t>
      </w:r>
      <w:r>
        <w:rPr>
          <w:rFonts w:hint="default"/>
          <w:lang w:val="en-US" w:eastAsia="zh-Hans"/>
        </w:rPr>
        <w:br w:type="textWrapping"/>
      </w:r>
      <w:r>
        <w:rPr>
          <w:rFonts w:hint="default"/>
          <w:lang w:val="en-US" w:eastAsia="zh-Hans"/>
        </w:rPr>
        <w:t xml:space="preserve">    公司章程对股权转让另有规定的，从其规定。</w:t>
      </w:r>
    </w:p>
    <w:p>
      <w:pPr>
        <w:numPr>
          <w:ilvl w:val="0"/>
          <w:numId w:val="8"/>
        </w:numPr>
        <w:ind w:left="0" w:leftChars="0" w:firstLine="0" w:firstLineChars="0"/>
        <w:rPr>
          <w:rFonts w:hint="eastAsia"/>
          <w:lang w:val="en-US" w:eastAsia="zh-Hans"/>
        </w:rPr>
      </w:pPr>
      <w:r>
        <w:rPr>
          <w:rFonts w:hint="eastAsia"/>
          <w:lang w:val="en-US" w:eastAsia="zh-Hans"/>
        </w:rPr>
        <w:t>对赌协议</w:t>
      </w:r>
    </w:p>
    <w:p>
      <w:pPr>
        <w:numPr>
          <w:ilvl w:val="0"/>
          <w:numId w:val="0"/>
        </w:numPr>
        <w:ind w:leftChars="0"/>
        <w:rPr>
          <w:rFonts w:hint="default"/>
          <w:lang w:eastAsia="zh-Hans"/>
        </w:rPr>
      </w:pPr>
      <w:r>
        <w:rPr>
          <w:rFonts w:hint="eastAsia"/>
          <w:lang w:val="en-US" w:eastAsia="zh-Hans"/>
        </w:rPr>
        <w:t>p</w:t>
      </w:r>
      <w:r>
        <w:rPr>
          <w:rFonts w:hint="default"/>
          <w:lang w:eastAsia="zh-Hans"/>
        </w:rPr>
        <w:t>150</w:t>
      </w:r>
    </w:p>
    <w:p>
      <w:pPr>
        <w:numPr>
          <w:ilvl w:val="0"/>
          <w:numId w:val="0"/>
        </w:numPr>
        <w:ind w:leftChars="0"/>
        <w:rPr>
          <w:rFonts w:hint="default"/>
          <w:lang w:val="en-US" w:eastAsia="zh-Hans"/>
        </w:rPr>
      </w:pPr>
      <w:r>
        <w:rPr>
          <w:rFonts w:hint="eastAsia"/>
          <w:lang w:val="en-US" w:eastAsia="zh-Hans"/>
        </w:rPr>
        <w:t>现金补偿，股权补偿，创始股东溢价回购投资人股权</w:t>
      </w:r>
    </w:p>
    <w:p>
      <w:pPr>
        <w:numPr>
          <w:ilvl w:val="0"/>
          <w:numId w:val="8"/>
        </w:numPr>
        <w:ind w:left="0" w:leftChars="0" w:firstLine="0" w:firstLineChars="0"/>
        <w:rPr>
          <w:rFonts w:hint="eastAsia"/>
          <w:lang w:eastAsia="zh-Hans"/>
        </w:rPr>
      </w:pPr>
      <w:r>
        <w:rPr>
          <w:rFonts w:hint="eastAsia"/>
          <w:lang w:val="en-US" w:eastAsia="zh-Hans"/>
        </w:rPr>
        <w:t>隐名股东（p</w:t>
      </w:r>
      <w:r>
        <w:rPr>
          <w:rFonts w:hint="default"/>
          <w:lang w:eastAsia="zh-Hans"/>
        </w:rPr>
        <w:t>157</w:t>
      </w:r>
      <w:r>
        <w:rPr>
          <w:rFonts w:hint="eastAsia"/>
          <w:lang w:eastAsia="zh-Hans"/>
        </w:rPr>
        <w:t>）</w:t>
      </w:r>
    </w:p>
    <w:p>
      <w:pPr>
        <w:numPr>
          <w:ilvl w:val="0"/>
          <w:numId w:val="0"/>
        </w:numPr>
        <w:ind w:leftChars="0"/>
        <w:rPr>
          <w:rFonts w:hint="default"/>
          <w:lang w:eastAsia="zh-Hans"/>
        </w:rPr>
      </w:pPr>
      <w:r>
        <w:rPr>
          <w:rFonts w:hint="default"/>
          <w:lang w:eastAsia="zh-Hans"/>
        </w:rPr>
        <w:t>（隐名投资人虽不是公司名义上的股东，但由于公司的成立起因于隐名投资人的出资，故隐名投资人不得抽回资金。</w:t>
      </w:r>
    </w:p>
    <w:p>
      <w:pPr>
        <w:numPr>
          <w:ilvl w:val="0"/>
          <w:numId w:val="0"/>
        </w:numPr>
        <w:ind w:leftChars="0"/>
        <w:rPr>
          <w:rFonts w:hint="default"/>
          <w:lang w:eastAsia="zh-Hans"/>
        </w:rPr>
      </w:pPr>
      <w:r>
        <w:rPr>
          <w:rFonts w:hint="default"/>
          <w:lang w:eastAsia="zh-Hans"/>
        </w:rPr>
        <w:t>当公司与第三人发生争议时，不能以隐名股东与显名股东之间的协议的约定对抗善意第三人 。）</w:t>
      </w:r>
    </w:p>
    <w:p>
      <w:pPr>
        <w:numPr>
          <w:ilvl w:val="0"/>
          <w:numId w:val="0"/>
        </w:numPr>
        <w:ind w:leftChars="0"/>
        <w:rPr>
          <w:rFonts w:hint="default"/>
          <w:lang w:eastAsia="zh-Hans"/>
        </w:rPr>
      </w:pPr>
      <w:r>
        <w:rPr>
          <w:rFonts w:hint="default"/>
          <w:lang w:eastAsia="zh-Hans"/>
        </w:rPr>
        <w:t>（隐名股东的精髓概况为四句话：详见书本）</w:t>
      </w:r>
    </w:p>
    <w:p>
      <w:pPr>
        <w:numPr>
          <w:ilvl w:val="0"/>
          <w:numId w:val="0"/>
        </w:numPr>
        <w:ind w:leftChars="0"/>
        <w:rPr>
          <w:rFonts w:hint="default"/>
          <w:lang w:eastAsia="zh-Hans"/>
        </w:rPr>
      </w:pPr>
    </w:p>
    <w:p>
      <w:pPr>
        <w:numPr>
          <w:ilvl w:val="0"/>
          <w:numId w:val="0"/>
        </w:numPr>
        <w:ind w:leftChars="0"/>
        <w:rPr>
          <w:rFonts w:hint="eastAsia"/>
          <w:highlight w:val="yellow"/>
          <w:lang w:eastAsia="zh-Hans"/>
        </w:rPr>
      </w:pPr>
      <w:r>
        <w:rPr>
          <w:rFonts w:hint="eastAsia"/>
          <w:highlight w:val="yellow"/>
          <w:lang w:val="en-US" w:eastAsia="zh-Hans"/>
        </w:rPr>
        <w:t>商标权（p</w:t>
      </w:r>
      <w:r>
        <w:rPr>
          <w:rFonts w:hint="default"/>
          <w:highlight w:val="yellow"/>
          <w:lang w:eastAsia="zh-Hans"/>
        </w:rPr>
        <w:t>250</w:t>
      </w:r>
      <w:r>
        <w:rPr>
          <w:rFonts w:hint="eastAsia"/>
          <w:highlight w:val="yellow"/>
          <w:lang w:eastAsia="zh-Hans"/>
        </w:rPr>
        <w:t>）</w:t>
      </w:r>
    </w:p>
    <w:p>
      <w:pPr>
        <w:numPr>
          <w:ilvl w:val="0"/>
          <w:numId w:val="0"/>
        </w:numPr>
        <w:ind w:leftChars="0"/>
        <w:rPr>
          <w:rFonts w:hint="default"/>
          <w:lang w:eastAsia="zh-Hans"/>
        </w:rPr>
      </w:pPr>
      <w:r>
        <w:rPr>
          <w:rFonts w:hint="eastAsia"/>
          <w:lang w:val="en-US" w:eastAsia="zh-Hans"/>
        </w:rPr>
        <w:t>商标种类p</w:t>
      </w:r>
      <w:r>
        <w:rPr>
          <w:rFonts w:hint="default"/>
          <w:lang w:eastAsia="zh-Hans"/>
        </w:rPr>
        <w:t xml:space="preserve">245 </w:t>
      </w:r>
      <w:r>
        <w:rPr>
          <w:rFonts w:hint="eastAsia"/>
          <w:lang w:val="en-US" w:eastAsia="zh-Hans"/>
        </w:rPr>
        <w:t>不得作为商标内容p</w:t>
      </w:r>
      <w:r>
        <w:rPr>
          <w:rFonts w:hint="default"/>
          <w:lang w:eastAsia="zh-Hans"/>
        </w:rPr>
        <w:t>250</w:t>
      </w:r>
    </w:p>
    <w:p>
      <w:pPr>
        <w:numPr>
          <w:ilvl w:val="0"/>
          <w:numId w:val="0"/>
        </w:numPr>
        <w:ind w:leftChars="0"/>
        <w:rPr>
          <w:rFonts w:hint="default"/>
          <w:lang w:eastAsia="zh-Hans"/>
        </w:rPr>
      </w:pPr>
      <w:r>
        <w:rPr>
          <w:rFonts w:hint="eastAsia"/>
          <w:lang w:val="en-US" w:eastAsia="zh-Hans"/>
        </w:rPr>
        <w:t>商标侵权：p</w:t>
      </w:r>
      <w:r>
        <w:rPr>
          <w:rFonts w:hint="default"/>
          <w:lang w:eastAsia="zh-Hans"/>
        </w:rPr>
        <w:t>258</w:t>
      </w:r>
    </w:p>
    <w:p>
      <w:pPr>
        <w:numPr>
          <w:ilvl w:val="0"/>
          <w:numId w:val="0"/>
        </w:numPr>
        <w:ind w:leftChars="0"/>
        <w:rPr>
          <w:rFonts w:hint="default"/>
          <w:lang w:eastAsia="zh-Hans"/>
        </w:rPr>
      </w:pPr>
      <w:r>
        <w:rPr>
          <w:rFonts w:hint="eastAsia"/>
          <w:lang w:val="en-US" w:eastAsia="zh-Hans"/>
        </w:rPr>
        <w:t>驰名商标：p</w:t>
      </w:r>
      <w:r>
        <w:rPr>
          <w:rFonts w:hint="default"/>
          <w:lang w:eastAsia="zh-Hans"/>
        </w:rPr>
        <w:t>256</w:t>
      </w:r>
    </w:p>
    <w:p>
      <w:pPr>
        <w:numPr>
          <w:ilvl w:val="0"/>
          <w:numId w:val="0"/>
        </w:numPr>
        <w:ind w:leftChars="0" w:firstLine="210" w:firstLineChars="100"/>
        <w:rPr>
          <w:rFonts w:hint="eastAsia"/>
          <w:lang w:val="en-US" w:eastAsia="zh-Hans"/>
        </w:rPr>
      </w:pPr>
      <w:r>
        <w:rPr>
          <w:rFonts w:hint="eastAsia"/>
          <w:lang w:val="en-US" w:eastAsia="zh-Hans"/>
        </w:rPr>
        <w:t>未在我国注册的驰名商标，就相同或者类似商品申请注册的商标是复制、摹仿或者翻译他人未在中国注册的驰名商标，容易导致混淆的，不予注册并禁止使用。</w:t>
      </w:r>
      <w:r>
        <w:rPr>
          <w:rFonts w:hint="eastAsia"/>
          <w:lang w:val="en-US" w:eastAsia="zh-Hans"/>
        </w:rPr>
        <w:br w:type="textWrapping"/>
      </w:r>
      <w:r>
        <w:rPr>
          <w:rFonts w:hint="eastAsia"/>
          <w:lang w:val="en-US" w:eastAsia="zh-Hans"/>
        </w:rPr>
        <w:t xml:space="preserve">    在我国注册的驰名商标，就不相同或者不相类似商品申请注册的商标是复制、摹仿或者翻译他人已经在中国注册的驰名商标，误导公众，致使该驰名商标注册人的利益可能受到损害的，不予注册并禁止使用。</w:t>
      </w:r>
    </w:p>
    <w:p>
      <w:pPr>
        <w:numPr>
          <w:ilvl w:val="0"/>
          <w:numId w:val="0"/>
        </w:numPr>
        <w:ind w:leftChars="0"/>
        <w:rPr>
          <w:rFonts w:hint="default"/>
          <w:lang w:val="en-US" w:eastAsia="zh-Hans"/>
        </w:rPr>
      </w:pPr>
    </w:p>
    <w:p>
      <w:pPr>
        <w:numPr>
          <w:ilvl w:val="0"/>
          <w:numId w:val="0"/>
        </w:numPr>
        <w:ind w:leftChars="0"/>
        <w:rPr>
          <w:rFonts w:hint="default"/>
          <w:highlight w:val="yellow"/>
          <w:lang w:eastAsia="zh-Hans"/>
        </w:rPr>
      </w:pPr>
      <w:r>
        <w:rPr>
          <w:rFonts w:hint="eastAsia"/>
          <w:highlight w:val="yellow"/>
          <w:lang w:val="en-US" w:eastAsia="zh-Hans"/>
        </w:rPr>
        <w:t>不正当竞争的种类和特点p</w:t>
      </w:r>
      <w:r>
        <w:rPr>
          <w:rFonts w:hint="default"/>
          <w:highlight w:val="yellow"/>
          <w:lang w:eastAsia="zh-Hans"/>
        </w:rPr>
        <w:t>199</w:t>
      </w:r>
    </w:p>
    <w:p>
      <w:pPr>
        <w:numPr>
          <w:ilvl w:val="0"/>
          <w:numId w:val="0"/>
        </w:numPr>
        <w:ind w:leftChars="0"/>
        <w:rPr>
          <w:rFonts w:hint="default"/>
          <w:highlight w:val="none"/>
          <w:lang w:eastAsia="zh-Hans"/>
        </w:rPr>
      </w:pPr>
      <w:r>
        <w:rPr>
          <w:rFonts w:hint="eastAsia"/>
          <w:highlight w:val="yellow"/>
          <w:lang w:val="en-US" w:eastAsia="zh-Hans"/>
        </w:rPr>
        <w:t>银行法：p</w:t>
      </w:r>
      <w:r>
        <w:rPr>
          <w:rFonts w:hint="default"/>
          <w:highlight w:val="yellow"/>
          <w:lang w:eastAsia="zh-Hans"/>
        </w:rPr>
        <w:t>299</w:t>
      </w:r>
    </w:p>
    <w:p>
      <w:pPr>
        <w:numPr>
          <w:ilvl w:val="0"/>
          <w:numId w:val="0"/>
        </w:numPr>
        <w:ind w:leftChars="0"/>
        <w:rPr>
          <w:rFonts w:hint="default"/>
          <w:highlight w:val="yellow"/>
          <w:lang w:eastAsia="zh-Hans"/>
        </w:rPr>
      </w:pPr>
      <w:r>
        <w:rPr>
          <w:rFonts w:hint="eastAsia"/>
          <w:highlight w:val="yellow"/>
          <w:lang w:val="en-US" w:eastAsia="zh-Hans"/>
        </w:rPr>
        <w:t>不良资产的处置；p</w:t>
      </w:r>
      <w:r>
        <w:rPr>
          <w:rFonts w:hint="default"/>
          <w:highlight w:val="yellow"/>
          <w:lang w:eastAsia="zh-Hans"/>
        </w:rPr>
        <w:t>308</w:t>
      </w:r>
    </w:p>
    <w:p>
      <w:pPr>
        <w:numPr>
          <w:ilvl w:val="0"/>
          <w:numId w:val="0"/>
        </w:numPr>
        <w:ind w:leftChars="0"/>
        <w:rPr>
          <w:rFonts w:hint="default"/>
          <w:highlight w:val="yellow"/>
          <w:lang w:eastAsia="zh-Hans"/>
        </w:rPr>
      </w:pPr>
      <w:r>
        <w:rPr>
          <w:rFonts w:hint="eastAsia"/>
          <w:highlight w:val="yellow"/>
          <w:lang w:val="en-US" w:eastAsia="zh-Hans"/>
        </w:rPr>
        <w:t>税法的简单计算</w:t>
      </w:r>
      <w:r>
        <w:rPr>
          <w:rFonts w:hint="default"/>
          <w:highlight w:val="yellow"/>
          <w:lang w:eastAsia="zh-Hans"/>
        </w:rPr>
        <w:t>374</w:t>
      </w:r>
    </w:p>
    <w:p>
      <w:pPr>
        <w:numPr>
          <w:ilvl w:val="0"/>
          <w:numId w:val="0"/>
        </w:numPr>
        <w:ind w:leftChars="0"/>
        <w:rPr>
          <w:rFonts w:hint="default"/>
          <w:highlight w:val="yellow"/>
          <w:lang w:eastAsia="zh-Hans"/>
        </w:rPr>
      </w:pPr>
      <w:r>
        <w:drawing>
          <wp:inline distT="0" distB="0" distL="114300" distR="114300">
            <wp:extent cx="5271135" cy="1390015"/>
            <wp:effectExtent l="0" t="0" r="1206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390015"/>
                    </a:xfrm>
                    <a:prstGeom prst="rect">
                      <a:avLst/>
                    </a:prstGeom>
                    <a:noFill/>
                    <a:ln>
                      <a:noFill/>
                    </a:ln>
                  </pic:spPr>
                </pic:pic>
              </a:graphicData>
            </a:graphic>
          </wp:inline>
        </w:drawing>
      </w:r>
    </w:p>
    <w:p>
      <w:pPr>
        <w:numPr>
          <w:ilvl w:val="0"/>
          <w:numId w:val="0"/>
        </w:numPr>
        <w:ind w:leftChars="0"/>
        <w:rPr>
          <w:rFonts w:hint="eastAsia"/>
          <w:highlight w:val="yellow"/>
          <w:lang w:val="en-US" w:eastAsia="zh-Hans"/>
        </w:rPr>
      </w:pPr>
    </w:p>
    <w:p>
      <w:pPr>
        <w:numPr>
          <w:ilvl w:val="0"/>
          <w:numId w:val="0"/>
        </w:numPr>
        <w:ind w:leftChars="0"/>
        <w:rPr>
          <w:rFonts w:hint="default"/>
          <w:highlight w:val="yellow"/>
          <w:lang w:eastAsia="zh-Hans"/>
        </w:rPr>
      </w:pPr>
      <w:r>
        <w:rPr>
          <w:rFonts w:hint="eastAsia"/>
          <w:highlight w:val="yellow"/>
          <w:lang w:val="en-US" w:eastAsia="zh-Hans"/>
        </w:rPr>
        <w:t>劳动法p</w:t>
      </w:r>
      <w:r>
        <w:rPr>
          <w:rFonts w:hint="default"/>
          <w:highlight w:val="yellow"/>
          <w:lang w:eastAsia="zh-Hans"/>
        </w:rPr>
        <w:t>385</w:t>
      </w:r>
    </w:p>
    <w:p>
      <w:pPr>
        <w:numPr>
          <w:ilvl w:val="0"/>
          <w:numId w:val="9"/>
        </w:numPr>
        <w:ind w:leftChars="0"/>
        <w:rPr>
          <w:rFonts w:hint="eastAsia"/>
          <w:highlight w:val="none"/>
          <w:lang w:val="en-US" w:eastAsia="zh-Hans"/>
        </w:rPr>
      </w:pPr>
      <w:r>
        <w:rPr>
          <w:rFonts w:hint="eastAsia"/>
          <w:highlight w:val="none"/>
          <w:lang w:val="en-US" w:eastAsia="zh-Hans"/>
        </w:rPr>
        <w:t>试用期p</w:t>
      </w:r>
      <w:r>
        <w:rPr>
          <w:rFonts w:hint="default"/>
          <w:highlight w:val="none"/>
          <w:lang w:eastAsia="zh-Hans"/>
        </w:rPr>
        <w:t>393</w:t>
      </w:r>
      <w:r>
        <w:rPr>
          <w:rFonts w:hint="eastAsia"/>
          <w:highlight w:val="none"/>
          <w:lang w:val="en-US" w:eastAsia="zh-Hans"/>
        </w:rPr>
        <w:t>：期限</w:t>
      </w:r>
    </w:p>
    <w:p>
      <w:pPr>
        <w:numPr>
          <w:ilvl w:val="0"/>
          <w:numId w:val="9"/>
        </w:numPr>
        <w:ind w:leftChars="0"/>
        <w:rPr>
          <w:rFonts w:hint="default"/>
          <w:highlight w:val="none"/>
          <w:lang w:val="en-US" w:eastAsia="zh-Hans"/>
        </w:rPr>
      </w:pPr>
      <w:r>
        <w:rPr>
          <w:rFonts w:hint="eastAsia"/>
          <w:highlight w:val="none"/>
          <w:lang w:val="en-US" w:eastAsia="zh-Hans"/>
        </w:rPr>
        <w:t>竞业限制和保密条款p</w:t>
      </w:r>
      <w:r>
        <w:rPr>
          <w:rFonts w:hint="default"/>
          <w:highlight w:val="none"/>
          <w:lang w:eastAsia="zh-Hans"/>
        </w:rPr>
        <w:t>394</w:t>
      </w:r>
    </w:p>
    <w:p>
      <w:pPr>
        <w:numPr>
          <w:ilvl w:val="0"/>
          <w:numId w:val="9"/>
        </w:numPr>
        <w:ind w:leftChars="0"/>
        <w:rPr>
          <w:rFonts w:hint="default"/>
          <w:highlight w:val="none"/>
          <w:lang w:val="en-US" w:eastAsia="zh-Hans"/>
        </w:rPr>
      </w:pPr>
      <w:r>
        <w:rPr>
          <w:rFonts w:hint="eastAsia"/>
          <w:highlight w:val="none"/>
          <w:lang w:val="en-US" w:eastAsia="zh-Hans"/>
        </w:rPr>
        <w:t>劳动合同的解除p</w:t>
      </w:r>
      <w:r>
        <w:rPr>
          <w:rFonts w:hint="default"/>
          <w:highlight w:val="none"/>
          <w:lang w:eastAsia="zh-Hans"/>
        </w:rPr>
        <w:t>401</w:t>
      </w:r>
    </w:p>
    <w:p>
      <w:pPr>
        <w:numPr>
          <w:ilvl w:val="0"/>
          <w:numId w:val="9"/>
        </w:numPr>
        <w:ind w:leftChars="0"/>
        <w:rPr>
          <w:rFonts w:hint="default"/>
          <w:highlight w:val="none"/>
          <w:lang w:val="en-US" w:eastAsia="zh-Hans"/>
        </w:rPr>
      </w:pPr>
      <w:r>
        <w:rPr>
          <w:rFonts w:hint="eastAsia"/>
          <w:highlight w:val="none"/>
          <w:lang w:val="en-US" w:eastAsia="zh-Hans"/>
        </w:rPr>
        <w:t>经济补偿p</w:t>
      </w:r>
      <w:r>
        <w:rPr>
          <w:rFonts w:hint="default"/>
          <w:highlight w:val="none"/>
          <w:lang w:eastAsia="zh-Hans"/>
        </w:rPr>
        <w:t>402</w:t>
      </w:r>
    </w:p>
    <w:p>
      <w:pPr>
        <w:numPr>
          <w:ilvl w:val="0"/>
          <w:numId w:val="9"/>
        </w:numPr>
        <w:ind w:leftChars="0"/>
        <w:rPr>
          <w:rFonts w:hint="default"/>
          <w:highlight w:val="none"/>
          <w:lang w:val="en-US" w:eastAsia="zh-Hans"/>
        </w:rPr>
      </w:pPr>
      <w:r>
        <w:rPr>
          <w:rFonts w:hint="eastAsia"/>
          <w:highlight w:val="none"/>
          <w:lang w:val="en-US" w:eastAsia="zh-Hans"/>
        </w:rPr>
        <w:t>加班费p</w:t>
      </w:r>
      <w:r>
        <w:rPr>
          <w:rFonts w:hint="default"/>
          <w:highlight w:val="none"/>
          <w:lang w:eastAsia="zh-Hans"/>
        </w:rPr>
        <w:t>407</w:t>
      </w:r>
    </w:p>
    <w:p>
      <w:pPr>
        <w:numPr>
          <w:ilvl w:val="0"/>
          <w:numId w:val="9"/>
        </w:numPr>
        <w:ind w:leftChars="0"/>
        <w:rPr>
          <w:rFonts w:hint="default"/>
          <w:highlight w:val="none"/>
          <w:lang w:val="en-US" w:eastAsia="zh-Hans"/>
        </w:rPr>
      </w:pPr>
      <w:r>
        <w:rPr>
          <w:rFonts w:hint="eastAsia"/>
          <w:highlight w:val="none"/>
          <w:lang w:val="en-US" w:eastAsia="zh-Hans"/>
        </w:rPr>
        <w:t>违约金：p</w:t>
      </w:r>
      <w:r>
        <w:rPr>
          <w:rFonts w:hint="default"/>
          <w:highlight w:val="none"/>
          <w:lang w:eastAsia="zh-Hans"/>
        </w:rPr>
        <w:t>396</w:t>
      </w:r>
    </w:p>
    <w:p>
      <w:pPr>
        <w:numPr>
          <w:ilvl w:val="0"/>
          <w:numId w:val="9"/>
        </w:numPr>
        <w:ind w:leftChars="0"/>
        <w:rPr>
          <w:rFonts w:hint="default"/>
          <w:highlight w:val="none"/>
          <w:lang w:val="en-US" w:eastAsia="zh-Hans"/>
        </w:rPr>
      </w:pPr>
      <w:r>
        <w:rPr>
          <w:rFonts w:hint="eastAsia"/>
          <w:highlight w:val="none"/>
          <w:lang w:val="en-US" w:eastAsia="zh-Hans"/>
        </w:rPr>
        <w:t>工伤：p</w:t>
      </w:r>
      <w:r>
        <w:rPr>
          <w:rFonts w:hint="default"/>
          <w:highlight w:val="none"/>
          <w:lang w:eastAsia="zh-Hans"/>
        </w:rPr>
        <w:t>414</w:t>
      </w:r>
    </w:p>
    <w:p>
      <w:pPr>
        <w:numPr>
          <w:numId w:val="0"/>
        </w:numPr>
        <w:rPr>
          <w:rFonts w:hint="default"/>
          <w:highlight w:val="none"/>
          <w:lang w:eastAsia="zh-Hans"/>
        </w:rPr>
      </w:pPr>
    </w:p>
    <w:p>
      <w:pPr>
        <w:numPr>
          <w:numId w:val="0"/>
        </w:numPr>
        <w:rPr>
          <w:rFonts w:hint="default"/>
          <w:highlight w:val="yellow"/>
          <w:lang w:eastAsia="zh-Hans"/>
        </w:rPr>
      </w:pPr>
      <w:r>
        <w:rPr>
          <w:rFonts w:hint="eastAsia"/>
          <w:highlight w:val="yellow"/>
          <w:lang w:val="en-US" w:eastAsia="zh-Hans"/>
        </w:rPr>
        <w:t>经济仲裁与经济司法</w:t>
      </w:r>
    </w:p>
    <w:p>
      <w:pPr>
        <w:numPr>
          <w:numId w:val="0"/>
        </w:numPr>
        <w:rPr>
          <w:rFonts w:hint="eastAsia"/>
          <w:highlight w:val="none"/>
          <w:lang w:val="en-US" w:eastAsia="zh-Hans"/>
        </w:rPr>
      </w:pPr>
      <w:r>
        <w:rPr>
          <w:rFonts w:hint="eastAsia"/>
          <w:highlight w:val="none"/>
          <w:lang w:val="en-US" w:eastAsia="zh-Hans"/>
        </w:rPr>
        <w:t>仲裁特点、原则p</w:t>
      </w:r>
      <w:r>
        <w:rPr>
          <w:rFonts w:hint="default"/>
          <w:highlight w:val="none"/>
          <w:lang w:eastAsia="zh-Hans"/>
        </w:rPr>
        <w:t>422</w:t>
      </w:r>
    </w:p>
    <w:p>
      <w:pPr>
        <w:numPr>
          <w:numId w:val="0"/>
        </w:numPr>
        <w:rPr>
          <w:rFonts w:hint="default"/>
          <w:highlight w:val="none"/>
          <w:lang w:eastAsia="zh-Hans"/>
        </w:rPr>
      </w:pPr>
      <w:r>
        <w:rPr>
          <w:rFonts w:hint="eastAsia"/>
          <w:highlight w:val="none"/>
          <w:lang w:val="en-US" w:eastAsia="zh-Hans"/>
        </w:rPr>
        <w:t>一二审程序p</w:t>
      </w:r>
      <w:r>
        <w:rPr>
          <w:rFonts w:hint="default"/>
          <w:highlight w:val="none"/>
          <w:lang w:eastAsia="zh-Hans"/>
        </w:rPr>
        <w:t>434</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BA47EA"/>
    <w:multiLevelType w:val="singleLevel"/>
    <w:tmpl w:val="DDBA47EA"/>
    <w:lvl w:ilvl="0" w:tentative="0">
      <w:start w:val="2"/>
      <w:numFmt w:val="decimal"/>
      <w:lvlText w:val="%1."/>
      <w:lvlJc w:val="left"/>
      <w:pPr>
        <w:tabs>
          <w:tab w:val="left" w:pos="312"/>
        </w:tabs>
      </w:pPr>
    </w:lvl>
  </w:abstractNum>
  <w:abstractNum w:abstractNumId="1">
    <w:nsid w:val="DDFDA476"/>
    <w:multiLevelType w:val="singleLevel"/>
    <w:tmpl w:val="DDFDA476"/>
    <w:lvl w:ilvl="0" w:tentative="0">
      <w:start w:val="2"/>
      <w:numFmt w:val="decimal"/>
      <w:lvlText w:val="%1."/>
      <w:lvlJc w:val="left"/>
      <w:pPr>
        <w:tabs>
          <w:tab w:val="left" w:pos="312"/>
        </w:tabs>
      </w:pPr>
    </w:lvl>
  </w:abstractNum>
  <w:abstractNum w:abstractNumId="2">
    <w:nsid w:val="DEFD2DDB"/>
    <w:multiLevelType w:val="singleLevel"/>
    <w:tmpl w:val="DEFD2DDB"/>
    <w:lvl w:ilvl="0" w:tentative="0">
      <w:start w:val="6"/>
      <w:numFmt w:val="chineseCounting"/>
      <w:suff w:val="nothing"/>
      <w:lvlText w:val="%1、"/>
      <w:lvlJc w:val="left"/>
      <w:rPr>
        <w:rFonts w:hint="eastAsia"/>
      </w:rPr>
    </w:lvl>
  </w:abstractNum>
  <w:abstractNum w:abstractNumId="3">
    <w:nsid w:val="EB56BC23"/>
    <w:multiLevelType w:val="singleLevel"/>
    <w:tmpl w:val="EB56BC23"/>
    <w:lvl w:ilvl="0" w:tentative="0">
      <w:start w:val="5"/>
      <w:numFmt w:val="decimal"/>
      <w:lvlText w:val="%1."/>
      <w:lvlJc w:val="left"/>
      <w:pPr>
        <w:tabs>
          <w:tab w:val="left" w:pos="312"/>
        </w:tabs>
      </w:pPr>
    </w:lvl>
  </w:abstractNum>
  <w:abstractNum w:abstractNumId="4">
    <w:nsid w:val="F7DE9472"/>
    <w:multiLevelType w:val="singleLevel"/>
    <w:tmpl w:val="F7DE9472"/>
    <w:lvl w:ilvl="0" w:tentative="0">
      <w:start w:val="2"/>
      <w:numFmt w:val="decimal"/>
      <w:suff w:val="nothing"/>
      <w:lvlText w:val="%1、"/>
      <w:lvlJc w:val="left"/>
    </w:lvl>
  </w:abstractNum>
  <w:abstractNum w:abstractNumId="5">
    <w:nsid w:val="FF4C1AB3"/>
    <w:multiLevelType w:val="singleLevel"/>
    <w:tmpl w:val="FF4C1AB3"/>
    <w:lvl w:ilvl="0" w:tentative="0">
      <w:start w:val="1"/>
      <w:numFmt w:val="decimal"/>
      <w:lvlText w:val="%1."/>
      <w:lvlJc w:val="left"/>
      <w:pPr>
        <w:tabs>
          <w:tab w:val="left" w:pos="312"/>
        </w:tabs>
      </w:pPr>
    </w:lvl>
  </w:abstractNum>
  <w:abstractNum w:abstractNumId="6">
    <w:nsid w:val="FFF7F155"/>
    <w:multiLevelType w:val="singleLevel"/>
    <w:tmpl w:val="FFF7F155"/>
    <w:lvl w:ilvl="0" w:tentative="0">
      <w:start w:val="1"/>
      <w:numFmt w:val="decimal"/>
      <w:suff w:val="nothing"/>
      <w:lvlText w:val="%1、"/>
      <w:lvlJc w:val="left"/>
    </w:lvl>
  </w:abstractNum>
  <w:abstractNum w:abstractNumId="7">
    <w:nsid w:val="3FBF8268"/>
    <w:multiLevelType w:val="singleLevel"/>
    <w:tmpl w:val="3FBF8268"/>
    <w:lvl w:ilvl="0" w:tentative="0">
      <w:start w:val="1"/>
      <w:numFmt w:val="chineseCounting"/>
      <w:suff w:val="nothing"/>
      <w:lvlText w:val="%1、"/>
      <w:lvlJc w:val="left"/>
      <w:rPr>
        <w:rFonts w:hint="eastAsia"/>
      </w:rPr>
    </w:lvl>
  </w:abstractNum>
  <w:abstractNum w:abstractNumId="8">
    <w:nsid w:val="6BCD98E0"/>
    <w:multiLevelType w:val="singleLevel"/>
    <w:tmpl w:val="6BCD98E0"/>
    <w:lvl w:ilvl="0" w:tentative="0">
      <w:start w:val="1"/>
      <w:numFmt w:val="decimal"/>
      <w:lvlText w:val="%1."/>
      <w:lvlJc w:val="left"/>
      <w:pPr>
        <w:tabs>
          <w:tab w:val="left" w:pos="312"/>
        </w:tabs>
      </w:pPr>
    </w:lvl>
  </w:abstractNum>
  <w:num w:numId="1">
    <w:abstractNumId w:val="3"/>
  </w:num>
  <w:num w:numId="2">
    <w:abstractNumId w:val="5"/>
  </w:num>
  <w:num w:numId="3">
    <w:abstractNumId w:val="4"/>
  </w:num>
  <w:num w:numId="4">
    <w:abstractNumId w:val="7"/>
  </w:num>
  <w:num w:numId="5">
    <w:abstractNumId w:val="2"/>
  </w:num>
  <w:num w:numId="6">
    <w:abstractNumId w:val="1"/>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072"/>
    <w:rsid w:val="00070801"/>
    <w:rsid w:val="00707072"/>
    <w:rsid w:val="009E7526"/>
    <w:rsid w:val="63FFDF34"/>
    <w:rsid w:val="663F5FBC"/>
    <w:rsid w:val="67377B0B"/>
    <w:rsid w:val="67FC2057"/>
    <w:rsid w:val="6DFF1987"/>
    <w:rsid w:val="7EDB3F2F"/>
    <w:rsid w:val="7FEECC66"/>
    <w:rsid w:val="C67B1DA7"/>
    <w:rsid w:val="DFD711AE"/>
    <w:rsid w:val="FB9FAA19"/>
    <w:rsid w:val="FDDB3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536</Words>
  <Characters>3059</Characters>
  <Lines>25</Lines>
  <Paragraphs>7</Paragraphs>
  <TotalTime>3</TotalTime>
  <ScaleCrop>false</ScaleCrop>
  <LinksUpToDate>false</LinksUpToDate>
  <CharactersWithSpaces>3588</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2022-11-09T13:48:00Z</dcterms:created>
  <dc:creator>Microsoft Office User</dc:creator>
  <cp:lastModifiedBy>经济</cp:lastModifiedBy>
  <dcterms:modified xsi:type="dcterms:W3CDTF">2022-11-12T12:36:11Z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51F3CC057778143900526E638CE6BE0F</vt:lpwstr>
  </property>
</Properties>
</file>