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221" w:type="dxa"/>
        <w:tblLook w:val="04A0" w:firstRow="1" w:lastRow="0" w:firstColumn="1" w:lastColumn="0" w:noHBand="0" w:noVBand="1"/>
      </w:tblPr>
      <w:tblGrid>
        <w:gridCol w:w="2644"/>
        <w:gridCol w:w="2644"/>
        <w:gridCol w:w="2644"/>
        <w:gridCol w:w="2644"/>
        <w:gridCol w:w="2645"/>
      </w:tblGrid>
      <w:tr w:rsidR="004A13AF" w:rsidTr="004A13AF">
        <w:trPr>
          <w:trHeight w:val="2577"/>
        </w:trPr>
        <w:tc>
          <w:tcPr>
            <w:tcW w:w="2644" w:type="dxa"/>
            <w:vMerge w:val="restart"/>
          </w:tcPr>
          <w:p w:rsidR="004A13AF" w:rsidRDefault="004A13AF">
            <w:r>
              <w:t>Socio Clave</w:t>
            </w:r>
          </w:p>
        </w:tc>
        <w:tc>
          <w:tcPr>
            <w:tcW w:w="2644" w:type="dxa"/>
          </w:tcPr>
          <w:p w:rsidR="004A13AF" w:rsidRDefault="004A13AF">
            <w:r>
              <w:t>Actividad Clave</w:t>
            </w:r>
          </w:p>
        </w:tc>
        <w:tc>
          <w:tcPr>
            <w:tcW w:w="2644" w:type="dxa"/>
          </w:tcPr>
          <w:p w:rsidR="004A13AF" w:rsidRDefault="004A13AF">
            <w:r>
              <w:t>Propuesta de valor</w:t>
            </w:r>
          </w:p>
        </w:tc>
        <w:tc>
          <w:tcPr>
            <w:tcW w:w="2644" w:type="dxa"/>
          </w:tcPr>
          <w:p w:rsidR="004A13AF" w:rsidRDefault="004A13AF"/>
        </w:tc>
        <w:tc>
          <w:tcPr>
            <w:tcW w:w="2645" w:type="dxa"/>
          </w:tcPr>
          <w:p w:rsidR="004A13AF" w:rsidRDefault="004A13AF"/>
        </w:tc>
      </w:tr>
      <w:tr w:rsidR="004A13AF" w:rsidTr="004A13AF">
        <w:trPr>
          <w:trHeight w:val="2706"/>
        </w:trPr>
        <w:tc>
          <w:tcPr>
            <w:tcW w:w="2644" w:type="dxa"/>
            <w:vMerge/>
          </w:tcPr>
          <w:p w:rsidR="004A13AF" w:rsidRDefault="004A13AF"/>
        </w:tc>
        <w:tc>
          <w:tcPr>
            <w:tcW w:w="2644" w:type="dxa"/>
          </w:tcPr>
          <w:p w:rsidR="004A13AF" w:rsidRDefault="004A13AF">
            <w:r>
              <w:t>Recursos Clave</w:t>
            </w:r>
          </w:p>
        </w:tc>
        <w:tc>
          <w:tcPr>
            <w:tcW w:w="2644" w:type="dxa"/>
          </w:tcPr>
          <w:p w:rsidR="004A13AF" w:rsidRDefault="004A13AF"/>
        </w:tc>
        <w:tc>
          <w:tcPr>
            <w:tcW w:w="2644" w:type="dxa"/>
          </w:tcPr>
          <w:p w:rsidR="004A13AF" w:rsidRDefault="004A13AF"/>
        </w:tc>
        <w:tc>
          <w:tcPr>
            <w:tcW w:w="2645" w:type="dxa"/>
          </w:tcPr>
          <w:p w:rsidR="004A13AF" w:rsidRDefault="004A13AF"/>
        </w:tc>
      </w:tr>
      <w:tr w:rsidR="004A13AF" w:rsidTr="000E6AED">
        <w:trPr>
          <w:trHeight w:val="2577"/>
        </w:trPr>
        <w:tc>
          <w:tcPr>
            <w:tcW w:w="5288" w:type="dxa"/>
            <w:gridSpan w:val="2"/>
          </w:tcPr>
          <w:p w:rsidR="004A13AF" w:rsidRDefault="004A13AF">
            <w:r>
              <w:t>Estructura de costos</w:t>
            </w:r>
          </w:p>
        </w:tc>
        <w:tc>
          <w:tcPr>
            <w:tcW w:w="7933" w:type="dxa"/>
            <w:gridSpan w:val="3"/>
          </w:tcPr>
          <w:p w:rsidR="004A13AF" w:rsidRDefault="004A13AF">
            <w:r>
              <w:t xml:space="preserve">Fuentes </w:t>
            </w:r>
            <w:bookmarkStart w:id="0" w:name="_GoBack"/>
            <w:bookmarkEnd w:id="0"/>
          </w:p>
        </w:tc>
      </w:tr>
    </w:tbl>
    <w:p w:rsidR="00057CD4" w:rsidRDefault="00057CD4"/>
    <w:sectPr w:rsidR="00057CD4" w:rsidSect="004A13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AF"/>
    <w:rsid w:val="00057CD4"/>
    <w:rsid w:val="004A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1704-5C99-4A16-9F26-FFF2999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 cruz</dc:creator>
  <cp:keywords/>
  <dc:description/>
  <cp:lastModifiedBy>bris cruz</cp:lastModifiedBy>
  <cp:revision>2</cp:revision>
  <dcterms:created xsi:type="dcterms:W3CDTF">2022-09-27T00:35:00Z</dcterms:created>
  <dcterms:modified xsi:type="dcterms:W3CDTF">2022-09-27T00:41:00Z</dcterms:modified>
</cp:coreProperties>
</file>