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498" w:rsidRPr="006E6498" w:rsidRDefault="006E6498" w:rsidP="006E6498">
      <w:pPr>
        <w:rPr>
          <w:rFonts w:ascii="Times New Roman" w:hAnsi="Times New Roman" w:cs="Times New Roman"/>
          <w:sz w:val="32"/>
          <w:szCs w:val="32"/>
        </w:rPr>
      </w:pPr>
      <w:r w:rsidRPr="006E6498">
        <w:rPr>
          <w:rFonts w:ascii="Times New Roman" w:hAnsi="Times New Roman" w:cs="Times New Roman"/>
          <w:sz w:val="32"/>
          <w:szCs w:val="32"/>
        </w:rPr>
        <w:t>Title: Drug Interaction Prediction</w:t>
      </w:r>
    </w:p>
    <w:p w:rsidR="006E6498" w:rsidRPr="006E6498" w:rsidRDefault="006E6498" w:rsidP="006E64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Abstract:</w:t>
      </w:r>
    </w:p>
    <w:p w:rsidR="006E6498" w:rsidRPr="006E6498" w:rsidRDefault="006E6498" w:rsidP="006E6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498">
        <w:rPr>
          <w:rFonts w:ascii="Times New Roman" w:hAnsi="Times New Roman" w:cs="Times New Roman"/>
          <w:sz w:val="24"/>
          <w:szCs w:val="24"/>
        </w:rPr>
        <w:t xml:space="preserve">Drug interactions are a significant concern in pharmacology, as they can lead to adverse effects, reduced efficacy, or even life-threatening consequences. This project proposes a machine learning approach to predicting drug interactions, leveraging a comprehensive dataset of drug properties, target genes, and </w:t>
      </w:r>
      <w:proofErr w:type="spellStart"/>
      <w:r w:rsidRPr="006E6498">
        <w:rPr>
          <w:rFonts w:ascii="Times New Roman" w:hAnsi="Times New Roman" w:cs="Times New Roman"/>
          <w:sz w:val="24"/>
          <w:szCs w:val="24"/>
        </w:rPr>
        <w:t>signaling</w:t>
      </w:r>
      <w:proofErr w:type="spellEnd"/>
      <w:r w:rsidRPr="006E6498">
        <w:rPr>
          <w:rFonts w:ascii="Times New Roman" w:hAnsi="Times New Roman" w:cs="Times New Roman"/>
          <w:sz w:val="24"/>
          <w:szCs w:val="24"/>
        </w:rPr>
        <w:t xml:space="preserve"> pathways. The proposed framework integrates multiple heterogeneous data sources to identify potential interactions, taking into account the complex relationships between drugs and their biological targets.</w:t>
      </w:r>
    </w:p>
    <w:p w:rsidR="006E6498" w:rsidRPr="006E6498" w:rsidRDefault="006E6498" w:rsidP="006E6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498">
        <w:rPr>
          <w:rFonts w:ascii="Times New Roman" w:hAnsi="Times New Roman" w:cs="Times New Roman"/>
          <w:sz w:val="24"/>
          <w:szCs w:val="24"/>
        </w:rPr>
        <w:t xml:space="preserve">Background: Drug interactions occur when two or more drugs </w:t>
      </w:r>
      <w:proofErr w:type="gramStart"/>
      <w:r w:rsidRPr="006E6498">
        <w:rPr>
          <w:rFonts w:ascii="Times New Roman" w:hAnsi="Times New Roman" w:cs="Times New Roman"/>
          <w:sz w:val="24"/>
          <w:szCs w:val="24"/>
        </w:rPr>
        <w:t>are taken</w:t>
      </w:r>
      <w:proofErr w:type="gramEnd"/>
      <w:r w:rsidRPr="006E6498">
        <w:rPr>
          <w:rFonts w:ascii="Times New Roman" w:hAnsi="Times New Roman" w:cs="Times New Roman"/>
          <w:sz w:val="24"/>
          <w:szCs w:val="24"/>
        </w:rPr>
        <w:t xml:space="preserve"> together, resulting in an unintended effect on the body. These interactions </w:t>
      </w:r>
      <w:proofErr w:type="gramStart"/>
      <w:r w:rsidRPr="006E6498">
        <w:rPr>
          <w:rFonts w:ascii="Times New Roman" w:hAnsi="Times New Roman" w:cs="Times New Roman"/>
          <w:sz w:val="24"/>
          <w:szCs w:val="24"/>
        </w:rPr>
        <w:t>can be classified</w:t>
      </w:r>
      <w:proofErr w:type="gramEnd"/>
      <w:r w:rsidRPr="006E6498">
        <w:rPr>
          <w:rFonts w:ascii="Times New Roman" w:hAnsi="Times New Roman" w:cs="Times New Roman"/>
          <w:sz w:val="24"/>
          <w:szCs w:val="24"/>
        </w:rPr>
        <w:t xml:space="preserve"> into three categories: pharmacokinetic, </w:t>
      </w:r>
      <w:proofErr w:type="spellStart"/>
      <w:r w:rsidRPr="006E6498">
        <w:rPr>
          <w:rFonts w:ascii="Times New Roman" w:hAnsi="Times New Roman" w:cs="Times New Roman"/>
          <w:sz w:val="24"/>
          <w:szCs w:val="24"/>
        </w:rPr>
        <w:t>pharmacodynamic</w:t>
      </w:r>
      <w:proofErr w:type="spellEnd"/>
      <w:r w:rsidRPr="006E6498">
        <w:rPr>
          <w:rFonts w:ascii="Times New Roman" w:hAnsi="Times New Roman" w:cs="Times New Roman"/>
          <w:sz w:val="24"/>
          <w:szCs w:val="24"/>
        </w:rPr>
        <w:t xml:space="preserve">, and pharmaceutical interactions. Pharmacokinetic interactions involve changes in drug absorption, distribution, metabolism, or excretion, while </w:t>
      </w:r>
      <w:proofErr w:type="spellStart"/>
      <w:r w:rsidRPr="006E6498">
        <w:rPr>
          <w:rFonts w:ascii="Times New Roman" w:hAnsi="Times New Roman" w:cs="Times New Roman"/>
          <w:sz w:val="24"/>
          <w:szCs w:val="24"/>
        </w:rPr>
        <w:t>pharmacodynamic</w:t>
      </w:r>
      <w:proofErr w:type="spellEnd"/>
      <w:r w:rsidRPr="006E6498">
        <w:rPr>
          <w:rFonts w:ascii="Times New Roman" w:hAnsi="Times New Roman" w:cs="Times New Roman"/>
          <w:sz w:val="24"/>
          <w:szCs w:val="24"/>
        </w:rPr>
        <w:t xml:space="preserve"> interactions involve changes in drug effects on the body. Pharmaceutical interactions involve changes in drug formulation or delivery.</w:t>
      </w:r>
    </w:p>
    <w:p w:rsidR="006E6498" w:rsidRPr="006E6498" w:rsidRDefault="006E6498" w:rsidP="006E6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498">
        <w:rPr>
          <w:rFonts w:ascii="Times New Roman" w:hAnsi="Times New Roman" w:cs="Times New Roman"/>
          <w:sz w:val="24"/>
          <w:szCs w:val="24"/>
        </w:rPr>
        <w:t xml:space="preserve">Methodology: The proposed framework will utilize a machine learning approach to predict drug interactions. The dataset will consist of drug properties, target genes, and </w:t>
      </w:r>
      <w:proofErr w:type="spellStart"/>
      <w:r w:rsidRPr="006E6498">
        <w:rPr>
          <w:rFonts w:ascii="Times New Roman" w:hAnsi="Times New Roman" w:cs="Times New Roman"/>
          <w:sz w:val="24"/>
          <w:szCs w:val="24"/>
        </w:rPr>
        <w:t>signaling</w:t>
      </w:r>
      <w:proofErr w:type="spellEnd"/>
      <w:r w:rsidRPr="006E6498">
        <w:rPr>
          <w:rFonts w:ascii="Times New Roman" w:hAnsi="Times New Roman" w:cs="Times New Roman"/>
          <w:sz w:val="24"/>
          <w:szCs w:val="24"/>
        </w:rPr>
        <w:t xml:space="preserve"> pathways, which </w:t>
      </w:r>
      <w:proofErr w:type="gramStart"/>
      <w:r w:rsidRPr="006E6498">
        <w:rPr>
          <w:rFonts w:ascii="Times New Roman" w:hAnsi="Times New Roman" w:cs="Times New Roman"/>
          <w:sz w:val="24"/>
          <w:szCs w:val="24"/>
        </w:rPr>
        <w:t>will be integrated</w:t>
      </w:r>
      <w:proofErr w:type="gramEnd"/>
      <w:r w:rsidRPr="006E6498">
        <w:rPr>
          <w:rFonts w:ascii="Times New Roman" w:hAnsi="Times New Roman" w:cs="Times New Roman"/>
          <w:sz w:val="24"/>
          <w:szCs w:val="24"/>
        </w:rPr>
        <w:t xml:space="preserve"> from multiple heterog</w:t>
      </w:r>
      <w:r>
        <w:rPr>
          <w:rFonts w:ascii="Times New Roman" w:hAnsi="Times New Roman" w:cs="Times New Roman"/>
          <w:sz w:val="24"/>
          <w:szCs w:val="24"/>
        </w:rPr>
        <w:t>eneous sources, including:</w:t>
      </w:r>
    </w:p>
    <w:p w:rsidR="006E6498" w:rsidRPr="006E6498" w:rsidRDefault="006E6498" w:rsidP="006E6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498">
        <w:rPr>
          <w:rFonts w:ascii="Times New Roman" w:hAnsi="Times New Roman" w:cs="Times New Roman"/>
          <w:sz w:val="24"/>
          <w:szCs w:val="24"/>
        </w:rPr>
        <w:t>DrugBank</w:t>
      </w:r>
      <w:proofErr w:type="spellEnd"/>
      <w:r w:rsidRPr="006E6498">
        <w:rPr>
          <w:rFonts w:ascii="Times New Roman" w:hAnsi="Times New Roman" w:cs="Times New Roman"/>
          <w:sz w:val="24"/>
          <w:szCs w:val="24"/>
        </w:rPr>
        <w:t xml:space="preserve">: A comprehensive database of drug information, including chemical structures, target genes, and </w:t>
      </w:r>
      <w:proofErr w:type="spellStart"/>
      <w:r w:rsidRPr="006E6498">
        <w:rPr>
          <w:rFonts w:ascii="Times New Roman" w:hAnsi="Times New Roman" w:cs="Times New Roman"/>
          <w:sz w:val="24"/>
          <w:szCs w:val="24"/>
        </w:rPr>
        <w:t>signaling</w:t>
      </w:r>
      <w:proofErr w:type="spellEnd"/>
      <w:r w:rsidRPr="006E6498">
        <w:rPr>
          <w:rFonts w:ascii="Times New Roman" w:hAnsi="Times New Roman" w:cs="Times New Roman"/>
          <w:sz w:val="24"/>
          <w:szCs w:val="24"/>
        </w:rPr>
        <w:t xml:space="preserve"> pathways.</w:t>
      </w:r>
    </w:p>
    <w:p w:rsidR="006E6498" w:rsidRPr="006E6498" w:rsidRDefault="006E6498" w:rsidP="006E6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498">
        <w:rPr>
          <w:rFonts w:ascii="Times New Roman" w:hAnsi="Times New Roman" w:cs="Times New Roman"/>
          <w:sz w:val="24"/>
          <w:szCs w:val="24"/>
        </w:rPr>
        <w:t>PubChem: A database of chemical compounds, including drugs, with information on their properties and biological activities.</w:t>
      </w:r>
    </w:p>
    <w:p w:rsidR="006E6498" w:rsidRPr="006E6498" w:rsidRDefault="006E6498" w:rsidP="006E6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498">
        <w:rPr>
          <w:rFonts w:ascii="Times New Roman" w:hAnsi="Times New Roman" w:cs="Times New Roman"/>
          <w:sz w:val="24"/>
          <w:szCs w:val="24"/>
        </w:rPr>
        <w:t>GenBank</w:t>
      </w:r>
      <w:proofErr w:type="spellEnd"/>
      <w:r w:rsidRPr="006E6498">
        <w:rPr>
          <w:rFonts w:ascii="Times New Roman" w:hAnsi="Times New Roman" w:cs="Times New Roman"/>
          <w:sz w:val="24"/>
          <w:szCs w:val="24"/>
        </w:rPr>
        <w:t>: A database of genetic sequences, including genes and proteins involved in drug metabolism and response.</w:t>
      </w:r>
    </w:p>
    <w:p w:rsidR="006E6498" w:rsidRPr="006E6498" w:rsidRDefault="006E6498" w:rsidP="006E6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498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6E6498">
        <w:rPr>
          <w:rFonts w:ascii="Times New Roman" w:hAnsi="Times New Roman" w:cs="Times New Roman"/>
          <w:sz w:val="24"/>
          <w:szCs w:val="24"/>
        </w:rPr>
        <w:t>machine learning</w:t>
      </w:r>
      <w:proofErr w:type="gramEnd"/>
      <w:r w:rsidRPr="006E6498">
        <w:rPr>
          <w:rFonts w:ascii="Times New Roman" w:hAnsi="Times New Roman" w:cs="Times New Roman"/>
          <w:sz w:val="24"/>
          <w:szCs w:val="24"/>
        </w:rPr>
        <w:t xml:space="preserve"> algorithm will be trained on this dataset to identify patterns and relationships between drugs and their biological targets. The algorithm will be evaluated using metrics such as accuracy, p</w:t>
      </w:r>
      <w:r>
        <w:rPr>
          <w:rFonts w:ascii="Times New Roman" w:hAnsi="Times New Roman" w:cs="Times New Roman"/>
          <w:sz w:val="24"/>
          <w:szCs w:val="24"/>
        </w:rPr>
        <w:t>recision, recall, and F1-score.</w:t>
      </w:r>
    </w:p>
    <w:p w:rsidR="006E6498" w:rsidRDefault="006E6498" w:rsidP="006E6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498">
        <w:rPr>
          <w:rFonts w:ascii="Times New Roman" w:hAnsi="Times New Roman" w:cs="Times New Roman"/>
          <w:sz w:val="24"/>
          <w:szCs w:val="24"/>
        </w:rPr>
        <w:t xml:space="preserve">Expected Outcomes: The proposed framework aims to develop a predictive model that can accurately identify potential drug interactions. </w:t>
      </w:r>
    </w:p>
    <w:p w:rsidR="002A02E6" w:rsidRPr="006E6498" w:rsidRDefault="006E6498" w:rsidP="006E64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A02E6" w:rsidRPr="006E6498" w:rsidSect="006E64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98"/>
    <w:rsid w:val="00421834"/>
    <w:rsid w:val="006E6498"/>
    <w:rsid w:val="00D2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2F47"/>
  <w15:chartTrackingRefBased/>
  <w15:docId w15:val="{C0B8F90D-FC03-418F-999B-DA228A4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Yazhini D</dc:creator>
  <cp:keywords/>
  <dc:description/>
  <cp:lastModifiedBy>Ms. Yazhini D</cp:lastModifiedBy>
  <cp:revision>1</cp:revision>
  <dcterms:created xsi:type="dcterms:W3CDTF">2024-09-11T06:16:00Z</dcterms:created>
  <dcterms:modified xsi:type="dcterms:W3CDTF">2024-09-11T06:19:00Z</dcterms:modified>
</cp:coreProperties>
</file>