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613D31" w14:textId="77777777" w:rsidR="00FB0C0B" w:rsidRPr="00FC6B58" w:rsidRDefault="00B0784A" w:rsidP="00214842">
      <w:pPr>
        <w:pStyle w:val="Heading1"/>
      </w:pPr>
      <w:bookmarkStart w:id="0" w:name="_GoBack"/>
      <w:bookmarkEnd w:id="0"/>
      <w:r w:rsidRPr="00FC6B58">
        <w:t>NCBI</w:t>
      </w:r>
      <w:r w:rsidR="008731EB">
        <w:t>: Our Services</w:t>
      </w:r>
    </w:p>
    <w:p w14:paraId="64A69434" w14:textId="77777777" w:rsidR="003C7841" w:rsidRPr="003C7841" w:rsidRDefault="003C7841" w:rsidP="003C7841">
      <w:pPr>
        <w:rPr>
          <w:rFonts w:ascii="Arial" w:hAnsi="Arial" w:cs="Arial"/>
        </w:rPr>
      </w:pPr>
      <w:bookmarkStart w:id="1" w:name="OLE_LINK2"/>
      <w:bookmarkStart w:id="2" w:name="OLE_LINK1"/>
      <w:r w:rsidRPr="003C7841">
        <w:rPr>
          <w:rFonts w:ascii="Arial" w:hAnsi="Arial" w:cs="Arial"/>
        </w:rPr>
        <w:t>About 95 per cent of people using NCBI</w:t>
      </w:r>
      <w:r w:rsidR="00214842">
        <w:rPr>
          <w:rFonts w:ascii="Arial" w:hAnsi="Arial" w:cs="Arial"/>
        </w:rPr>
        <w:t>’s</w:t>
      </w:r>
      <w:r w:rsidRPr="003C7841">
        <w:rPr>
          <w:rFonts w:ascii="Arial" w:hAnsi="Arial" w:cs="Arial"/>
        </w:rPr>
        <w:t xml:space="preserve"> services have some remaining vision, while only 5 per cent are completely blind. </w:t>
      </w:r>
    </w:p>
    <w:p w14:paraId="73C07993" w14:textId="77777777" w:rsidR="003C7841" w:rsidRPr="003C7841" w:rsidRDefault="003C7841" w:rsidP="003C7841">
      <w:pPr>
        <w:rPr>
          <w:rFonts w:ascii="Arial" w:hAnsi="Arial" w:cs="Arial"/>
        </w:rPr>
      </w:pPr>
    </w:p>
    <w:p w14:paraId="0357406D" w14:textId="77777777" w:rsidR="003C7841" w:rsidRPr="000C7A52" w:rsidRDefault="003C7841" w:rsidP="003C7841">
      <w:pPr>
        <w:rPr>
          <w:rFonts w:ascii="Arial" w:hAnsi="Arial" w:cs="Arial"/>
          <w:b/>
          <w:sz w:val="28"/>
          <w:szCs w:val="28"/>
        </w:rPr>
      </w:pPr>
      <w:r w:rsidRPr="000C7A52">
        <w:rPr>
          <w:rFonts w:ascii="Arial" w:hAnsi="Arial" w:cs="Arial"/>
          <w:b/>
          <w:sz w:val="28"/>
          <w:szCs w:val="28"/>
        </w:rPr>
        <w:t xml:space="preserve">Who we are </w:t>
      </w:r>
    </w:p>
    <w:p w14:paraId="09760BE6" w14:textId="77777777" w:rsidR="003C7841" w:rsidRPr="003C7841" w:rsidRDefault="003C7841" w:rsidP="003C7841">
      <w:pPr>
        <w:rPr>
          <w:rFonts w:ascii="Arial" w:hAnsi="Arial" w:cs="Arial"/>
        </w:rPr>
      </w:pPr>
      <w:r w:rsidRPr="003C7841">
        <w:rPr>
          <w:rFonts w:ascii="Arial" w:hAnsi="Arial" w:cs="Arial"/>
        </w:rPr>
        <w:t xml:space="preserve">NCBI is the national sight loss organisation, working for people with sight loss. </w:t>
      </w:r>
    </w:p>
    <w:p w14:paraId="32497B96" w14:textId="77777777" w:rsidR="003C7841" w:rsidRPr="003C7841" w:rsidRDefault="003C7841" w:rsidP="003C7841">
      <w:pPr>
        <w:rPr>
          <w:rFonts w:ascii="Arial" w:hAnsi="Arial" w:cs="Arial"/>
        </w:rPr>
      </w:pPr>
    </w:p>
    <w:p w14:paraId="325F80EF" w14:textId="77777777" w:rsidR="003C7841" w:rsidRPr="003C7841" w:rsidRDefault="003C7841" w:rsidP="003C7841">
      <w:pPr>
        <w:rPr>
          <w:rFonts w:ascii="Arial" w:hAnsi="Arial" w:cs="Arial"/>
        </w:rPr>
      </w:pPr>
      <w:r w:rsidRPr="003C7841">
        <w:rPr>
          <w:rFonts w:ascii="Arial" w:hAnsi="Arial" w:cs="Arial"/>
        </w:rPr>
        <w:t>We provide practical and emotional support, rehabilitation services and other training designed to help people with sight loss to live independently.</w:t>
      </w:r>
    </w:p>
    <w:p w14:paraId="565A0446" w14:textId="77777777" w:rsidR="003C7841" w:rsidRPr="003C7841" w:rsidRDefault="003C7841" w:rsidP="003C7841">
      <w:pPr>
        <w:rPr>
          <w:rFonts w:ascii="Arial" w:hAnsi="Arial" w:cs="Arial"/>
        </w:rPr>
      </w:pPr>
    </w:p>
    <w:p w14:paraId="4190B123" w14:textId="77777777" w:rsidR="003C7841" w:rsidRPr="000C7A52" w:rsidRDefault="003C7841" w:rsidP="003C7841">
      <w:pPr>
        <w:rPr>
          <w:rFonts w:ascii="Arial" w:hAnsi="Arial" w:cs="Arial"/>
          <w:b/>
          <w:sz w:val="28"/>
          <w:szCs w:val="28"/>
        </w:rPr>
      </w:pPr>
      <w:r w:rsidRPr="000C7A52">
        <w:rPr>
          <w:rFonts w:ascii="Arial" w:hAnsi="Arial" w:cs="Arial"/>
          <w:b/>
          <w:sz w:val="28"/>
          <w:szCs w:val="28"/>
        </w:rPr>
        <w:t xml:space="preserve">Some Facts </w:t>
      </w:r>
      <w:r w:rsidR="0031661B">
        <w:rPr>
          <w:rFonts w:ascii="Arial" w:hAnsi="Arial" w:cs="Arial"/>
          <w:b/>
          <w:sz w:val="28"/>
          <w:szCs w:val="28"/>
        </w:rPr>
        <w:t>(these will be used throughout the doc)</w:t>
      </w:r>
    </w:p>
    <w:p w14:paraId="31D6EAE6" w14:textId="77777777" w:rsidR="003C7841" w:rsidRPr="003C7841" w:rsidRDefault="003C7841" w:rsidP="003C7841">
      <w:pPr>
        <w:rPr>
          <w:rFonts w:ascii="Arial" w:hAnsi="Arial" w:cs="Arial"/>
        </w:rPr>
      </w:pPr>
    </w:p>
    <w:p w14:paraId="265CFC40" w14:textId="77777777" w:rsidR="003C7841" w:rsidRPr="003C7841" w:rsidRDefault="003C7841" w:rsidP="003C7841">
      <w:pPr>
        <w:rPr>
          <w:rFonts w:ascii="Arial" w:hAnsi="Arial" w:cs="Arial"/>
        </w:rPr>
      </w:pPr>
      <w:r w:rsidRPr="003C7841">
        <w:rPr>
          <w:rFonts w:ascii="Arial" w:hAnsi="Arial" w:cs="Arial"/>
        </w:rPr>
        <w:t>• We provide a service to over 7,000 people every year.</w:t>
      </w:r>
    </w:p>
    <w:p w14:paraId="464E3D3C" w14:textId="77777777" w:rsidR="003C7841" w:rsidRPr="003C7841" w:rsidRDefault="003C7841" w:rsidP="003C7841">
      <w:pPr>
        <w:rPr>
          <w:rFonts w:ascii="Arial" w:hAnsi="Arial" w:cs="Arial"/>
        </w:rPr>
      </w:pPr>
      <w:r w:rsidRPr="003C7841">
        <w:rPr>
          <w:rFonts w:ascii="Arial" w:hAnsi="Arial" w:cs="Arial"/>
        </w:rPr>
        <w:t xml:space="preserve">• There are currently 224,000 people with impaired vision in Ireland and this will rise to 276,000 by 2020. </w:t>
      </w:r>
    </w:p>
    <w:p w14:paraId="0147577E" w14:textId="77777777" w:rsidR="00F74F26" w:rsidRDefault="003C7841" w:rsidP="00F74F26">
      <w:pPr>
        <w:rPr>
          <w:rFonts w:ascii="Arial" w:hAnsi="Arial" w:cs="Arial"/>
        </w:rPr>
      </w:pPr>
      <w:r w:rsidRPr="003C7841">
        <w:rPr>
          <w:rFonts w:ascii="Arial" w:hAnsi="Arial" w:cs="Arial"/>
        </w:rPr>
        <w:t>• NCBI is a not-for-profit organisation and raises funds to ensure that we can continue to offer essential services to people who are blind or vision impaired.</w:t>
      </w:r>
    </w:p>
    <w:p w14:paraId="27B4BA01" w14:textId="77777777" w:rsidR="00F74F26" w:rsidRPr="000C7A52" w:rsidRDefault="00F74F26" w:rsidP="00F74F26">
      <w:pPr>
        <w:rPr>
          <w:rFonts w:ascii="Arial" w:hAnsi="Arial" w:cs="Arial"/>
          <w:sz w:val="28"/>
          <w:szCs w:val="28"/>
        </w:rPr>
      </w:pPr>
    </w:p>
    <w:bookmarkEnd w:id="1"/>
    <w:bookmarkEnd w:id="2"/>
    <w:p w14:paraId="447C9FDA" w14:textId="77777777" w:rsidR="00F74F26" w:rsidRPr="000C7A52" w:rsidRDefault="00F74F26" w:rsidP="00F74F26">
      <w:pPr>
        <w:rPr>
          <w:rFonts w:ascii="Arial" w:eastAsia="Calibri" w:hAnsi="Arial" w:cs="Arial"/>
          <w:b/>
          <w:sz w:val="28"/>
          <w:szCs w:val="28"/>
          <w:lang w:eastAsia="en-US"/>
        </w:rPr>
      </w:pPr>
      <w:r w:rsidRPr="000C7A52">
        <w:rPr>
          <w:rFonts w:ascii="Arial" w:eastAsia="Calibri" w:hAnsi="Arial" w:cs="Arial"/>
          <w:b/>
          <w:sz w:val="28"/>
          <w:szCs w:val="28"/>
          <w:lang w:eastAsia="en-US"/>
        </w:rPr>
        <w:t>Our services</w:t>
      </w:r>
      <w:r w:rsidR="00214842" w:rsidRPr="000C7A52">
        <w:rPr>
          <w:rFonts w:ascii="Arial" w:eastAsia="Calibri" w:hAnsi="Arial" w:cs="Arial"/>
          <w:b/>
          <w:sz w:val="28"/>
          <w:szCs w:val="28"/>
          <w:lang w:eastAsia="en-US"/>
        </w:rPr>
        <w:t xml:space="preserve"> at a glance</w:t>
      </w:r>
    </w:p>
    <w:p w14:paraId="53A55DC1" w14:textId="77777777" w:rsidR="00A717D5" w:rsidRDefault="00A717D5" w:rsidP="00A717D5">
      <w:pPr>
        <w:numPr>
          <w:ilvl w:val="0"/>
          <w:numId w:val="11"/>
        </w:numPr>
        <w:rPr>
          <w:rFonts w:ascii="Arial" w:eastAsia="Calibri" w:hAnsi="Arial" w:cs="Arial"/>
          <w:lang w:eastAsia="en-US"/>
        </w:rPr>
      </w:pPr>
      <w:r w:rsidRPr="00F74F26">
        <w:rPr>
          <w:rFonts w:ascii="Arial" w:eastAsia="Calibri" w:hAnsi="Arial" w:cs="Arial"/>
          <w:lang w:eastAsia="en-US"/>
        </w:rPr>
        <w:t xml:space="preserve">Advice and information </w:t>
      </w:r>
    </w:p>
    <w:p w14:paraId="1F406707" w14:textId="77777777" w:rsidR="003A40CF" w:rsidRPr="00F74F26" w:rsidRDefault="003A40CF" w:rsidP="003A40CF">
      <w:pPr>
        <w:numPr>
          <w:ilvl w:val="0"/>
          <w:numId w:val="11"/>
        </w:numPr>
        <w:rPr>
          <w:rFonts w:ascii="Arial" w:eastAsia="Calibri" w:hAnsi="Arial" w:cs="Arial"/>
          <w:lang w:eastAsia="en-US"/>
        </w:rPr>
      </w:pPr>
      <w:r w:rsidRPr="00F74F26">
        <w:rPr>
          <w:rFonts w:ascii="Arial" w:eastAsia="Calibri" w:hAnsi="Arial" w:cs="Arial"/>
          <w:lang w:eastAsia="en-US"/>
        </w:rPr>
        <w:t>Emotional support and counselling</w:t>
      </w:r>
    </w:p>
    <w:p w14:paraId="357E4F09" w14:textId="77777777" w:rsidR="00A717D5" w:rsidRDefault="00A717D5" w:rsidP="00A717D5">
      <w:pPr>
        <w:numPr>
          <w:ilvl w:val="0"/>
          <w:numId w:val="11"/>
        </w:numPr>
        <w:rPr>
          <w:rFonts w:ascii="Arial" w:eastAsia="Calibri" w:hAnsi="Arial" w:cs="Arial"/>
          <w:lang w:eastAsia="en-US"/>
        </w:rPr>
      </w:pPr>
      <w:r w:rsidRPr="00F74F26">
        <w:rPr>
          <w:rFonts w:ascii="Arial" w:eastAsia="Calibri" w:hAnsi="Arial" w:cs="Arial"/>
          <w:lang w:eastAsia="en-US"/>
        </w:rPr>
        <w:t>Low vision solutions</w:t>
      </w:r>
    </w:p>
    <w:p w14:paraId="5C51728C" w14:textId="77777777" w:rsidR="00A717D5" w:rsidRDefault="00A717D5" w:rsidP="00A717D5">
      <w:pPr>
        <w:numPr>
          <w:ilvl w:val="0"/>
          <w:numId w:val="11"/>
        </w:numPr>
        <w:rPr>
          <w:rFonts w:ascii="Arial" w:eastAsia="Calibri" w:hAnsi="Arial" w:cs="Arial"/>
          <w:lang w:eastAsia="en-US"/>
        </w:rPr>
      </w:pPr>
      <w:r w:rsidRPr="00F74F26">
        <w:rPr>
          <w:rFonts w:ascii="Arial" w:eastAsia="Calibri" w:hAnsi="Arial" w:cs="Arial"/>
          <w:lang w:eastAsia="en-US"/>
        </w:rPr>
        <w:t>Assistive technology advice and training</w:t>
      </w:r>
    </w:p>
    <w:p w14:paraId="4BE69E50" w14:textId="77777777" w:rsidR="00F74F26" w:rsidRPr="00F74F26" w:rsidRDefault="00F74F26" w:rsidP="00A717D5">
      <w:pPr>
        <w:numPr>
          <w:ilvl w:val="0"/>
          <w:numId w:val="11"/>
        </w:numPr>
        <w:rPr>
          <w:rFonts w:ascii="Arial" w:eastAsia="Calibri" w:hAnsi="Arial" w:cs="Arial"/>
          <w:lang w:eastAsia="en-US"/>
        </w:rPr>
      </w:pPr>
      <w:r w:rsidRPr="00F74F26">
        <w:rPr>
          <w:rFonts w:ascii="Arial" w:eastAsia="Calibri" w:hAnsi="Arial" w:cs="Arial"/>
          <w:lang w:eastAsia="en-US"/>
        </w:rPr>
        <w:t>Rehabilitation training</w:t>
      </w:r>
    </w:p>
    <w:p w14:paraId="38017C7D" w14:textId="25E50121" w:rsidR="00F74F26" w:rsidRPr="00F74F26" w:rsidRDefault="00F74F26" w:rsidP="00A717D5">
      <w:pPr>
        <w:numPr>
          <w:ilvl w:val="0"/>
          <w:numId w:val="11"/>
        </w:numPr>
        <w:rPr>
          <w:rFonts w:ascii="Arial" w:eastAsia="Calibri" w:hAnsi="Arial" w:cs="Arial"/>
          <w:lang w:eastAsia="en-US"/>
        </w:rPr>
      </w:pPr>
      <w:r w:rsidRPr="00F74F26">
        <w:rPr>
          <w:rFonts w:ascii="Arial" w:eastAsia="Calibri" w:hAnsi="Arial" w:cs="Arial"/>
          <w:lang w:eastAsia="en-US"/>
        </w:rPr>
        <w:t xml:space="preserve">Library </w:t>
      </w:r>
      <w:r>
        <w:rPr>
          <w:rFonts w:ascii="Arial" w:eastAsia="Calibri" w:hAnsi="Arial" w:cs="Arial"/>
          <w:lang w:eastAsia="en-US"/>
        </w:rPr>
        <w:t>–</w:t>
      </w:r>
      <w:r w:rsidRPr="00F74F26">
        <w:rPr>
          <w:rFonts w:ascii="Arial" w:eastAsia="Calibri" w:hAnsi="Arial" w:cs="Arial"/>
          <w:lang w:eastAsia="en-US"/>
        </w:rPr>
        <w:t xml:space="preserve"> large</w:t>
      </w:r>
      <w:r>
        <w:rPr>
          <w:rFonts w:ascii="Arial" w:eastAsia="Calibri" w:hAnsi="Arial" w:cs="Arial"/>
          <w:lang w:eastAsia="en-US"/>
        </w:rPr>
        <w:t xml:space="preserve"> </w:t>
      </w:r>
      <w:r w:rsidRPr="00F74F26">
        <w:rPr>
          <w:rFonts w:ascii="Arial" w:eastAsia="Calibri" w:hAnsi="Arial" w:cs="Arial"/>
          <w:lang w:eastAsia="en-US"/>
        </w:rPr>
        <w:t>print</w:t>
      </w:r>
      <w:r w:rsidR="00A87DFB">
        <w:rPr>
          <w:rFonts w:ascii="Arial" w:eastAsia="Calibri" w:hAnsi="Arial" w:cs="Arial"/>
          <w:lang w:eastAsia="en-US"/>
        </w:rPr>
        <w:t xml:space="preserve">, </w:t>
      </w:r>
      <w:r w:rsidR="00A37C75">
        <w:rPr>
          <w:rFonts w:ascii="Arial" w:eastAsia="Calibri" w:hAnsi="Arial" w:cs="Arial"/>
          <w:lang w:eastAsia="en-US"/>
        </w:rPr>
        <w:t xml:space="preserve">audio and </w:t>
      </w:r>
      <w:r w:rsidR="00A87DFB">
        <w:rPr>
          <w:rFonts w:ascii="Arial" w:eastAsia="Calibri" w:hAnsi="Arial" w:cs="Arial"/>
          <w:lang w:eastAsia="en-US"/>
        </w:rPr>
        <w:t>Braille</w:t>
      </w:r>
      <w:r w:rsidR="00A37C75">
        <w:rPr>
          <w:rFonts w:ascii="Arial" w:eastAsia="Calibri" w:hAnsi="Arial" w:cs="Arial"/>
          <w:lang w:eastAsia="en-US"/>
        </w:rPr>
        <w:t xml:space="preserve"> </w:t>
      </w:r>
      <w:r w:rsidRPr="00F74F26">
        <w:rPr>
          <w:rFonts w:ascii="Arial" w:eastAsia="Calibri" w:hAnsi="Arial" w:cs="Arial"/>
          <w:lang w:eastAsia="en-US"/>
        </w:rPr>
        <w:t>books</w:t>
      </w:r>
    </w:p>
    <w:p w14:paraId="3301F9A1" w14:textId="77777777" w:rsidR="00F74F26" w:rsidRPr="00F74F26" w:rsidRDefault="00F74F26" w:rsidP="00A717D5">
      <w:pPr>
        <w:numPr>
          <w:ilvl w:val="0"/>
          <w:numId w:val="11"/>
        </w:numPr>
        <w:rPr>
          <w:rFonts w:ascii="Arial" w:eastAsia="Calibri" w:hAnsi="Arial" w:cs="Arial"/>
          <w:lang w:eastAsia="en-US"/>
        </w:rPr>
      </w:pPr>
      <w:r w:rsidRPr="00F74F26">
        <w:rPr>
          <w:rFonts w:ascii="Arial" w:eastAsia="Calibri" w:hAnsi="Arial" w:cs="Arial"/>
          <w:lang w:eastAsia="en-US"/>
        </w:rPr>
        <w:t>Employment advice</w:t>
      </w:r>
    </w:p>
    <w:p w14:paraId="05408705" w14:textId="77777777" w:rsidR="00F74F26" w:rsidRPr="00F74F26" w:rsidRDefault="00F74F26" w:rsidP="00A717D5">
      <w:pPr>
        <w:numPr>
          <w:ilvl w:val="0"/>
          <w:numId w:val="11"/>
        </w:numPr>
        <w:rPr>
          <w:rFonts w:ascii="Arial" w:eastAsia="Calibri" w:hAnsi="Arial" w:cs="Arial"/>
          <w:lang w:eastAsia="en-US"/>
        </w:rPr>
      </w:pPr>
      <w:r w:rsidRPr="00F74F26">
        <w:rPr>
          <w:rFonts w:ascii="Arial" w:eastAsia="Calibri" w:hAnsi="Arial" w:cs="Arial"/>
          <w:lang w:eastAsia="en-US"/>
        </w:rPr>
        <w:t>Practical solutions in our shop</w:t>
      </w:r>
    </w:p>
    <w:p w14:paraId="0CA05B1F" w14:textId="77777777" w:rsidR="00F74F26" w:rsidRDefault="00F74F26" w:rsidP="0076239C">
      <w:pPr>
        <w:rPr>
          <w:rFonts w:ascii="Arial" w:eastAsia="Calibri" w:hAnsi="Arial" w:cs="Arial"/>
          <w:b/>
          <w:lang w:eastAsia="en-US"/>
        </w:rPr>
      </w:pPr>
    </w:p>
    <w:p w14:paraId="5F04E858" w14:textId="77777777" w:rsidR="00214842" w:rsidRPr="000C7A52" w:rsidRDefault="00214842" w:rsidP="0076239C">
      <w:pPr>
        <w:rPr>
          <w:rFonts w:ascii="Arial" w:eastAsia="Calibri" w:hAnsi="Arial" w:cs="Arial"/>
          <w:b/>
          <w:sz w:val="28"/>
          <w:szCs w:val="28"/>
          <w:lang w:eastAsia="en-US"/>
        </w:rPr>
      </w:pPr>
      <w:r w:rsidRPr="000C7A52">
        <w:rPr>
          <w:rFonts w:ascii="Arial" w:eastAsia="Calibri" w:hAnsi="Arial" w:cs="Arial"/>
          <w:b/>
          <w:sz w:val="28"/>
          <w:szCs w:val="28"/>
          <w:lang w:eastAsia="en-US"/>
        </w:rPr>
        <w:t>Our services in detail</w:t>
      </w:r>
    </w:p>
    <w:p w14:paraId="49B13666" w14:textId="77777777" w:rsidR="00214842" w:rsidRDefault="00214842" w:rsidP="0076239C">
      <w:pPr>
        <w:rPr>
          <w:rFonts w:ascii="Arial" w:eastAsia="Calibri" w:hAnsi="Arial" w:cs="Arial"/>
          <w:b/>
          <w:lang w:eastAsia="en-US"/>
        </w:rPr>
      </w:pPr>
    </w:p>
    <w:p w14:paraId="29AC2655" w14:textId="77777777" w:rsidR="00915088" w:rsidRPr="003E6364" w:rsidRDefault="00915088" w:rsidP="00915088">
      <w:pPr>
        <w:rPr>
          <w:rFonts w:ascii="Arial" w:eastAsia="Calibri" w:hAnsi="Arial" w:cs="Arial"/>
          <w:b/>
          <w:lang w:eastAsia="en-US"/>
        </w:rPr>
      </w:pPr>
      <w:r w:rsidRPr="003E6364">
        <w:rPr>
          <w:rFonts w:ascii="Arial" w:eastAsia="Calibri" w:hAnsi="Arial" w:cs="Arial"/>
          <w:b/>
          <w:lang w:eastAsia="en-US"/>
        </w:rPr>
        <w:t>Advice and Information</w:t>
      </w:r>
    </w:p>
    <w:p w14:paraId="31A00F8C" w14:textId="515039C4" w:rsidR="00FC24AC" w:rsidRPr="0031661B" w:rsidRDefault="0032001E" w:rsidP="00915088">
      <w:pPr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 xml:space="preserve">We </w:t>
      </w:r>
      <w:r w:rsidR="00FC24AC" w:rsidRPr="00FC24AC">
        <w:rPr>
          <w:rFonts w:ascii="Arial" w:eastAsia="Calibri" w:hAnsi="Arial" w:cs="Arial"/>
          <w:lang w:eastAsia="en-US"/>
        </w:rPr>
        <w:t>provide adv</w:t>
      </w:r>
      <w:r>
        <w:rPr>
          <w:rFonts w:ascii="Arial" w:eastAsia="Calibri" w:hAnsi="Arial" w:cs="Arial"/>
          <w:lang w:eastAsia="en-US"/>
        </w:rPr>
        <w:t xml:space="preserve">ice and information on </w:t>
      </w:r>
      <w:r w:rsidR="00FC24AC" w:rsidRPr="00FC24AC">
        <w:rPr>
          <w:rFonts w:ascii="Arial" w:eastAsia="Calibri" w:hAnsi="Arial" w:cs="Arial"/>
          <w:lang w:eastAsia="en-US"/>
        </w:rPr>
        <w:t>how your vision has been affected, how to maximise the use of your vision</w:t>
      </w:r>
      <w:r>
        <w:rPr>
          <w:rFonts w:ascii="Arial" w:eastAsia="Calibri" w:hAnsi="Arial" w:cs="Arial"/>
          <w:lang w:eastAsia="en-US"/>
        </w:rPr>
        <w:t xml:space="preserve"> and </w:t>
      </w:r>
      <w:r w:rsidR="00FC24AC" w:rsidRPr="00FC24AC">
        <w:rPr>
          <w:rFonts w:ascii="Arial" w:eastAsia="Calibri" w:hAnsi="Arial" w:cs="Arial"/>
          <w:lang w:eastAsia="en-US"/>
        </w:rPr>
        <w:t>what s</w:t>
      </w:r>
      <w:r>
        <w:rPr>
          <w:rFonts w:ascii="Arial" w:eastAsia="Calibri" w:hAnsi="Arial" w:cs="Arial"/>
          <w:lang w:eastAsia="en-US"/>
        </w:rPr>
        <w:t xml:space="preserve">upports are available from NCBI and </w:t>
      </w:r>
      <w:r w:rsidR="00FC24AC" w:rsidRPr="00FC24AC">
        <w:rPr>
          <w:rFonts w:ascii="Arial" w:eastAsia="Calibri" w:hAnsi="Arial" w:cs="Arial"/>
          <w:lang w:eastAsia="en-US"/>
        </w:rPr>
        <w:t xml:space="preserve">other agencies to </w:t>
      </w:r>
      <w:r>
        <w:rPr>
          <w:rFonts w:ascii="Arial" w:eastAsia="Calibri" w:hAnsi="Arial" w:cs="Arial"/>
          <w:lang w:eastAsia="en-US"/>
        </w:rPr>
        <w:t>help</w:t>
      </w:r>
      <w:r w:rsidR="00FC24AC" w:rsidRPr="00FC24AC">
        <w:rPr>
          <w:rFonts w:ascii="Arial" w:eastAsia="Calibri" w:hAnsi="Arial" w:cs="Arial"/>
          <w:lang w:eastAsia="en-US"/>
        </w:rPr>
        <w:t xml:space="preserve"> you at home, in work or in education.</w:t>
      </w:r>
    </w:p>
    <w:p w14:paraId="6857BEA1" w14:textId="77777777" w:rsidR="00915088" w:rsidRPr="00915088" w:rsidRDefault="00915088" w:rsidP="00915088">
      <w:pPr>
        <w:rPr>
          <w:rFonts w:ascii="Arial" w:eastAsia="Calibri" w:hAnsi="Arial" w:cs="Arial"/>
          <w:lang w:eastAsia="en-US"/>
        </w:rPr>
      </w:pPr>
    </w:p>
    <w:p w14:paraId="6652C1AF" w14:textId="77777777" w:rsidR="0054083D" w:rsidRPr="003E6364" w:rsidRDefault="0054083D" w:rsidP="0054083D">
      <w:pPr>
        <w:rPr>
          <w:rFonts w:ascii="Arial" w:eastAsia="Calibri" w:hAnsi="Arial" w:cs="Arial"/>
          <w:b/>
          <w:lang w:eastAsia="en-US"/>
        </w:rPr>
      </w:pPr>
      <w:r w:rsidRPr="003E6364">
        <w:rPr>
          <w:rFonts w:ascii="Arial" w:eastAsia="Calibri" w:hAnsi="Arial" w:cs="Arial"/>
          <w:b/>
          <w:lang w:eastAsia="en-US"/>
        </w:rPr>
        <w:t>Emotional Support and Counselling Services</w:t>
      </w:r>
    </w:p>
    <w:p w14:paraId="5A71C600" w14:textId="77777777" w:rsidR="0054083D" w:rsidRDefault="0054083D" w:rsidP="0054083D">
      <w:pPr>
        <w:rPr>
          <w:rFonts w:ascii="Arial" w:eastAsia="Calibri" w:hAnsi="Arial" w:cs="Arial"/>
          <w:lang w:eastAsia="en-US"/>
        </w:rPr>
      </w:pPr>
      <w:r w:rsidRPr="00915088">
        <w:rPr>
          <w:rFonts w:ascii="Arial" w:eastAsia="Calibri" w:hAnsi="Arial" w:cs="Arial"/>
          <w:lang w:eastAsia="en-US"/>
        </w:rPr>
        <w:t xml:space="preserve">Research </w:t>
      </w:r>
      <w:r>
        <w:rPr>
          <w:rFonts w:ascii="Arial" w:eastAsia="Calibri" w:hAnsi="Arial" w:cs="Arial"/>
          <w:lang w:eastAsia="en-US"/>
        </w:rPr>
        <w:t>shows</w:t>
      </w:r>
      <w:r w:rsidRPr="00915088">
        <w:rPr>
          <w:rFonts w:ascii="Arial" w:eastAsia="Calibri" w:hAnsi="Arial" w:cs="Arial"/>
          <w:lang w:eastAsia="en-US"/>
        </w:rPr>
        <w:t xml:space="preserve"> that loss of sight can have a significant psychological impact on </w:t>
      </w:r>
      <w:r>
        <w:rPr>
          <w:rFonts w:ascii="Arial" w:eastAsia="Calibri" w:hAnsi="Arial" w:cs="Arial"/>
          <w:lang w:eastAsia="en-US"/>
        </w:rPr>
        <w:t xml:space="preserve">those </w:t>
      </w:r>
      <w:r w:rsidRPr="00915088">
        <w:rPr>
          <w:rFonts w:ascii="Arial" w:eastAsia="Calibri" w:hAnsi="Arial" w:cs="Arial"/>
          <w:lang w:eastAsia="en-US"/>
        </w:rPr>
        <w:t xml:space="preserve">experiencing it and on those around them. </w:t>
      </w:r>
    </w:p>
    <w:p w14:paraId="578F5378" w14:textId="77777777" w:rsidR="0054083D" w:rsidRDefault="0054083D" w:rsidP="0054083D">
      <w:pPr>
        <w:rPr>
          <w:rFonts w:ascii="Arial" w:eastAsia="Calibri" w:hAnsi="Arial" w:cs="Arial"/>
          <w:lang w:eastAsia="en-US"/>
        </w:rPr>
      </w:pPr>
      <w:r w:rsidRPr="00915088">
        <w:rPr>
          <w:rFonts w:ascii="Arial" w:eastAsia="Calibri" w:hAnsi="Arial" w:cs="Arial"/>
          <w:lang w:eastAsia="en-US"/>
        </w:rPr>
        <w:t xml:space="preserve"> </w:t>
      </w:r>
    </w:p>
    <w:p w14:paraId="0AA4EE30" w14:textId="5D6925C1" w:rsidR="00FC24AC" w:rsidRPr="0031661B" w:rsidRDefault="00FC24AC" w:rsidP="0054083D">
      <w:pPr>
        <w:rPr>
          <w:rFonts w:ascii="Arial" w:eastAsia="Calibri" w:hAnsi="Arial" w:cs="Arial"/>
          <w:lang w:eastAsia="en-US"/>
        </w:rPr>
      </w:pPr>
      <w:r w:rsidRPr="00FC24AC">
        <w:rPr>
          <w:rFonts w:ascii="Arial" w:eastAsia="Calibri" w:hAnsi="Arial" w:cs="Arial"/>
          <w:lang w:eastAsia="en-US"/>
        </w:rPr>
        <w:t xml:space="preserve">Issues addressed through this service include dealing with </w:t>
      </w:r>
      <w:r>
        <w:rPr>
          <w:rFonts w:ascii="Arial" w:eastAsia="Calibri" w:hAnsi="Arial" w:cs="Arial"/>
          <w:lang w:eastAsia="en-US"/>
        </w:rPr>
        <w:t>the</w:t>
      </w:r>
      <w:r w:rsidRPr="00FC24AC">
        <w:rPr>
          <w:rFonts w:ascii="Arial" w:eastAsia="Calibri" w:hAnsi="Arial" w:cs="Arial"/>
          <w:lang w:eastAsia="en-US"/>
        </w:rPr>
        <w:t xml:space="preserve"> diagnosis of an eye condition, dealing with the fears associated with a deteriorating condition and the impact of these o</w:t>
      </w:r>
      <w:r>
        <w:rPr>
          <w:rFonts w:ascii="Arial" w:eastAsia="Calibri" w:hAnsi="Arial" w:cs="Arial"/>
          <w:lang w:eastAsia="en-US"/>
        </w:rPr>
        <w:t xml:space="preserve">n the future, on relationships and </w:t>
      </w:r>
      <w:r w:rsidRPr="00FC24AC">
        <w:rPr>
          <w:rFonts w:ascii="Arial" w:eastAsia="Calibri" w:hAnsi="Arial" w:cs="Arial"/>
          <w:lang w:eastAsia="en-US"/>
        </w:rPr>
        <w:t xml:space="preserve">on employment.  </w:t>
      </w:r>
    </w:p>
    <w:p w14:paraId="0FF5C059" w14:textId="77777777" w:rsidR="0054083D" w:rsidRPr="0031661B" w:rsidRDefault="0054083D" w:rsidP="0054083D">
      <w:pPr>
        <w:rPr>
          <w:rFonts w:ascii="Arial" w:eastAsia="Calibri" w:hAnsi="Arial" w:cs="Arial"/>
          <w:lang w:eastAsia="en-US"/>
        </w:rPr>
      </w:pPr>
    </w:p>
    <w:p w14:paraId="44594A17" w14:textId="77777777" w:rsidR="00915088" w:rsidRPr="0084492A" w:rsidRDefault="00915088" w:rsidP="00915088">
      <w:pPr>
        <w:rPr>
          <w:rFonts w:ascii="Arial" w:eastAsia="Calibri" w:hAnsi="Arial" w:cs="Arial"/>
          <w:b/>
          <w:lang w:eastAsia="en-US"/>
        </w:rPr>
      </w:pPr>
      <w:r w:rsidRPr="0084492A">
        <w:rPr>
          <w:rFonts w:ascii="Arial" w:eastAsia="Calibri" w:hAnsi="Arial" w:cs="Arial"/>
          <w:b/>
          <w:lang w:eastAsia="en-US"/>
        </w:rPr>
        <w:t>Low Vision S</w:t>
      </w:r>
      <w:r w:rsidR="0084492A" w:rsidRPr="0084492A">
        <w:rPr>
          <w:rFonts w:ascii="Arial" w:eastAsia="Calibri" w:hAnsi="Arial" w:cs="Arial"/>
          <w:b/>
          <w:lang w:eastAsia="en-US"/>
        </w:rPr>
        <w:t>olutions</w:t>
      </w:r>
    </w:p>
    <w:p w14:paraId="113602C5" w14:textId="6B7E97B0" w:rsidR="00FC24AC" w:rsidRDefault="00C92914" w:rsidP="00915088">
      <w:pPr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lastRenderedPageBreak/>
        <w:t xml:space="preserve">If you are having </w:t>
      </w:r>
      <w:r w:rsidR="00915088" w:rsidRPr="0084492A">
        <w:rPr>
          <w:rFonts w:ascii="Arial" w:eastAsia="Calibri" w:hAnsi="Arial" w:cs="Arial"/>
          <w:lang w:eastAsia="en-US"/>
        </w:rPr>
        <w:t>difficulties reading, writing or carrying out everyday tasks,</w:t>
      </w:r>
      <w:r>
        <w:rPr>
          <w:rFonts w:ascii="Arial" w:eastAsia="Calibri" w:hAnsi="Arial" w:cs="Arial"/>
          <w:lang w:eastAsia="en-US"/>
        </w:rPr>
        <w:t xml:space="preserve"> NCBI can help. </w:t>
      </w:r>
      <w:r w:rsidR="00A87DFB">
        <w:rPr>
          <w:rFonts w:ascii="Arial" w:eastAsia="Calibri" w:hAnsi="Arial" w:cs="Arial"/>
          <w:lang w:eastAsia="en-US"/>
        </w:rPr>
        <w:t>S</w:t>
      </w:r>
      <w:r w:rsidR="00FC24AC" w:rsidRPr="00FC24AC">
        <w:rPr>
          <w:rFonts w:ascii="Arial" w:eastAsia="Calibri" w:hAnsi="Arial" w:cs="Arial"/>
          <w:lang w:eastAsia="en-US"/>
        </w:rPr>
        <w:t xml:space="preserve">olutions </w:t>
      </w:r>
      <w:r w:rsidR="00A87DFB">
        <w:rPr>
          <w:rFonts w:ascii="Arial" w:eastAsia="Calibri" w:hAnsi="Arial" w:cs="Arial"/>
          <w:lang w:eastAsia="en-US"/>
        </w:rPr>
        <w:t xml:space="preserve">include </w:t>
      </w:r>
      <w:r w:rsidR="00FC24AC" w:rsidRPr="00FC24AC">
        <w:rPr>
          <w:rFonts w:ascii="Arial" w:eastAsia="Calibri" w:hAnsi="Arial" w:cs="Arial"/>
          <w:lang w:eastAsia="en-US"/>
        </w:rPr>
        <w:t xml:space="preserve">hand held </w:t>
      </w:r>
      <w:r w:rsidR="00FC24AC">
        <w:rPr>
          <w:rFonts w:ascii="Arial" w:eastAsia="Calibri" w:hAnsi="Arial" w:cs="Arial"/>
          <w:lang w:eastAsia="en-US"/>
        </w:rPr>
        <w:t>or electronic magnification</w:t>
      </w:r>
      <w:r w:rsidR="00A87DFB">
        <w:rPr>
          <w:rFonts w:ascii="Arial" w:eastAsia="Calibri" w:hAnsi="Arial" w:cs="Arial"/>
          <w:lang w:eastAsia="en-US"/>
        </w:rPr>
        <w:t xml:space="preserve">, </w:t>
      </w:r>
      <w:r w:rsidR="00FC24AC">
        <w:rPr>
          <w:rFonts w:ascii="Arial" w:eastAsia="Calibri" w:hAnsi="Arial" w:cs="Arial"/>
          <w:lang w:eastAsia="en-US"/>
        </w:rPr>
        <w:t xml:space="preserve">improved </w:t>
      </w:r>
      <w:r w:rsidR="00FC24AC" w:rsidRPr="00FC24AC">
        <w:rPr>
          <w:rFonts w:ascii="Arial" w:eastAsia="Calibri" w:hAnsi="Arial" w:cs="Arial"/>
          <w:lang w:eastAsia="en-US"/>
        </w:rPr>
        <w:t>lighting or filters to reduce glare</w:t>
      </w:r>
      <w:r w:rsidR="00A87DFB">
        <w:rPr>
          <w:rFonts w:ascii="Arial" w:eastAsia="Calibri" w:hAnsi="Arial" w:cs="Arial"/>
          <w:lang w:eastAsia="en-US"/>
        </w:rPr>
        <w:t xml:space="preserve">. </w:t>
      </w:r>
    </w:p>
    <w:p w14:paraId="71C8C957" w14:textId="77777777" w:rsidR="00915088" w:rsidRPr="00915088" w:rsidRDefault="00915088" w:rsidP="00915088">
      <w:pPr>
        <w:rPr>
          <w:rFonts w:ascii="Arial" w:eastAsia="Calibri" w:hAnsi="Arial" w:cs="Arial"/>
          <w:lang w:eastAsia="en-US"/>
        </w:rPr>
      </w:pPr>
    </w:p>
    <w:p w14:paraId="0F54C740" w14:textId="77777777" w:rsidR="00915088" w:rsidRPr="003E6364" w:rsidRDefault="00915088" w:rsidP="00915088">
      <w:pPr>
        <w:rPr>
          <w:rFonts w:ascii="Arial" w:eastAsia="Calibri" w:hAnsi="Arial" w:cs="Arial"/>
          <w:b/>
          <w:lang w:eastAsia="en-US"/>
        </w:rPr>
      </w:pPr>
      <w:r w:rsidRPr="003E6364">
        <w:rPr>
          <w:rFonts w:ascii="Arial" w:eastAsia="Calibri" w:hAnsi="Arial" w:cs="Arial"/>
          <w:b/>
          <w:lang w:eastAsia="en-US"/>
        </w:rPr>
        <w:t>Assistive Technology Service</w:t>
      </w:r>
    </w:p>
    <w:p w14:paraId="518A5112" w14:textId="514CF5D4" w:rsidR="00915088" w:rsidRDefault="00B121A4" w:rsidP="00915088">
      <w:pPr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 xml:space="preserve">Some people may benefit from </w:t>
      </w:r>
      <w:r w:rsidR="00915088" w:rsidRPr="00915088">
        <w:rPr>
          <w:rFonts w:ascii="Arial" w:eastAsia="Calibri" w:hAnsi="Arial" w:cs="Arial"/>
          <w:lang w:eastAsia="en-US"/>
        </w:rPr>
        <w:t>a phone with large buttons</w:t>
      </w:r>
      <w:r>
        <w:rPr>
          <w:rFonts w:ascii="Arial" w:eastAsia="Calibri" w:hAnsi="Arial" w:cs="Arial"/>
          <w:lang w:eastAsia="en-US"/>
        </w:rPr>
        <w:t xml:space="preserve">, a </w:t>
      </w:r>
      <w:r w:rsidR="00915088" w:rsidRPr="00915088">
        <w:rPr>
          <w:rFonts w:ascii="Arial" w:eastAsia="Calibri" w:hAnsi="Arial" w:cs="Arial"/>
          <w:lang w:eastAsia="en-US"/>
        </w:rPr>
        <w:t>talking clock</w:t>
      </w:r>
      <w:r>
        <w:rPr>
          <w:rFonts w:ascii="Arial" w:eastAsia="Calibri" w:hAnsi="Arial" w:cs="Arial"/>
          <w:lang w:eastAsia="en-US"/>
        </w:rPr>
        <w:t xml:space="preserve"> or watch, while others want to </w:t>
      </w:r>
      <w:r w:rsidR="00915088" w:rsidRPr="00915088">
        <w:rPr>
          <w:rFonts w:ascii="Arial" w:eastAsia="Calibri" w:hAnsi="Arial" w:cs="Arial"/>
          <w:lang w:eastAsia="en-US"/>
        </w:rPr>
        <w:t xml:space="preserve">use the latest mobile </w:t>
      </w:r>
      <w:r>
        <w:rPr>
          <w:rFonts w:ascii="Arial" w:eastAsia="Calibri" w:hAnsi="Arial" w:cs="Arial"/>
          <w:lang w:eastAsia="en-US"/>
        </w:rPr>
        <w:t xml:space="preserve">and online </w:t>
      </w:r>
      <w:r w:rsidR="00915088" w:rsidRPr="00915088">
        <w:rPr>
          <w:rFonts w:ascii="Arial" w:eastAsia="Calibri" w:hAnsi="Arial" w:cs="Arial"/>
          <w:lang w:eastAsia="en-US"/>
        </w:rPr>
        <w:t>technology</w:t>
      </w:r>
      <w:r>
        <w:rPr>
          <w:rFonts w:ascii="Arial" w:eastAsia="Calibri" w:hAnsi="Arial" w:cs="Arial"/>
          <w:lang w:eastAsia="en-US"/>
        </w:rPr>
        <w:t xml:space="preserve">. NCBI can provide advice and training on a range of </w:t>
      </w:r>
      <w:r w:rsidR="00915088" w:rsidRPr="00915088">
        <w:rPr>
          <w:rFonts w:ascii="Arial" w:eastAsia="Calibri" w:hAnsi="Arial" w:cs="Arial"/>
          <w:lang w:eastAsia="en-US"/>
        </w:rPr>
        <w:t xml:space="preserve">large print or audio (speech) options. </w:t>
      </w:r>
    </w:p>
    <w:p w14:paraId="6AC81C09" w14:textId="77777777" w:rsidR="00915088" w:rsidRPr="00915088" w:rsidRDefault="00915088" w:rsidP="00915088">
      <w:pPr>
        <w:rPr>
          <w:rFonts w:ascii="Arial" w:eastAsia="Calibri" w:hAnsi="Arial" w:cs="Arial"/>
          <w:lang w:eastAsia="en-US"/>
        </w:rPr>
      </w:pPr>
    </w:p>
    <w:p w14:paraId="33B119B4" w14:textId="77777777" w:rsidR="00147F5F" w:rsidRPr="00147F5F" w:rsidRDefault="00147F5F" w:rsidP="00147F5F">
      <w:pPr>
        <w:rPr>
          <w:rFonts w:ascii="Arial" w:eastAsia="Calibri" w:hAnsi="Arial" w:cs="Arial"/>
          <w:b/>
          <w:lang w:eastAsia="en-US"/>
        </w:rPr>
      </w:pPr>
      <w:r w:rsidRPr="00147F5F">
        <w:rPr>
          <w:rFonts w:ascii="Arial" w:eastAsia="Calibri" w:hAnsi="Arial" w:cs="Arial"/>
          <w:b/>
          <w:lang w:eastAsia="en-US"/>
        </w:rPr>
        <w:t>Rehabilitation Training</w:t>
      </w:r>
    </w:p>
    <w:p w14:paraId="61B796C0" w14:textId="639804D4" w:rsidR="00E1151E" w:rsidRDefault="1C41BA31" w:rsidP="00915088">
      <w:pPr>
        <w:rPr>
          <w:rFonts w:ascii="Arial" w:eastAsia="Calibri" w:hAnsi="Arial" w:cs="Arial"/>
          <w:u w:val="single"/>
          <w:lang w:eastAsia="en-US"/>
        </w:rPr>
      </w:pPr>
      <w:r w:rsidRPr="1C41BA31">
        <w:rPr>
          <w:rFonts w:ascii="Arial,Calibri" w:eastAsia="Arial,Calibri" w:hAnsi="Arial,Calibri" w:cs="Arial,Calibri"/>
          <w:lang w:eastAsia="en-US"/>
        </w:rPr>
        <w:t>NCBI offers individualised solutions to help you overcome some of the challenges of sight loss</w:t>
      </w:r>
      <w:r w:rsidR="00A37C75">
        <w:rPr>
          <w:rFonts w:ascii="Arial,Calibri" w:eastAsia="Arial,Calibri" w:hAnsi="Arial,Calibri" w:cs="Arial,Calibri"/>
          <w:lang w:eastAsia="en-US"/>
        </w:rPr>
        <w:t xml:space="preserve"> through:</w:t>
      </w:r>
      <w:r w:rsidRPr="1C41BA31">
        <w:rPr>
          <w:rFonts w:ascii="Arial,Calibri" w:eastAsia="Arial,Calibri" w:hAnsi="Arial,Calibri" w:cs="Arial,Calibri"/>
          <w:lang w:eastAsia="en-US"/>
        </w:rPr>
        <w:t xml:space="preserve"> </w:t>
      </w:r>
    </w:p>
    <w:p w14:paraId="4EC625F4" w14:textId="77777777" w:rsidR="00915088" w:rsidRPr="00A37C75" w:rsidRDefault="00915088" w:rsidP="00A37C75">
      <w:pPr>
        <w:pStyle w:val="ListParagraph"/>
        <w:numPr>
          <w:ilvl w:val="0"/>
          <w:numId w:val="14"/>
        </w:numPr>
        <w:rPr>
          <w:rFonts w:ascii="Arial" w:hAnsi="Arial" w:cs="Arial"/>
          <w:u w:val="single"/>
        </w:rPr>
      </w:pPr>
      <w:r w:rsidRPr="00A37C75">
        <w:rPr>
          <w:rFonts w:ascii="Arial" w:hAnsi="Arial" w:cs="Arial"/>
          <w:u w:val="single"/>
        </w:rPr>
        <w:t xml:space="preserve">Independent Living Skills </w:t>
      </w:r>
    </w:p>
    <w:p w14:paraId="2868FB66" w14:textId="4E7C9B47" w:rsidR="00915088" w:rsidRDefault="00147F5F" w:rsidP="00915088">
      <w:pPr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 xml:space="preserve">These </w:t>
      </w:r>
      <w:r w:rsidR="00915088" w:rsidRPr="00915088">
        <w:rPr>
          <w:rFonts w:ascii="Arial" w:eastAsia="Calibri" w:hAnsi="Arial" w:cs="Arial"/>
          <w:lang w:eastAsia="en-US"/>
        </w:rPr>
        <w:t xml:space="preserve">are the skills we all require </w:t>
      </w:r>
      <w:r w:rsidR="0032001E">
        <w:rPr>
          <w:rFonts w:ascii="Arial" w:eastAsia="Calibri" w:hAnsi="Arial" w:cs="Arial"/>
          <w:lang w:eastAsia="en-US"/>
        </w:rPr>
        <w:t xml:space="preserve">in </w:t>
      </w:r>
      <w:r w:rsidR="00915088" w:rsidRPr="00915088">
        <w:rPr>
          <w:rFonts w:ascii="Arial" w:eastAsia="Calibri" w:hAnsi="Arial" w:cs="Arial"/>
          <w:lang w:eastAsia="en-US"/>
        </w:rPr>
        <w:t>our daily lives, such as looking after yourself and your home, communication with others and general everyday activities</w:t>
      </w:r>
      <w:r>
        <w:rPr>
          <w:rFonts w:ascii="Arial" w:eastAsia="Calibri" w:hAnsi="Arial" w:cs="Arial"/>
          <w:lang w:eastAsia="en-US"/>
        </w:rPr>
        <w:t xml:space="preserve"> like shopping</w:t>
      </w:r>
      <w:r w:rsidR="00915088" w:rsidRPr="00915088">
        <w:rPr>
          <w:rFonts w:ascii="Arial" w:eastAsia="Calibri" w:hAnsi="Arial" w:cs="Arial"/>
          <w:lang w:eastAsia="en-US"/>
        </w:rPr>
        <w:t>.</w:t>
      </w:r>
    </w:p>
    <w:p w14:paraId="6D5A4B0B" w14:textId="77777777" w:rsidR="00915088" w:rsidRPr="00915088" w:rsidRDefault="00915088" w:rsidP="00915088">
      <w:pPr>
        <w:rPr>
          <w:rFonts w:ascii="Arial" w:eastAsia="Calibri" w:hAnsi="Arial" w:cs="Arial"/>
          <w:lang w:eastAsia="en-US"/>
        </w:rPr>
      </w:pPr>
    </w:p>
    <w:p w14:paraId="52B79E7E" w14:textId="77777777" w:rsidR="00915088" w:rsidRPr="00A37C75" w:rsidRDefault="00915088" w:rsidP="00A37C75">
      <w:pPr>
        <w:pStyle w:val="ListParagraph"/>
        <w:numPr>
          <w:ilvl w:val="0"/>
          <w:numId w:val="14"/>
        </w:numPr>
        <w:rPr>
          <w:rFonts w:ascii="Arial" w:hAnsi="Arial" w:cs="Arial"/>
          <w:u w:val="single"/>
        </w:rPr>
      </w:pPr>
      <w:r w:rsidRPr="00A37C75">
        <w:rPr>
          <w:rFonts w:ascii="Arial" w:hAnsi="Arial" w:cs="Arial"/>
          <w:u w:val="single"/>
        </w:rPr>
        <w:t>Orientation and Mobility Skills</w:t>
      </w:r>
    </w:p>
    <w:p w14:paraId="270DD635" w14:textId="0DE15034" w:rsidR="00147F5F" w:rsidRDefault="00147F5F" w:rsidP="00915088">
      <w:pPr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Getting out and about safely can be a daunting task</w:t>
      </w:r>
      <w:r w:rsidR="00676F7D">
        <w:rPr>
          <w:rFonts w:ascii="Arial" w:eastAsia="Calibri" w:hAnsi="Arial" w:cs="Arial"/>
          <w:lang w:eastAsia="en-US"/>
        </w:rPr>
        <w:t xml:space="preserve"> as you </w:t>
      </w:r>
      <w:r>
        <w:rPr>
          <w:rFonts w:ascii="Arial" w:eastAsia="Calibri" w:hAnsi="Arial" w:cs="Arial"/>
          <w:lang w:eastAsia="en-US"/>
        </w:rPr>
        <w:t xml:space="preserve">adjust to sight loss. </w:t>
      </w:r>
      <w:r w:rsidRPr="00147F5F">
        <w:rPr>
          <w:rFonts w:ascii="Arial" w:eastAsia="Calibri" w:hAnsi="Arial" w:cs="Arial"/>
          <w:lang w:eastAsia="en-US"/>
        </w:rPr>
        <w:t xml:space="preserve">NCBI </w:t>
      </w:r>
      <w:r>
        <w:rPr>
          <w:rFonts w:ascii="Arial" w:eastAsia="Calibri" w:hAnsi="Arial" w:cs="Arial"/>
          <w:lang w:eastAsia="en-US"/>
        </w:rPr>
        <w:t xml:space="preserve">can </w:t>
      </w:r>
      <w:r w:rsidR="0032001E">
        <w:rPr>
          <w:rFonts w:ascii="Arial" w:eastAsia="Calibri" w:hAnsi="Arial" w:cs="Arial"/>
          <w:lang w:eastAsia="en-US"/>
        </w:rPr>
        <w:t>offer advice and training</w:t>
      </w:r>
      <w:r w:rsidRPr="00147F5F">
        <w:rPr>
          <w:rFonts w:ascii="Arial" w:eastAsia="Calibri" w:hAnsi="Arial" w:cs="Arial"/>
          <w:lang w:eastAsia="en-US"/>
        </w:rPr>
        <w:t xml:space="preserve"> on how to move around safely and in</w:t>
      </w:r>
      <w:r w:rsidR="0032001E">
        <w:rPr>
          <w:rFonts w:ascii="Arial" w:eastAsia="Calibri" w:hAnsi="Arial" w:cs="Arial"/>
          <w:lang w:eastAsia="en-US"/>
        </w:rPr>
        <w:t>dependently.</w:t>
      </w:r>
      <w:r>
        <w:rPr>
          <w:rFonts w:ascii="Arial" w:eastAsia="Calibri" w:hAnsi="Arial" w:cs="Arial"/>
          <w:lang w:eastAsia="en-US"/>
        </w:rPr>
        <w:t xml:space="preserve"> </w:t>
      </w:r>
    </w:p>
    <w:p w14:paraId="4BC90874" w14:textId="77777777" w:rsidR="00147F5F" w:rsidRDefault="00147F5F" w:rsidP="00915088">
      <w:pPr>
        <w:rPr>
          <w:rFonts w:ascii="Arial" w:eastAsia="Calibri" w:hAnsi="Arial" w:cs="Arial"/>
          <w:lang w:eastAsia="en-US"/>
        </w:rPr>
      </w:pPr>
    </w:p>
    <w:p w14:paraId="4B634774" w14:textId="77777777" w:rsidR="00915088" w:rsidRDefault="00915088" w:rsidP="00915088">
      <w:pPr>
        <w:rPr>
          <w:rFonts w:ascii="Arial" w:eastAsia="Calibri" w:hAnsi="Arial" w:cs="Arial"/>
          <w:lang w:eastAsia="en-US"/>
        </w:rPr>
      </w:pPr>
      <w:r w:rsidRPr="00915088">
        <w:rPr>
          <w:rFonts w:ascii="Arial" w:eastAsia="Calibri" w:hAnsi="Arial" w:cs="Arial"/>
          <w:lang w:eastAsia="en-US"/>
        </w:rPr>
        <w:t>NCBI’s Rehabilitation Training Centr</w:t>
      </w:r>
      <w:r w:rsidRPr="0031661B">
        <w:rPr>
          <w:rFonts w:ascii="Arial" w:eastAsia="Calibri" w:hAnsi="Arial" w:cs="Arial"/>
          <w:lang w:eastAsia="en-US"/>
        </w:rPr>
        <w:t xml:space="preserve">e </w:t>
      </w:r>
      <w:r w:rsidR="0031661B" w:rsidRPr="0031661B">
        <w:rPr>
          <w:rFonts w:ascii="Arial" w:eastAsia="Calibri" w:hAnsi="Arial" w:cs="Arial"/>
          <w:lang w:eastAsia="en-US"/>
        </w:rPr>
        <w:t xml:space="preserve">in Dublin </w:t>
      </w:r>
      <w:r w:rsidRPr="0031661B">
        <w:rPr>
          <w:rFonts w:ascii="Arial" w:eastAsia="Calibri" w:hAnsi="Arial" w:cs="Arial"/>
          <w:lang w:eastAsia="en-US"/>
        </w:rPr>
        <w:t>aims to equip people with the skills to increase independence and to</w:t>
      </w:r>
      <w:r w:rsidRPr="00915088">
        <w:rPr>
          <w:rFonts w:ascii="Arial" w:eastAsia="Calibri" w:hAnsi="Arial" w:cs="Arial"/>
          <w:lang w:eastAsia="en-US"/>
        </w:rPr>
        <w:t xml:space="preserve"> explore further e</w:t>
      </w:r>
      <w:r w:rsidR="00C13BDA">
        <w:rPr>
          <w:rFonts w:ascii="Arial" w:eastAsia="Calibri" w:hAnsi="Arial" w:cs="Arial"/>
          <w:lang w:eastAsia="en-US"/>
        </w:rPr>
        <w:t>ducation or employment options</w:t>
      </w:r>
      <w:r w:rsidRPr="00915088">
        <w:rPr>
          <w:rFonts w:ascii="Arial" w:eastAsia="Calibri" w:hAnsi="Arial" w:cs="Arial"/>
          <w:lang w:eastAsia="en-US"/>
        </w:rPr>
        <w:t xml:space="preserve"> before going on to further and higher education, voluntary work and employment. </w:t>
      </w:r>
    </w:p>
    <w:p w14:paraId="3434D78E" w14:textId="77777777" w:rsidR="00C13BDA" w:rsidRPr="00915088" w:rsidRDefault="00C13BDA" w:rsidP="00915088">
      <w:pPr>
        <w:rPr>
          <w:rFonts w:ascii="Arial" w:eastAsia="Calibri" w:hAnsi="Arial" w:cs="Arial"/>
          <w:lang w:eastAsia="en-US"/>
        </w:rPr>
      </w:pPr>
    </w:p>
    <w:p w14:paraId="0395B4C9" w14:textId="77777777" w:rsidR="00915088" w:rsidRPr="004A5425" w:rsidRDefault="00915088" w:rsidP="00915088">
      <w:pPr>
        <w:rPr>
          <w:rFonts w:ascii="Arial" w:eastAsia="Calibri" w:hAnsi="Arial" w:cs="Arial"/>
          <w:b/>
          <w:lang w:eastAsia="en-US"/>
        </w:rPr>
      </w:pPr>
      <w:r w:rsidRPr="004A5425">
        <w:rPr>
          <w:rFonts w:ascii="Arial" w:eastAsia="Calibri" w:hAnsi="Arial" w:cs="Arial"/>
          <w:b/>
          <w:lang w:eastAsia="en-US"/>
        </w:rPr>
        <w:t>Work with Children</w:t>
      </w:r>
    </w:p>
    <w:p w14:paraId="5490749B" w14:textId="62406889" w:rsidR="00915088" w:rsidRDefault="00A37C75" w:rsidP="00915088">
      <w:pPr>
        <w:rPr>
          <w:rFonts w:ascii="Arial" w:eastAsia="Calibri" w:hAnsi="Arial" w:cs="Arial"/>
          <w:lang w:eastAsia="en-US"/>
        </w:rPr>
      </w:pPr>
      <w:r w:rsidRPr="00A37C75">
        <w:rPr>
          <w:rFonts w:ascii="Arial" w:eastAsia="Calibri" w:hAnsi="Arial" w:cs="Arial"/>
          <w:lang w:eastAsia="en-US"/>
        </w:rPr>
        <w:t>NCBI provides information, advice, support and training to children with vision impairments and their families in both individual and group settings. We offer a range of assessments including functional vision, mobility and assistive technology and tailored intervention plans.</w:t>
      </w:r>
      <w:r>
        <w:rPr>
          <w:rFonts w:ascii="Arial" w:eastAsia="Calibri" w:hAnsi="Arial" w:cs="Arial"/>
          <w:lang w:eastAsia="en-US"/>
        </w:rPr>
        <w:t xml:space="preserve"> </w:t>
      </w:r>
    </w:p>
    <w:p w14:paraId="653AEE1B" w14:textId="77777777" w:rsidR="00C13BDA" w:rsidRPr="00915088" w:rsidRDefault="00C13BDA" w:rsidP="00915088">
      <w:pPr>
        <w:rPr>
          <w:rFonts w:ascii="Arial" w:eastAsia="Calibri" w:hAnsi="Arial" w:cs="Arial"/>
          <w:lang w:eastAsia="en-US"/>
        </w:rPr>
      </w:pPr>
    </w:p>
    <w:p w14:paraId="111EC644" w14:textId="77777777" w:rsidR="00915088" w:rsidRPr="00915088" w:rsidRDefault="00915088" w:rsidP="00915088">
      <w:pPr>
        <w:rPr>
          <w:rFonts w:ascii="Arial" w:eastAsia="Calibri" w:hAnsi="Arial" w:cs="Arial"/>
          <w:lang w:eastAsia="en-US"/>
        </w:rPr>
      </w:pPr>
      <w:r w:rsidRPr="00915088">
        <w:rPr>
          <w:rFonts w:ascii="Arial" w:eastAsia="Calibri" w:hAnsi="Arial" w:cs="Arial"/>
          <w:lang w:eastAsia="en-US"/>
        </w:rPr>
        <w:t>NCBI provides a unique service for childre</w:t>
      </w:r>
      <w:r w:rsidR="00C13BDA">
        <w:rPr>
          <w:rFonts w:ascii="Arial" w:eastAsia="Calibri" w:hAnsi="Arial" w:cs="Arial"/>
          <w:lang w:eastAsia="en-US"/>
        </w:rPr>
        <w:t xml:space="preserve">n in our Early Learning Centre. The </w:t>
      </w:r>
      <w:r w:rsidRPr="00915088">
        <w:rPr>
          <w:rFonts w:ascii="Arial" w:eastAsia="Calibri" w:hAnsi="Arial" w:cs="Arial"/>
          <w:lang w:eastAsia="en-US"/>
        </w:rPr>
        <w:t>centre</w:t>
      </w:r>
      <w:r w:rsidR="0031661B">
        <w:rPr>
          <w:rFonts w:ascii="Arial" w:eastAsia="Calibri" w:hAnsi="Arial" w:cs="Arial"/>
          <w:lang w:eastAsia="en-US"/>
        </w:rPr>
        <w:t>, which is based in Dublin,</w:t>
      </w:r>
      <w:r w:rsidRPr="00915088">
        <w:rPr>
          <w:rFonts w:ascii="Arial" w:eastAsia="Calibri" w:hAnsi="Arial" w:cs="Arial"/>
          <w:lang w:eastAsia="en-US"/>
        </w:rPr>
        <w:t xml:space="preserve"> works </w:t>
      </w:r>
      <w:r w:rsidR="00990BCC">
        <w:rPr>
          <w:rFonts w:ascii="Arial" w:eastAsia="Calibri" w:hAnsi="Arial" w:cs="Arial"/>
          <w:lang w:eastAsia="en-US"/>
        </w:rPr>
        <w:t xml:space="preserve">with children from birth to six years </w:t>
      </w:r>
      <w:r w:rsidRPr="00915088">
        <w:rPr>
          <w:rFonts w:ascii="Arial" w:eastAsia="Calibri" w:hAnsi="Arial" w:cs="Arial"/>
          <w:lang w:eastAsia="en-US"/>
        </w:rPr>
        <w:t xml:space="preserve">of age, many of whom have additional disabilities. </w:t>
      </w:r>
    </w:p>
    <w:p w14:paraId="324D86D1" w14:textId="77777777" w:rsidR="0024490A" w:rsidRDefault="0024490A" w:rsidP="0024490A">
      <w:pPr>
        <w:rPr>
          <w:rFonts w:ascii="Arial" w:eastAsia="Calibri" w:hAnsi="Arial" w:cs="Arial"/>
          <w:b/>
          <w:lang w:eastAsia="en-US"/>
        </w:rPr>
      </w:pPr>
    </w:p>
    <w:p w14:paraId="2A494E4D" w14:textId="77777777" w:rsidR="0024490A" w:rsidRPr="0024490A" w:rsidRDefault="0024490A" w:rsidP="0024490A">
      <w:pPr>
        <w:rPr>
          <w:rFonts w:ascii="Arial" w:eastAsia="Calibri" w:hAnsi="Arial" w:cs="Arial"/>
          <w:b/>
          <w:lang w:eastAsia="en-US"/>
        </w:rPr>
      </w:pPr>
      <w:r w:rsidRPr="0024490A">
        <w:rPr>
          <w:rFonts w:ascii="Arial" w:eastAsia="Calibri" w:hAnsi="Arial" w:cs="Arial"/>
          <w:b/>
          <w:lang w:eastAsia="en-US"/>
        </w:rPr>
        <w:t>Getting back to reading</w:t>
      </w:r>
    </w:p>
    <w:p w14:paraId="75604F9B" w14:textId="77777777" w:rsidR="00915088" w:rsidRPr="0024490A" w:rsidRDefault="0024490A" w:rsidP="0024490A">
      <w:pPr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NCBI’s l</w:t>
      </w:r>
      <w:r w:rsidRPr="0024490A">
        <w:rPr>
          <w:rFonts w:ascii="Arial" w:eastAsia="Calibri" w:hAnsi="Arial" w:cs="Arial"/>
          <w:lang w:eastAsia="en-US"/>
        </w:rPr>
        <w:t xml:space="preserve">ibrary </w:t>
      </w:r>
      <w:r>
        <w:rPr>
          <w:rFonts w:ascii="Arial" w:eastAsia="Calibri" w:hAnsi="Arial" w:cs="Arial"/>
          <w:lang w:eastAsia="en-US"/>
        </w:rPr>
        <w:t xml:space="preserve">holds a large collection of audio, large print </w:t>
      </w:r>
      <w:r w:rsidR="006030F3">
        <w:rPr>
          <w:rFonts w:ascii="Arial" w:eastAsia="Calibri" w:hAnsi="Arial" w:cs="Arial"/>
          <w:lang w:eastAsia="en-US"/>
        </w:rPr>
        <w:t>and</w:t>
      </w:r>
      <w:r w:rsidR="006030F3" w:rsidRPr="006030F3">
        <w:rPr>
          <w:rFonts w:ascii="Arial" w:eastAsia="Calibri" w:hAnsi="Arial" w:cs="Arial"/>
          <w:lang w:eastAsia="en-US"/>
        </w:rPr>
        <w:t xml:space="preserve"> </w:t>
      </w:r>
      <w:r w:rsidR="006030F3">
        <w:rPr>
          <w:rFonts w:ascii="Arial" w:eastAsia="Calibri" w:hAnsi="Arial" w:cs="Arial"/>
          <w:lang w:eastAsia="en-US"/>
        </w:rPr>
        <w:t>Braille books</w:t>
      </w:r>
      <w:r>
        <w:rPr>
          <w:rFonts w:ascii="Arial" w:eastAsia="Calibri" w:hAnsi="Arial" w:cs="Arial"/>
          <w:lang w:eastAsia="en-US"/>
        </w:rPr>
        <w:t xml:space="preserve">, which are available to members nationwide. </w:t>
      </w:r>
      <w:r w:rsidRPr="0024490A">
        <w:rPr>
          <w:rFonts w:ascii="Arial" w:eastAsia="Calibri" w:hAnsi="Arial" w:cs="Arial"/>
          <w:lang w:eastAsia="en-US"/>
        </w:rPr>
        <w:t xml:space="preserve"> </w:t>
      </w:r>
    </w:p>
    <w:p w14:paraId="3C249E59" w14:textId="77777777" w:rsidR="0024490A" w:rsidRDefault="0024490A" w:rsidP="003E6364">
      <w:pPr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20A09EE8" w14:textId="77777777" w:rsidR="003E6364" w:rsidRPr="000C7A52" w:rsidRDefault="003E6364" w:rsidP="003E6364">
      <w:pPr>
        <w:rPr>
          <w:rFonts w:ascii="Arial" w:eastAsia="Calibri" w:hAnsi="Arial" w:cs="Arial"/>
          <w:b/>
          <w:sz w:val="28"/>
          <w:szCs w:val="28"/>
          <w:lang w:eastAsia="en-US"/>
        </w:rPr>
      </w:pPr>
      <w:r w:rsidRPr="000C7A52">
        <w:rPr>
          <w:rFonts w:ascii="Arial" w:eastAsia="Calibri" w:hAnsi="Arial" w:cs="Arial"/>
          <w:b/>
          <w:sz w:val="28"/>
          <w:szCs w:val="28"/>
          <w:lang w:eastAsia="en-US"/>
        </w:rPr>
        <w:t>Who can use NCBI’s services?</w:t>
      </w:r>
    </w:p>
    <w:p w14:paraId="69536508" w14:textId="77777777" w:rsidR="00915088" w:rsidRPr="003E6364" w:rsidRDefault="003E6364" w:rsidP="003E6364">
      <w:pPr>
        <w:rPr>
          <w:rFonts w:ascii="Arial" w:eastAsia="Calibri" w:hAnsi="Arial" w:cs="Arial"/>
          <w:lang w:eastAsia="en-US"/>
        </w:rPr>
      </w:pPr>
      <w:r w:rsidRPr="003E6364">
        <w:rPr>
          <w:rFonts w:ascii="Arial" w:eastAsia="Calibri" w:hAnsi="Arial" w:cs="Arial"/>
          <w:lang w:eastAsia="en-US"/>
        </w:rPr>
        <w:t>If you are experiencing significant sight loss, even after you’ve had your eyes tested and are wearing the right glasses or contact lenses, NCBI can help.</w:t>
      </w:r>
    </w:p>
    <w:p w14:paraId="6ECC8A96" w14:textId="77777777" w:rsidR="00915088" w:rsidRDefault="00915088" w:rsidP="00F74F26">
      <w:pPr>
        <w:rPr>
          <w:rFonts w:ascii="Arial" w:eastAsia="Calibri" w:hAnsi="Arial" w:cs="Arial"/>
          <w:b/>
          <w:lang w:eastAsia="en-US"/>
        </w:rPr>
      </w:pPr>
    </w:p>
    <w:p w14:paraId="5CAFC3EA" w14:textId="77777777" w:rsidR="001546FB" w:rsidRPr="000C7A52" w:rsidRDefault="001546FB" w:rsidP="001546FB">
      <w:pPr>
        <w:pStyle w:val="PlainText"/>
        <w:rPr>
          <w:rFonts w:ascii="Arial" w:hAnsi="Arial" w:cs="Arial"/>
          <w:b/>
          <w:sz w:val="28"/>
          <w:szCs w:val="28"/>
        </w:rPr>
      </w:pPr>
      <w:r w:rsidRPr="000C7A52">
        <w:rPr>
          <w:rFonts w:ascii="Arial" w:hAnsi="Arial" w:cs="Arial"/>
          <w:b/>
          <w:sz w:val="28"/>
          <w:szCs w:val="28"/>
        </w:rPr>
        <w:t>How to avail of our services?</w:t>
      </w:r>
    </w:p>
    <w:p w14:paraId="22B00417" w14:textId="77777777" w:rsidR="001546FB" w:rsidRPr="00EA3918" w:rsidRDefault="001546FB" w:rsidP="001546FB">
      <w:pPr>
        <w:pStyle w:val="PlainText"/>
        <w:rPr>
          <w:rFonts w:ascii="Arial" w:hAnsi="Arial" w:cs="Arial"/>
          <w:sz w:val="24"/>
          <w:szCs w:val="24"/>
        </w:rPr>
      </w:pPr>
      <w:r w:rsidRPr="00EA3918">
        <w:rPr>
          <w:rFonts w:ascii="Arial" w:hAnsi="Arial" w:cs="Arial"/>
          <w:sz w:val="24"/>
          <w:szCs w:val="24"/>
        </w:rPr>
        <w:t xml:space="preserve">You can avail of our services by filling out our online </w:t>
      </w:r>
      <w:r w:rsidR="00E1151E" w:rsidRPr="00EA3918">
        <w:rPr>
          <w:rFonts w:ascii="Arial" w:hAnsi="Arial" w:cs="Arial"/>
          <w:sz w:val="24"/>
          <w:szCs w:val="24"/>
        </w:rPr>
        <w:t>self</w:t>
      </w:r>
      <w:r w:rsidR="00E1151E" w:rsidRPr="00E1151E">
        <w:rPr>
          <w:rFonts w:ascii="Arial" w:hAnsi="Arial" w:cs="Arial"/>
          <w:color w:val="FF0000"/>
          <w:sz w:val="24"/>
          <w:szCs w:val="24"/>
        </w:rPr>
        <w:t>-</w:t>
      </w:r>
      <w:r w:rsidR="00E1151E" w:rsidRPr="00EA3918">
        <w:rPr>
          <w:rFonts w:ascii="Arial" w:hAnsi="Arial" w:cs="Arial"/>
          <w:sz w:val="24"/>
          <w:szCs w:val="24"/>
        </w:rPr>
        <w:t>referral</w:t>
      </w:r>
      <w:r w:rsidRPr="00EA3918">
        <w:rPr>
          <w:rFonts w:ascii="Arial" w:hAnsi="Arial" w:cs="Arial"/>
          <w:sz w:val="24"/>
          <w:szCs w:val="24"/>
        </w:rPr>
        <w:t xml:space="preserve"> form at www.ncbi.ie or call us Monday to Friday, from 9am to 5pm on Tel: 01 830 7033.</w:t>
      </w:r>
    </w:p>
    <w:p w14:paraId="779E1DF8" w14:textId="77777777" w:rsidR="001546FB" w:rsidRDefault="001546FB" w:rsidP="00F74F26">
      <w:pPr>
        <w:rPr>
          <w:rFonts w:ascii="Arial" w:eastAsia="Calibri" w:hAnsi="Arial" w:cs="Arial"/>
          <w:b/>
          <w:lang w:eastAsia="en-US"/>
        </w:rPr>
      </w:pPr>
    </w:p>
    <w:p w14:paraId="54CE6BA5" w14:textId="77777777" w:rsidR="00F74F26" w:rsidRPr="000C7A52" w:rsidRDefault="002C42F3" w:rsidP="00F74F26">
      <w:pPr>
        <w:rPr>
          <w:rFonts w:ascii="Arial" w:eastAsia="Calibri" w:hAnsi="Arial" w:cs="Arial"/>
          <w:b/>
          <w:sz w:val="28"/>
          <w:szCs w:val="28"/>
          <w:lang w:eastAsia="en-US"/>
        </w:rPr>
      </w:pPr>
      <w:r w:rsidRPr="000C7A52">
        <w:rPr>
          <w:rFonts w:ascii="Arial" w:eastAsia="Calibri" w:hAnsi="Arial" w:cs="Arial"/>
          <w:b/>
          <w:sz w:val="28"/>
          <w:szCs w:val="28"/>
          <w:lang w:eastAsia="en-US"/>
        </w:rPr>
        <w:t xml:space="preserve">What </w:t>
      </w:r>
      <w:r w:rsidR="00772F46" w:rsidRPr="000C7A52">
        <w:rPr>
          <w:rFonts w:ascii="Arial" w:eastAsia="Calibri" w:hAnsi="Arial" w:cs="Arial"/>
          <w:b/>
          <w:sz w:val="28"/>
          <w:szCs w:val="28"/>
          <w:lang w:eastAsia="en-US"/>
        </w:rPr>
        <w:t>happens next?</w:t>
      </w:r>
    </w:p>
    <w:p w14:paraId="1BE6B4E3" w14:textId="77777777" w:rsidR="0023554D" w:rsidRDefault="002C42F3" w:rsidP="0023554D">
      <w:pPr>
        <w:numPr>
          <w:ilvl w:val="0"/>
          <w:numId w:val="12"/>
        </w:numPr>
        <w:rPr>
          <w:rFonts w:ascii="Arial" w:eastAsia="Calibri" w:hAnsi="Arial" w:cs="Arial"/>
          <w:lang w:eastAsia="en-US"/>
        </w:rPr>
      </w:pPr>
      <w:r w:rsidRPr="002C42F3">
        <w:rPr>
          <w:rFonts w:ascii="Arial" w:eastAsia="Calibri" w:hAnsi="Arial" w:cs="Arial"/>
          <w:lang w:eastAsia="en-US"/>
        </w:rPr>
        <w:t>A telephone conversation will help us gain a better understanding of your needs.</w:t>
      </w:r>
      <w:r w:rsidR="00347D77">
        <w:rPr>
          <w:rFonts w:ascii="Arial" w:eastAsia="Calibri" w:hAnsi="Arial" w:cs="Arial"/>
          <w:lang w:eastAsia="en-US"/>
        </w:rPr>
        <w:t xml:space="preserve"> </w:t>
      </w:r>
    </w:p>
    <w:p w14:paraId="1B27F5B5" w14:textId="77777777" w:rsidR="0023554D" w:rsidRDefault="002C42F3" w:rsidP="0023554D">
      <w:pPr>
        <w:numPr>
          <w:ilvl w:val="0"/>
          <w:numId w:val="12"/>
        </w:numPr>
        <w:rPr>
          <w:rFonts w:ascii="Arial" w:eastAsia="Calibri" w:hAnsi="Arial" w:cs="Arial"/>
          <w:lang w:eastAsia="en-US"/>
        </w:rPr>
      </w:pPr>
      <w:r w:rsidRPr="002C42F3">
        <w:rPr>
          <w:rFonts w:ascii="Arial" w:eastAsia="Calibri" w:hAnsi="Arial" w:cs="Arial"/>
          <w:lang w:eastAsia="en-US"/>
        </w:rPr>
        <w:t>This is usually followed by a face-to-face appointment with your local NCBI support worker.</w:t>
      </w:r>
    </w:p>
    <w:p w14:paraId="0C76396B" w14:textId="77777777" w:rsidR="0076239C" w:rsidRPr="0023554D" w:rsidRDefault="002C42F3" w:rsidP="0023554D">
      <w:pPr>
        <w:numPr>
          <w:ilvl w:val="0"/>
          <w:numId w:val="12"/>
        </w:numPr>
        <w:rPr>
          <w:rFonts w:ascii="Arial" w:eastAsia="Calibri" w:hAnsi="Arial" w:cs="Arial"/>
          <w:lang w:eastAsia="en-US"/>
        </w:rPr>
      </w:pPr>
      <w:r w:rsidRPr="0023554D">
        <w:rPr>
          <w:rFonts w:ascii="Arial" w:eastAsia="Calibri" w:hAnsi="Arial" w:cs="Arial"/>
          <w:lang w:eastAsia="en-US"/>
        </w:rPr>
        <w:t>During your first appointment we will talk to you further about any concerns or difficulties you are having and find solutions together.</w:t>
      </w:r>
      <w:r w:rsidR="00772F46" w:rsidRPr="0023554D">
        <w:rPr>
          <w:rFonts w:ascii="Arial" w:eastAsia="Calibri" w:hAnsi="Arial" w:cs="Arial"/>
          <w:lang w:eastAsia="en-US"/>
        </w:rPr>
        <w:t xml:space="preserve"> </w:t>
      </w:r>
    </w:p>
    <w:p w14:paraId="43B585B1" w14:textId="77777777" w:rsidR="00156630" w:rsidRPr="00FC6B58" w:rsidRDefault="00156630" w:rsidP="009F0353">
      <w:pPr>
        <w:rPr>
          <w:rFonts w:ascii="Arial" w:hAnsi="Arial" w:cs="Arial"/>
        </w:rPr>
      </w:pPr>
    </w:p>
    <w:p w14:paraId="4CFCAB4C" w14:textId="77777777" w:rsidR="001546FB" w:rsidRPr="000C7A52" w:rsidRDefault="001546FB" w:rsidP="001546FB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  <w:r w:rsidRPr="000C7A52">
        <w:rPr>
          <w:rFonts w:ascii="Arial" w:hAnsi="Arial" w:cs="Arial"/>
          <w:b/>
          <w:sz w:val="28"/>
          <w:szCs w:val="28"/>
        </w:rPr>
        <w:t xml:space="preserve">Governance at NCBI </w:t>
      </w:r>
    </w:p>
    <w:p w14:paraId="7A5C4D3D" w14:textId="77777777" w:rsidR="001546FB" w:rsidRPr="001546FB" w:rsidRDefault="001546FB" w:rsidP="001546FB">
      <w:pPr>
        <w:autoSpaceDE w:val="0"/>
        <w:autoSpaceDN w:val="0"/>
        <w:adjustRightInd w:val="0"/>
        <w:rPr>
          <w:rFonts w:ascii="Arial" w:hAnsi="Arial" w:cs="Arial"/>
        </w:rPr>
      </w:pPr>
      <w:r w:rsidRPr="001546FB">
        <w:rPr>
          <w:rFonts w:ascii="Arial" w:hAnsi="Arial" w:cs="Arial"/>
        </w:rPr>
        <w:t>NCBI conducts its business in accordance with</w:t>
      </w:r>
      <w:r>
        <w:rPr>
          <w:rFonts w:ascii="Arial" w:hAnsi="Arial" w:cs="Arial"/>
        </w:rPr>
        <w:t xml:space="preserve"> </w:t>
      </w:r>
      <w:r w:rsidRPr="001546FB">
        <w:rPr>
          <w:rFonts w:ascii="Arial" w:hAnsi="Arial" w:cs="Arial"/>
        </w:rPr>
        <w:t xml:space="preserve">the rules, regulations and </w:t>
      </w:r>
      <w:r>
        <w:rPr>
          <w:rFonts w:ascii="Arial" w:hAnsi="Arial" w:cs="Arial"/>
        </w:rPr>
        <w:t>a</w:t>
      </w:r>
      <w:r w:rsidRPr="001546FB">
        <w:rPr>
          <w:rFonts w:ascii="Arial" w:hAnsi="Arial" w:cs="Arial"/>
        </w:rPr>
        <w:t>ccountabilities which</w:t>
      </w:r>
      <w:r>
        <w:rPr>
          <w:rFonts w:ascii="Arial" w:hAnsi="Arial" w:cs="Arial"/>
        </w:rPr>
        <w:t xml:space="preserve"> </w:t>
      </w:r>
      <w:r w:rsidRPr="001546FB">
        <w:rPr>
          <w:rFonts w:ascii="Arial" w:hAnsi="Arial" w:cs="Arial"/>
        </w:rPr>
        <w:t>govern companies and charities in Ireland.</w:t>
      </w:r>
      <w:r>
        <w:rPr>
          <w:rFonts w:ascii="Arial" w:hAnsi="Arial" w:cs="Arial"/>
        </w:rPr>
        <w:t xml:space="preserve"> </w:t>
      </w:r>
      <w:r w:rsidRPr="001546FB">
        <w:rPr>
          <w:rFonts w:ascii="Arial" w:hAnsi="Arial" w:cs="Arial"/>
        </w:rPr>
        <w:t>We have adopted The Governance Code –</w:t>
      </w:r>
      <w:r>
        <w:rPr>
          <w:rFonts w:ascii="Arial" w:hAnsi="Arial" w:cs="Arial"/>
        </w:rPr>
        <w:t xml:space="preserve"> </w:t>
      </w:r>
      <w:r w:rsidRPr="001546FB">
        <w:rPr>
          <w:rFonts w:ascii="Arial" w:hAnsi="Arial" w:cs="Arial"/>
        </w:rPr>
        <w:t>A Code of Practice for Good Governance</w:t>
      </w:r>
      <w:r>
        <w:rPr>
          <w:rFonts w:ascii="Arial" w:hAnsi="Arial" w:cs="Arial"/>
        </w:rPr>
        <w:t xml:space="preserve"> </w:t>
      </w:r>
      <w:r w:rsidRPr="001546FB">
        <w:rPr>
          <w:rFonts w:ascii="Arial" w:hAnsi="Arial" w:cs="Arial"/>
        </w:rPr>
        <w:t>of Community, Voluntary and Charitable</w:t>
      </w:r>
      <w:r>
        <w:rPr>
          <w:rFonts w:ascii="Arial" w:hAnsi="Arial" w:cs="Arial"/>
        </w:rPr>
        <w:t xml:space="preserve"> </w:t>
      </w:r>
      <w:r w:rsidRPr="001546FB">
        <w:rPr>
          <w:rFonts w:ascii="Arial" w:hAnsi="Arial" w:cs="Arial"/>
        </w:rPr>
        <w:t>Organisations in Ireland. We also adopted the</w:t>
      </w:r>
      <w:r>
        <w:rPr>
          <w:rFonts w:ascii="Arial" w:hAnsi="Arial" w:cs="Arial"/>
        </w:rPr>
        <w:t xml:space="preserve"> </w:t>
      </w:r>
      <w:r w:rsidRPr="001546FB">
        <w:rPr>
          <w:rFonts w:ascii="Arial" w:hAnsi="Arial" w:cs="Arial"/>
        </w:rPr>
        <w:t>Statement of Guiding Principles for Fundraising.</w:t>
      </w:r>
    </w:p>
    <w:p w14:paraId="4D396073" w14:textId="77777777" w:rsidR="001546FB" w:rsidRDefault="001546FB" w:rsidP="00F74F26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7F50DFEC" w14:textId="77777777" w:rsidR="00CA68C0" w:rsidRPr="000C7A52" w:rsidRDefault="00DA2A4B" w:rsidP="00F74F26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  <w:r w:rsidRPr="000C7A52">
        <w:rPr>
          <w:rFonts w:ascii="Arial" w:hAnsi="Arial" w:cs="Arial"/>
          <w:b/>
          <w:sz w:val="28"/>
          <w:szCs w:val="28"/>
        </w:rPr>
        <w:t>Contact Us</w:t>
      </w:r>
    </w:p>
    <w:p w14:paraId="4508CBB6" w14:textId="77777777" w:rsidR="009F0353" w:rsidRPr="001546FB" w:rsidRDefault="009F0353" w:rsidP="009F0353">
      <w:pPr>
        <w:autoSpaceDE w:val="0"/>
        <w:autoSpaceDN w:val="0"/>
        <w:adjustRightInd w:val="0"/>
        <w:rPr>
          <w:rFonts w:ascii="Arial" w:hAnsi="Arial" w:cs="Arial"/>
          <w:bCs/>
        </w:rPr>
      </w:pPr>
      <w:r w:rsidRPr="001546FB">
        <w:rPr>
          <w:rFonts w:ascii="Arial" w:hAnsi="Arial" w:cs="Arial"/>
          <w:bCs/>
        </w:rPr>
        <w:t>NCBI Head Office</w:t>
      </w:r>
    </w:p>
    <w:p w14:paraId="0E95F6EC" w14:textId="77777777" w:rsidR="009F0353" w:rsidRPr="001546FB" w:rsidRDefault="009F0353" w:rsidP="009F0353">
      <w:pPr>
        <w:autoSpaceDE w:val="0"/>
        <w:autoSpaceDN w:val="0"/>
        <w:adjustRightInd w:val="0"/>
        <w:rPr>
          <w:rFonts w:ascii="Arial" w:hAnsi="Arial" w:cs="Arial"/>
          <w:bCs/>
        </w:rPr>
      </w:pPr>
      <w:r w:rsidRPr="001546FB">
        <w:rPr>
          <w:rFonts w:ascii="Arial" w:hAnsi="Arial" w:cs="Arial"/>
          <w:bCs/>
        </w:rPr>
        <w:t>Whitworth Road,</w:t>
      </w:r>
    </w:p>
    <w:p w14:paraId="7D4D5197" w14:textId="77777777" w:rsidR="009F0353" w:rsidRPr="001546FB" w:rsidRDefault="009F0353" w:rsidP="009F0353">
      <w:pPr>
        <w:autoSpaceDE w:val="0"/>
        <w:autoSpaceDN w:val="0"/>
        <w:adjustRightInd w:val="0"/>
        <w:rPr>
          <w:rFonts w:ascii="Arial" w:hAnsi="Arial" w:cs="Arial"/>
          <w:bCs/>
        </w:rPr>
      </w:pPr>
      <w:r w:rsidRPr="001546FB">
        <w:rPr>
          <w:rFonts w:ascii="Arial" w:hAnsi="Arial" w:cs="Arial"/>
          <w:bCs/>
        </w:rPr>
        <w:t>Drumcondra, Dublin 9.</w:t>
      </w:r>
    </w:p>
    <w:p w14:paraId="7AEB1071" w14:textId="77777777" w:rsidR="009F0353" w:rsidRPr="00FC6B58" w:rsidRDefault="009F0353" w:rsidP="009F035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01432AEF" w14:textId="77777777" w:rsidR="00B20710" w:rsidRPr="00FC6B58" w:rsidRDefault="00E1151E" w:rsidP="009F035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990BCC">
        <w:rPr>
          <w:rFonts w:ascii="Arial" w:hAnsi="Arial" w:cs="Arial"/>
          <w:b/>
          <w:bCs/>
        </w:rPr>
        <w:t>Call us</w:t>
      </w:r>
      <w:r w:rsidR="00B20710" w:rsidRPr="00990BCC">
        <w:rPr>
          <w:rFonts w:ascii="Arial" w:hAnsi="Arial" w:cs="Arial"/>
          <w:b/>
          <w:bCs/>
        </w:rPr>
        <w:t xml:space="preserve">: </w:t>
      </w:r>
      <w:r w:rsidR="00B20710" w:rsidRPr="00990BCC">
        <w:rPr>
          <w:rFonts w:ascii="Arial" w:hAnsi="Arial" w:cs="Arial"/>
          <w:bCs/>
        </w:rPr>
        <w:t>01</w:t>
      </w:r>
      <w:r w:rsidR="00B20710" w:rsidRPr="00FC6B58">
        <w:rPr>
          <w:rFonts w:ascii="Arial" w:hAnsi="Arial" w:cs="Arial"/>
          <w:bCs/>
        </w:rPr>
        <w:t xml:space="preserve"> 8307033</w:t>
      </w:r>
    </w:p>
    <w:p w14:paraId="699D59BC" w14:textId="77777777" w:rsidR="009F0353" w:rsidRPr="00FC6B58" w:rsidRDefault="009F0353" w:rsidP="009F0353">
      <w:pPr>
        <w:autoSpaceDE w:val="0"/>
        <w:autoSpaceDN w:val="0"/>
        <w:adjustRightInd w:val="0"/>
        <w:rPr>
          <w:rFonts w:ascii="Arial" w:hAnsi="Arial" w:cs="Arial"/>
        </w:rPr>
      </w:pPr>
      <w:r w:rsidRPr="00FC6B58">
        <w:rPr>
          <w:rFonts w:ascii="Arial" w:hAnsi="Arial" w:cs="Arial"/>
          <w:b/>
          <w:bCs/>
        </w:rPr>
        <w:t>Email</w:t>
      </w:r>
      <w:r w:rsidR="00990BCC">
        <w:rPr>
          <w:rFonts w:ascii="Arial" w:hAnsi="Arial" w:cs="Arial"/>
          <w:b/>
          <w:bCs/>
        </w:rPr>
        <w:t xml:space="preserve"> us</w:t>
      </w:r>
      <w:r w:rsidRPr="00FC6B58">
        <w:rPr>
          <w:rFonts w:ascii="Arial" w:hAnsi="Arial" w:cs="Arial"/>
          <w:b/>
          <w:bCs/>
        </w:rPr>
        <w:t xml:space="preserve">: </w:t>
      </w:r>
      <w:r w:rsidRPr="00FC6B58">
        <w:rPr>
          <w:rFonts w:ascii="Arial" w:hAnsi="Arial" w:cs="Arial"/>
        </w:rPr>
        <w:t>info@ncbi.ie</w:t>
      </w:r>
    </w:p>
    <w:p w14:paraId="15A02023" w14:textId="77777777" w:rsidR="009F0353" w:rsidRPr="00FC6B58" w:rsidRDefault="00990BCC" w:rsidP="009F0353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Look us up</w:t>
      </w:r>
      <w:r w:rsidR="009F0353" w:rsidRPr="00FC6B58">
        <w:rPr>
          <w:rFonts w:ascii="Arial" w:hAnsi="Arial" w:cs="Arial"/>
          <w:b/>
          <w:bCs/>
        </w:rPr>
        <w:t xml:space="preserve">: </w:t>
      </w:r>
      <w:hyperlink r:id="rId11" w:history="1">
        <w:r w:rsidR="00315308" w:rsidRPr="00FC6B58">
          <w:rPr>
            <w:rStyle w:val="Hyperlink"/>
            <w:rFonts w:ascii="Arial" w:hAnsi="Arial" w:cs="Arial"/>
            <w:color w:val="auto"/>
          </w:rPr>
          <w:t>www.ncbi.ie</w:t>
        </w:r>
      </w:hyperlink>
    </w:p>
    <w:p w14:paraId="3F44EB7A" w14:textId="77777777" w:rsidR="00315308" w:rsidRPr="00FC6B58" w:rsidRDefault="00315308" w:rsidP="009F0353">
      <w:pPr>
        <w:autoSpaceDE w:val="0"/>
        <w:autoSpaceDN w:val="0"/>
        <w:adjustRightInd w:val="0"/>
        <w:rPr>
          <w:rFonts w:ascii="Arial" w:hAnsi="Arial" w:cs="Arial"/>
        </w:rPr>
      </w:pPr>
    </w:p>
    <w:p w14:paraId="0EA8BD8C" w14:textId="77777777" w:rsidR="0076239C" w:rsidRPr="00990BCC" w:rsidRDefault="0076239C" w:rsidP="0076239C">
      <w:pPr>
        <w:pStyle w:val="NormalWeb"/>
        <w:rPr>
          <w:rFonts w:ascii="Arial" w:hAnsi="Arial" w:cs="Arial"/>
          <w:b/>
          <w:sz w:val="28"/>
          <w:szCs w:val="28"/>
          <w:lang w:val="en"/>
        </w:rPr>
      </w:pPr>
      <w:r w:rsidRPr="000C7A52">
        <w:rPr>
          <w:rFonts w:ascii="Arial" w:hAnsi="Arial" w:cs="Arial"/>
          <w:b/>
          <w:sz w:val="28"/>
          <w:szCs w:val="28"/>
          <w:lang w:val="en"/>
        </w:rPr>
        <w:t xml:space="preserve">We value </w:t>
      </w:r>
      <w:r w:rsidRPr="00990BCC">
        <w:rPr>
          <w:rFonts w:ascii="Arial" w:hAnsi="Arial" w:cs="Arial"/>
          <w:b/>
          <w:sz w:val="28"/>
          <w:szCs w:val="28"/>
          <w:lang w:val="en"/>
        </w:rPr>
        <w:t>your feedback</w:t>
      </w:r>
    </w:p>
    <w:p w14:paraId="0C2C0C04" w14:textId="77777777" w:rsidR="00DA2A4B" w:rsidRPr="00990BCC" w:rsidRDefault="00DA2A4B" w:rsidP="00DA2A4B">
      <w:pPr>
        <w:pStyle w:val="PlainText"/>
        <w:rPr>
          <w:rFonts w:ascii="Arial" w:hAnsi="Arial" w:cs="Arial"/>
          <w:sz w:val="24"/>
          <w:szCs w:val="24"/>
        </w:rPr>
      </w:pPr>
      <w:r w:rsidRPr="00990BCC">
        <w:rPr>
          <w:rFonts w:ascii="Arial" w:hAnsi="Arial" w:cs="Arial"/>
          <w:sz w:val="24"/>
          <w:szCs w:val="24"/>
        </w:rPr>
        <w:t xml:space="preserve">Please </w:t>
      </w:r>
      <w:r w:rsidR="00034821" w:rsidRPr="00990BCC">
        <w:rPr>
          <w:rFonts w:ascii="Arial" w:hAnsi="Arial" w:cs="Arial"/>
          <w:sz w:val="24"/>
          <w:szCs w:val="24"/>
        </w:rPr>
        <w:t>send us feedback on this leaflet</w:t>
      </w:r>
      <w:r w:rsidRPr="00990BCC">
        <w:rPr>
          <w:rFonts w:ascii="Arial" w:hAnsi="Arial" w:cs="Arial"/>
          <w:sz w:val="24"/>
          <w:szCs w:val="24"/>
        </w:rPr>
        <w:t xml:space="preserve">. </w:t>
      </w:r>
    </w:p>
    <w:p w14:paraId="79C30E88" w14:textId="77777777" w:rsidR="00DA2A4B" w:rsidRPr="00FC6B58" w:rsidRDefault="00DA2A4B" w:rsidP="00DA2A4B">
      <w:pPr>
        <w:pStyle w:val="PlainText"/>
        <w:rPr>
          <w:rFonts w:ascii="Arial" w:hAnsi="Arial" w:cs="Arial"/>
          <w:sz w:val="24"/>
          <w:szCs w:val="24"/>
        </w:rPr>
      </w:pPr>
    </w:p>
    <w:p w14:paraId="0C600B90" w14:textId="77777777" w:rsidR="0076239C" w:rsidRDefault="00034821" w:rsidP="00DA2A4B">
      <w:pPr>
        <w:pStyle w:val="PlainText"/>
        <w:rPr>
          <w:rFonts w:ascii="Arial" w:hAnsi="Arial" w:cs="Arial"/>
          <w:sz w:val="24"/>
          <w:szCs w:val="24"/>
        </w:rPr>
      </w:pPr>
      <w:r w:rsidRPr="00034821">
        <w:rPr>
          <w:rFonts w:ascii="Arial" w:hAnsi="Arial" w:cs="Arial"/>
          <w:sz w:val="24"/>
          <w:szCs w:val="24"/>
        </w:rPr>
        <w:t xml:space="preserve">This leaflet </w:t>
      </w:r>
      <w:r w:rsidR="00DA2A4B" w:rsidRPr="00034821">
        <w:rPr>
          <w:rFonts w:ascii="Arial" w:hAnsi="Arial" w:cs="Arial"/>
          <w:sz w:val="24"/>
          <w:szCs w:val="24"/>
        </w:rPr>
        <w:t>is also available</w:t>
      </w:r>
      <w:r w:rsidR="00DA2A4B" w:rsidRPr="00FC6B58">
        <w:rPr>
          <w:rFonts w:ascii="Arial" w:hAnsi="Arial" w:cs="Arial"/>
          <w:sz w:val="24"/>
          <w:szCs w:val="24"/>
        </w:rPr>
        <w:t xml:space="preserve"> in audio and Braille.</w:t>
      </w:r>
    </w:p>
    <w:p w14:paraId="435AFCDB" w14:textId="77777777" w:rsidR="00EA3918" w:rsidRDefault="00EA3918" w:rsidP="00DA2A4B">
      <w:pPr>
        <w:pStyle w:val="PlainText"/>
        <w:rPr>
          <w:rFonts w:ascii="Arial" w:hAnsi="Arial" w:cs="Arial"/>
          <w:sz w:val="24"/>
          <w:szCs w:val="24"/>
        </w:rPr>
      </w:pPr>
    </w:p>
    <w:p w14:paraId="277D8F9E" w14:textId="77777777" w:rsidR="00A87DFB" w:rsidRPr="009E7E95" w:rsidRDefault="00A87DFB" w:rsidP="00A87DFB">
      <w:pPr>
        <w:pStyle w:val="PlainText"/>
        <w:rPr>
          <w:rFonts w:ascii="Arial" w:hAnsi="Arial" w:cs="Arial"/>
          <w:b/>
          <w:sz w:val="24"/>
          <w:szCs w:val="24"/>
        </w:rPr>
      </w:pPr>
      <w:r w:rsidRPr="009E7E95">
        <w:rPr>
          <w:rFonts w:ascii="Arial" w:hAnsi="Arial" w:cs="Arial"/>
          <w:b/>
          <w:sz w:val="24"/>
          <w:szCs w:val="24"/>
        </w:rPr>
        <w:t>Profiles</w:t>
      </w:r>
    </w:p>
    <w:p w14:paraId="7764D551" w14:textId="77777777" w:rsidR="009E7E95" w:rsidRDefault="009E7E95" w:rsidP="00A87DFB">
      <w:pPr>
        <w:pStyle w:val="PlainText"/>
        <w:rPr>
          <w:rFonts w:ascii="Arial" w:hAnsi="Arial" w:cs="Arial"/>
          <w:sz w:val="24"/>
          <w:szCs w:val="24"/>
        </w:rPr>
      </w:pPr>
    </w:p>
    <w:p w14:paraId="643B0A47" w14:textId="1C36BD6A" w:rsidR="009E7E95" w:rsidRPr="009E7E95" w:rsidRDefault="009E7E95" w:rsidP="009E7E95">
      <w:pPr>
        <w:pStyle w:val="PlainText"/>
        <w:rPr>
          <w:rFonts w:ascii="Arial" w:hAnsi="Arial" w:cs="Arial"/>
          <w:b/>
          <w:sz w:val="24"/>
          <w:szCs w:val="24"/>
        </w:rPr>
      </w:pPr>
      <w:r w:rsidRPr="009E7E95">
        <w:rPr>
          <w:rFonts w:ascii="Arial" w:hAnsi="Arial" w:cs="Arial"/>
          <w:b/>
          <w:sz w:val="24"/>
          <w:szCs w:val="24"/>
        </w:rPr>
        <w:t>Barry O’Donnell, NCBI Service User</w:t>
      </w:r>
    </w:p>
    <w:p w14:paraId="7B0D426D" w14:textId="77777777" w:rsidR="009E7E95" w:rsidRDefault="009E7E95" w:rsidP="009E7E95">
      <w:pPr>
        <w:pStyle w:val="PlainText"/>
        <w:rPr>
          <w:rFonts w:ascii="Arial" w:hAnsi="Arial" w:cs="Arial"/>
          <w:sz w:val="24"/>
          <w:szCs w:val="24"/>
        </w:rPr>
      </w:pPr>
    </w:p>
    <w:p w14:paraId="72587CFC" w14:textId="34552A59" w:rsidR="009E7E95" w:rsidRDefault="009E7E95" w:rsidP="009E7E95">
      <w:pPr>
        <w:pStyle w:val="PlainText"/>
        <w:rPr>
          <w:rFonts w:ascii="Arial" w:hAnsi="Arial" w:cs="Arial"/>
          <w:sz w:val="24"/>
          <w:szCs w:val="24"/>
        </w:rPr>
      </w:pPr>
      <w:r w:rsidRPr="009E7E95">
        <w:rPr>
          <w:rFonts w:ascii="Arial" w:hAnsi="Arial" w:cs="Arial"/>
          <w:sz w:val="24"/>
          <w:szCs w:val="24"/>
        </w:rPr>
        <w:t xml:space="preserve">I lost my sight in </w:t>
      </w:r>
      <w:r>
        <w:rPr>
          <w:rFonts w:ascii="Arial" w:hAnsi="Arial" w:cs="Arial"/>
          <w:sz w:val="24"/>
          <w:szCs w:val="24"/>
        </w:rPr>
        <w:t>2</w:t>
      </w:r>
      <w:r w:rsidRPr="009E7E95">
        <w:rPr>
          <w:rFonts w:ascii="Arial" w:hAnsi="Arial" w:cs="Arial"/>
          <w:sz w:val="24"/>
          <w:szCs w:val="24"/>
        </w:rPr>
        <w:t>007 as a result of a head injury.</w:t>
      </w:r>
      <w:r>
        <w:rPr>
          <w:rFonts w:ascii="Arial" w:hAnsi="Arial" w:cs="Arial"/>
          <w:sz w:val="24"/>
          <w:szCs w:val="24"/>
        </w:rPr>
        <w:t xml:space="preserve"> </w:t>
      </w:r>
      <w:r w:rsidRPr="009E7E95">
        <w:rPr>
          <w:rFonts w:ascii="Arial" w:hAnsi="Arial" w:cs="Arial"/>
          <w:sz w:val="24"/>
          <w:szCs w:val="24"/>
        </w:rPr>
        <w:t>Mobility was my biggest challenge</w:t>
      </w:r>
      <w:r>
        <w:rPr>
          <w:rFonts w:ascii="Arial" w:hAnsi="Arial" w:cs="Arial"/>
          <w:sz w:val="24"/>
          <w:szCs w:val="24"/>
        </w:rPr>
        <w:t xml:space="preserve">. </w:t>
      </w:r>
      <w:r w:rsidRPr="009E7E95">
        <w:rPr>
          <w:rFonts w:ascii="Arial" w:hAnsi="Arial" w:cs="Arial"/>
          <w:sz w:val="24"/>
          <w:szCs w:val="24"/>
        </w:rPr>
        <w:t xml:space="preserve">Dealing with vision impairment </w:t>
      </w:r>
      <w:r w:rsidR="001569E6">
        <w:rPr>
          <w:rFonts w:ascii="Arial" w:hAnsi="Arial" w:cs="Arial"/>
          <w:sz w:val="24"/>
          <w:szCs w:val="24"/>
        </w:rPr>
        <w:t xml:space="preserve">is </w:t>
      </w:r>
      <w:r w:rsidRPr="009E7E95">
        <w:rPr>
          <w:rFonts w:ascii="Arial" w:hAnsi="Arial" w:cs="Arial"/>
          <w:sz w:val="24"/>
          <w:szCs w:val="24"/>
        </w:rPr>
        <w:t>abou</w:t>
      </w:r>
      <w:r>
        <w:rPr>
          <w:rFonts w:ascii="Arial" w:hAnsi="Arial" w:cs="Arial"/>
          <w:sz w:val="24"/>
          <w:szCs w:val="24"/>
        </w:rPr>
        <w:t>t reclaiming your independence and i</w:t>
      </w:r>
      <w:r w:rsidR="001569E6">
        <w:rPr>
          <w:rFonts w:ascii="Arial" w:hAnsi="Arial" w:cs="Arial"/>
          <w:sz w:val="24"/>
          <w:szCs w:val="24"/>
        </w:rPr>
        <w:t>t’s a</w:t>
      </w:r>
      <w:r w:rsidRPr="009E7E95">
        <w:rPr>
          <w:rFonts w:ascii="Arial" w:hAnsi="Arial" w:cs="Arial"/>
          <w:sz w:val="24"/>
          <w:szCs w:val="24"/>
        </w:rPr>
        <w:t xml:space="preserve">chievable; you just have to </w:t>
      </w:r>
      <w:r>
        <w:rPr>
          <w:rFonts w:ascii="Arial" w:hAnsi="Arial" w:cs="Arial"/>
          <w:sz w:val="24"/>
          <w:szCs w:val="24"/>
        </w:rPr>
        <w:t xml:space="preserve">do things in a different way. </w:t>
      </w:r>
      <w:r w:rsidRPr="009E7E95">
        <w:rPr>
          <w:rFonts w:ascii="Arial" w:hAnsi="Arial" w:cs="Arial"/>
          <w:sz w:val="24"/>
          <w:szCs w:val="24"/>
        </w:rPr>
        <w:t>Working with NCBI has given me hope, independence and the confidence to get bac</w:t>
      </w:r>
      <w:r w:rsidR="001569E6">
        <w:rPr>
          <w:rFonts w:ascii="Arial" w:hAnsi="Arial" w:cs="Arial"/>
          <w:sz w:val="24"/>
          <w:szCs w:val="24"/>
        </w:rPr>
        <w:t>k to what I enjoyed doing</w:t>
      </w:r>
      <w:r w:rsidRPr="009E7E95">
        <w:rPr>
          <w:rFonts w:ascii="Arial" w:hAnsi="Arial" w:cs="Arial"/>
          <w:sz w:val="24"/>
          <w:szCs w:val="24"/>
        </w:rPr>
        <w:t xml:space="preserve">. </w:t>
      </w:r>
    </w:p>
    <w:p w14:paraId="292080E6" w14:textId="77777777" w:rsidR="009E7E95" w:rsidRDefault="009E7E95" w:rsidP="009E7E95">
      <w:pPr>
        <w:pStyle w:val="PlainText"/>
        <w:rPr>
          <w:rFonts w:ascii="Arial" w:hAnsi="Arial" w:cs="Arial"/>
          <w:sz w:val="24"/>
          <w:szCs w:val="24"/>
        </w:rPr>
      </w:pPr>
    </w:p>
    <w:p w14:paraId="5864BDE6" w14:textId="6641500F" w:rsidR="009E7E95" w:rsidRPr="00F70439" w:rsidRDefault="009E7E95" w:rsidP="009E7E95">
      <w:pPr>
        <w:pStyle w:val="PlainText"/>
        <w:rPr>
          <w:rFonts w:ascii="Arial" w:hAnsi="Arial" w:cs="Arial"/>
          <w:b/>
          <w:sz w:val="24"/>
          <w:szCs w:val="24"/>
        </w:rPr>
      </w:pPr>
      <w:r w:rsidRPr="00F70439">
        <w:rPr>
          <w:rFonts w:ascii="Arial" w:hAnsi="Arial" w:cs="Arial"/>
          <w:b/>
          <w:sz w:val="24"/>
          <w:szCs w:val="24"/>
        </w:rPr>
        <w:t>Elizabeth Miller</w:t>
      </w:r>
      <w:r w:rsidR="00F70439" w:rsidRPr="00F70439">
        <w:rPr>
          <w:rFonts w:ascii="Arial" w:hAnsi="Arial" w:cs="Arial"/>
          <w:b/>
          <w:sz w:val="24"/>
          <w:szCs w:val="24"/>
        </w:rPr>
        <w:t xml:space="preserve">, </w:t>
      </w:r>
      <w:r w:rsidRPr="00F70439">
        <w:rPr>
          <w:rFonts w:ascii="Arial" w:hAnsi="Arial" w:cs="Arial"/>
          <w:b/>
          <w:sz w:val="24"/>
          <w:szCs w:val="24"/>
        </w:rPr>
        <w:t>Service User</w:t>
      </w:r>
    </w:p>
    <w:p w14:paraId="47BFB36D" w14:textId="0BCA2F17" w:rsidR="009E7E95" w:rsidRDefault="00F70439" w:rsidP="009E7E95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9E7E95" w:rsidRPr="009E7E95">
        <w:rPr>
          <w:rFonts w:ascii="Arial" w:hAnsi="Arial" w:cs="Arial"/>
          <w:sz w:val="24"/>
          <w:szCs w:val="24"/>
        </w:rPr>
        <w:t xml:space="preserve">I found reading very difficult </w:t>
      </w:r>
      <w:r w:rsidR="001569E6">
        <w:rPr>
          <w:rFonts w:ascii="Arial" w:hAnsi="Arial" w:cs="Arial"/>
          <w:sz w:val="24"/>
          <w:szCs w:val="24"/>
        </w:rPr>
        <w:t xml:space="preserve">so I </w:t>
      </w:r>
      <w:r w:rsidR="009E7E95" w:rsidRPr="009E7E95">
        <w:rPr>
          <w:rFonts w:ascii="Arial" w:hAnsi="Arial" w:cs="Arial"/>
          <w:sz w:val="24"/>
          <w:szCs w:val="24"/>
        </w:rPr>
        <w:t>use magnifiers to help with that and I use a symbol cane</w:t>
      </w:r>
      <w:r>
        <w:rPr>
          <w:rFonts w:ascii="Arial" w:hAnsi="Arial" w:cs="Arial"/>
          <w:sz w:val="24"/>
          <w:szCs w:val="24"/>
        </w:rPr>
        <w:t xml:space="preserve">, which </w:t>
      </w:r>
      <w:r w:rsidR="009E7E95" w:rsidRPr="009E7E95">
        <w:rPr>
          <w:rFonts w:ascii="Arial" w:hAnsi="Arial" w:cs="Arial"/>
          <w:sz w:val="24"/>
          <w:szCs w:val="24"/>
        </w:rPr>
        <w:t>lets other people know tha</w:t>
      </w:r>
      <w:r>
        <w:rPr>
          <w:rFonts w:ascii="Arial" w:hAnsi="Arial" w:cs="Arial"/>
          <w:sz w:val="24"/>
          <w:szCs w:val="24"/>
        </w:rPr>
        <w:t>t I have a vision impairment</w:t>
      </w:r>
      <w:r w:rsidR="009E7E95" w:rsidRPr="009E7E95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I </w:t>
      </w:r>
      <w:r w:rsidR="009E7E95" w:rsidRPr="009E7E95">
        <w:rPr>
          <w:rFonts w:ascii="Arial" w:hAnsi="Arial" w:cs="Arial"/>
          <w:sz w:val="24"/>
          <w:szCs w:val="24"/>
        </w:rPr>
        <w:t xml:space="preserve">live on my own and I use </w:t>
      </w:r>
      <w:r>
        <w:rPr>
          <w:rFonts w:ascii="Arial" w:hAnsi="Arial" w:cs="Arial"/>
          <w:sz w:val="24"/>
          <w:szCs w:val="24"/>
        </w:rPr>
        <w:t xml:space="preserve">a </w:t>
      </w:r>
      <w:r w:rsidR="009E7E95" w:rsidRPr="009E7E95">
        <w:rPr>
          <w:rFonts w:ascii="Arial" w:hAnsi="Arial" w:cs="Arial"/>
          <w:sz w:val="24"/>
          <w:szCs w:val="24"/>
        </w:rPr>
        <w:t>magnifier to see buttons on the washing machine and the cooker.</w:t>
      </w:r>
      <w:r>
        <w:rPr>
          <w:rFonts w:ascii="Arial" w:hAnsi="Arial" w:cs="Arial"/>
          <w:sz w:val="24"/>
          <w:szCs w:val="24"/>
        </w:rPr>
        <w:t xml:space="preserve"> </w:t>
      </w:r>
      <w:r w:rsidR="009E7E95" w:rsidRPr="009E7E95">
        <w:rPr>
          <w:rFonts w:ascii="Arial" w:hAnsi="Arial" w:cs="Arial"/>
          <w:sz w:val="24"/>
          <w:szCs w:val="24"/>
        </w:rPr>
        <w:t>I take one day at a time and I stay positive.</w:t>
      </w:r>
    </w:p>
    <w:p w14:paraId="5B4FE32E" w14:textId="77777777" w:rsidR="00F70439" w:rsidRDefault="00F70439" w:rsidP="009E7E95">
      <w:pPr>
        <w:pStyle w:val="PlainText"/>
        <w:rPr>
          <w:rFonts w:ascii="Arial" w:hAnsi="Arial" w:cs="Arial"/>
          <w:sz w:val="24"/>
          <w:szCs w:val="24"/>
        </w:rPr>
      </w:pPr>
    </w:p>
    <w:p w14:paraId="64F3AC91" w14:textId="4CAE49E3" w:rsidR="009E7E95" w:rsidRPr="007D004C" w:rsidRDefault="009E7E95" w:rsidP="009E7E95">
      <w:pPr>
        <w:pStyle w:val="PlainText"/>
        <w:rPr>
          <w:rFonts w:ascii="Arial" w:hAnsi="Arial" w:cs="Arial"/>
          <w:b/>
          <w:sz w:val="24"/>
          <w:szCs w:val="24"/>
        </w:rPr>
      </w:pPr>
      <w:r w:rsidRPr="007D004C">
        <w:rPr>
          <w:rFonts w:ascii="Arial" w:hAnsi="Arial" w:cs="Arial"/>
          <w:b/>
          <w:sz w:val="24"/>
          <w:szCs w:val="24"/>
        </w:rPr>
        <w:t>Bridie Kennedy</w:t>
      </w:r>
      <w:r w:rsidR="007D004C" w:rsidRPr="007D004C">
        <w:rPr>
          <w:rFonts w:ascii="Arial" w:hAnsi="Arial" w:cs="Arial"/>
          <w:b/>
          <w:sz w:val="24"/>
          <w:szCs w:val="24"/>
        </w:rPr>
        <w:t xml:space="preserve">, </w:t>
      </w:r>
      <w:r w:rsidRPr="007D004C">
        <w:rPr>
          <w:rFonts w:ascii="Arial" w:hAnsi="Arial" w:cs="Arial"/>
          <w:b/>
          <w:sz w:val="24"/>
          <w:szCs w:val="24"/>
        </w:rPr>
        <w:t>Volunteer</w:t>
      </w:r>
    </w:p>
    <w:p w14:paraId="595F61E5" w14:textId="6C089FE9" w:rsidR="009E7E95" w:rsidRDefault="00982F84" w:rsidP="009E7E95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9E7E95" w:rsidRPr="009E7E95">
        <w:rPr>
          <w:rFonts w:ascii="Arial" w:hAnsi="Arial" w:cs="Arial"/>
          <w:sz w:val="24"/>
          <w:szCs w:val="24"/>
        </w:rPr>
        <w:t xml:space="preserve"> see what reaching out can do – both for the individual and the volunteer. I want to be of help and it’s great to be able to do it without a time limit and without putting a price on it. </w:t>
      </w:r>
      <w:r w:rsidRPr="009E7E95">
        <w:rPr>
          <w:rFonts w:ascii="Arial" w:hAnsi="Arial" w:cs="Arial"/>
          <w:sz w:val="24"/>
          <w:szCs w:val="24"/>
        </w:rPr>
        <w:t>There is always so much you can learn from people and it gives you a lot to think about.</w:t>
      </w:r>
    </w:p>
    <w:p w14:paraId="5895F52A" w14:textId="77777777" w:rsidR="00AD1DEE" w:rsidRDefault="00AD1DEE" w:rsidP="009E7E95">
      <w:pPr>
        <w:pStyle w:val="PlainText"/>
        <w:rPr>
          <w:rFonts w:ascii="Arial" w:hAnsi="Arial" w:cs="Arial"/>
          <w:sz w:val="24"/>
          <w:szCs w:val="24"/>
        </w:rPr>
      </w:pPr>
    </w:p>
    <w:p w14:paraId="0BEB3815" w14:textId="77777777" w:rsidR="00AD1DEE" w:rsidRDefault="00AD1DEE" w:rsidP="009E7E95">
      <w:pPr>
        <w:pStyle w:val="PlainText"/>
        <w:rPr>
          <w:rFonts w:ascii="Arial" w:hAnsi="Arial" w:cs="Arial"/>
          <w:sz w:val="24"/>
          <w:szCs w:val="24"/>
        </w:rPr>
      </w:pPr>
    </w:p>
    <w:sectPr w:rsidR="00AD1DEE" w:rsidSect="009F0353">
      <w:footerReference w:type="defaul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0FC28A8"/>
  <w15:commentEx w15:done="0" w15:paraId="17128958"/>
  <w15:commentEx w15:done="0" w15:paraId="300D49DB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7CA6CA" w14:textId="77777777" w:rsidR="006E5972" w:rsidRDefault="006E5972" w:rsidP="00725AC8">
      <w:r>
        <w:separator/>
      </w:r>
    </w:p>
  </w:endnote>
  <w:endnote w:type="continuationSeparator" w:id="0">
    <w:p w14:paraId="477F7B0A" w14:textId="77777777" w:rsidR="006E5972" w:rsidRDefault="006E5972" w:rsidP="00725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Calibri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277D21" w14:textId="77777777" w:rsidR="00725AC8" w:rsidRDefault="00725AC8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F7613">
      <w:rPr>
        <w:noProof/>
      </w:rPr>
      <w:t>1</w:t>
    </w:r>
    <w:r>
      <w:rPr>
        <w:noProof/>
      </w:rPr>
      <w:fldChar w:fldCharType="end"/>
    </w:r>
  </w:p>
  <w:p w14:paraId="4A5DB4AB" w14:textId="77777777" w:rsidR="00725AC8" w:rsidRDefault="00725A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F477A4" w14:textId="77777777" w:rsidR="006E5972" w:rsidRDefault="006E5972" w:rsidP="00725AC8">
      <w:r>
        <w:separator/>
      </w:r>
    </w:p>
  </w:footnote>
  <w:footnote w:type="continuationSeparator" w:id="0">
    <w:p w14:paraId="1565B2B9" w14:textId="77777777" w:rsidR="006E5972" w:rsidRDefault="006E5972" w:rsidP="00725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4B46"/>
    <w:multiLevelType w:val="multilevel"/>
    <w:tmpl w:val="FBF0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66950"/>
    <w:multiLevelType w:val="hybridMultilevel"/>
    <w:tmpl w:val="1AC09FCA"/>
    <w:lvl w:ilvl="0" w:tplc="9184E77C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10179"/>
    <w:multiLevelType w:val="hybridMultilevel"/>
    <w:tmpl w:val="58529C42"/>
    <w:lvl w:ilvl="0" w:tplc="9184E77C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3E081F"/>
    <w:multiLevelType w:val="hybridMultilevel"/>
    <w:tmpl w:val="5CA0E7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54C72"/>
    <w:multiLevelType w:val="hybridMultilevel"/>
    <w:tmpl w:val="D2B85C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144F8F"/>
    <w:multiLevelType w:val="hybridMultilevel"/>
    <w:tmpl w:val="C13A49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6F67E7"/>
    <w:multiLevelType w:val="hybridMultilevel"/>
    <w:tmpl w:val="9B58006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1C3A6B"/>
    <w:multiLevelType w:val="hybridMultilevel"/>
    <w:tmpl w:val="D0668A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AE290D"/>
    <w:multiLevelType w:val="hybridMultilevel"/>
    <w:tmpl w:val="43F8DF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83BD5"/>
    <w:multiLevelType w:val="hybridMultilevel"/>
    <w:tmpl w:val="17100DC4"/>
    <w:lvl w:ilvl="0" w:tplc="9184E77C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D63290"/>
    <w:multiLevelType w:val="hybridMultilevel"/>
    <w:tmpl w:val="01044D2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9FD0556"/>
    <w:multiLevelType w:val="hybridMultilevel"/>
    <w:tmpl w:val="D486D0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A01A55"/>
    <w:multiLevelType w:val="hybridMultilevel"/>
    <w:tmpl w:val="B7826718"/>
    <w:lvl w:ilvl="0" w:tplc="9184E77C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DF5E6E"/>
    <w:multiLevelType w:val="hybridMultilevel"/>
    <w:tmpl w:val="D8CEE8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12"/>
  </w:num>
  <w:num w:numId="10">
    <w:abstractNumId w:val="2"/>
  </w:num>
  <w:num w:numId="11">
    <w:abstractNumId w:val="8"/>
  </w:num>
  <w:num w:numId="12">
    <w:abstractNumId w:val="5"/>
  </w:num>
  <w:num w:numId="13">
    <w:abstractNumId w:val="11"/>
  </w:num>
  <w:num w:numId="14">
    <w:abstractNumId w:val="6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Danny Cahill">
    <w15:presenceInfo w15:providerId="AD" w15:userId="10030000806C8B77@LIVE.COM"/>
  </w15:person>
  <w15:person w15:author="Toni O'Dwyer">
    <w15:presenceInfo w15:providerId="AD" w15:userId="1003BFFD806BC823@LIVE.COM"/>
  </w15:person>
  <w15:person w15:author="Niamh Connolly">
    <w15:presenceInfo w15:providerId="AD" w15:userId="10033FFF891D3B96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353"/>
    <w:rsid w:val="0001074E"/>
    <w:rsid w:val="00013C93"/>
    <w:rsid w:val="00022022"/>
    <w:rsid w:val="00033C7D"/>
    <w:rsid w:val="00034821"/>
    <w:rsid w:val="000370A6"/>
    <w:rsid w:val="00040D61"/>
    <w:rsid w:val="00045E35"/>
    <w:rsid w:val="000463A8"/>
    <w:rsid w:val="00046D57"/>
    <w:rsid w:val="00050E94"/>
    <w:rsid w:val="0007196E"/>
    <w:rsid w:val="000739B1"/>
    <w:rsid w:val="0008473C"/>
    <w:rsid w:val="000860A8"/>
    <w:rsid w:val="0008636B"/>
    <w:rsid w:val="0008692A"/>
    <w:rsid w:val="00087436"/>
    <w:rsid w:val="000916D2"/>
    <w:rsid w:val="000B1C98"/>
    <w:rsid w:val="000B7610"/>
    <w:rsid w:val="000C2549"/>
    <w:rsid w:val="000C72AD"/>
    <w:rsid w:val="000C7A52"/>
    <w:rsid w:val="000D2D7F"/>
    <w:rsid w:val="000D764F"/>
    <w:rsid w:val="000E1BAE"/>
    <w:rsid w:val="000E46F6"/>
    <w:rsid w:val="000F4C40"/>
    <w:rsid w:val="000F7F48"/>
    <w:rsid w:val="00117B52"/>
    <w:rsid w:val="00122470"/>
    <w:rsid w:val="00124973"/>
    <w:rsid w:val="00125212"/>
    <w:rsid w:val="0013228B"/>
    <w:rsid w:val="00147F5F"/>
    <w:rsid w:val="0015297A"/>
    <w:rsid w:val="001546FB"/>
    <w:rsid w:val="00156630"/>
    <w:rsid w:val="001569E6"/>
    <w:rsid w:val="001630D8"/>
    <w:rsid w:val="00166CD4"/>
    <w:rsid w:val="00173F08"/>
    <w:rsid w:val="001772BA"/>
    <w:rsid w:val="00177743"/>
    <w:rsid w:val="001854F8"/>
    <w:rsid w:val="00186320"/>
    <w:rsid w:val="0018705E"/>
    <w:rsid w:val="0019269C"/>
    <w:rsid w:val="00192E75"/>
    <w:rsid w:val="00193052"/>
    <w:rsid w:val="001A16EE"/>
    <w:rsid w:val="001C08A3"/>
    <w:rsid w:val="001D30AC"/>
    <w:rsid w:val="001D4655"/>
    <w:rsid w:val="001E29C0"/>
    <w:rsid w:val="001E3A02"/>
    <w:rsid w:val="001E567F"/>
    <w:rsid w:val="00202B68"/>
    <w:rsid w:val="002072B9"/>
    <w:rsid w:val="00214842"/>
    <w:rsid w:val="00214F9B"/>
    <w:rsid w:val="0023554D"/>
    <w:rsid w:val="0024490A"/>
    <w:rsid w:val="00247753"/>
    <w:rsid w:val="00257D1B"/>
    <w:rsid w:val="00257EC0"/>
    <w:rsid w:val="0029736D"/>
    <w:rsid w:val="002A4BC9"/>
    <w:rsid w:val="002B1A92"/>
    <w:rsid w:val="002B26E9"/>
    <w:rsid w:val="002C42F3"/>
    <w:rsid w:val="002C68BC"/>
    <w:rsid w:val="002D00F0"/>
    <w:rsid w:val="002D0A4D"/>
    <w:rsid w:val="002D3FF9"/>
    <w:rsid w:val="002F0984"/>
    <w:rsid w:val="003102BF"/>
    <w:rsid w:val="003132CE"/>
    <w:rsid w:val="00315308"/>
    <w:rsid w:val="0031661B"/>
    <w:rsid w:val="00316E74"/>
    <w:rsid w:val="0032001E"/>
    <w:rsid w:val="003327FC"/>
    <w:rsid w:val="003434D0"/>
    <w:rsid w:val="00347D77"/>
    <w:rsid w:val="0036709F"/>
    <w:rsid w:val="00390E91"/>
    <w:rsid w:val="00394951"/>
    <w:rsid w:val="003A2D5E"/>
    <w:rsid w:val="003A3765"/>
    <w:rsid w:val="003A40CF"/>
    <w:rsid w:val="003B02EA"/>
    <w:rsid w:val="003B7EE0"/>
    <w:rsid w:val="003C3633"/>
    <w:rsid w:val="003C7841"/>
    <w:rsid w:val="003D29DD"/>
    <w:rsid w:val="003D3186"/>
    <w:rsid w:val="003D4ED4"/>
    <w:rsid w:val="003D5485"/>
    <w:rsid w:val="003D5A72"/>
    <w:rsid w:val="003E6364"/>
    <w:rsid w:val="003E69FF"/>
    <w:rsid w:val="003E75A5"/>
    <w:rsid w:val="004011B0"/>
    <w:rsid w:val="00423406"/>
    <w:rsid w:val="00430C15"/>
    <w:rsid w:val="004339F1"/>
    <w:rsid w:val="00433D36"/>
    <w:rsid w:val="00452A4F"/>
    <w:rsid w:val="00462BC7"/>
    <w:rsid w:val="004770F5"/>
    <w:rsid w:val="00477705"/>
    <w:rsid w:val="00486866"/>
    <w:rsid w:val="004A175A"/>
    <w:rsid w:val="004A4598"/>
    <w:rsid w:val="004A5425"/>
    <w:rsid w:val="004B5DB3"/>
    <w:rsid w:val="004B7F53"/>
    <w:rsid w:val="004C5819"/>
    <w:rsid w:val="004C66EC"/>
    <w:rsid w:val="004D1609"/>
    <w:rsid w:val="004E316E"/>
    <w:rsid w:val="004E352C"/>
    <w:rsid w:val="004E44CC"/>
    <w:rsid w:val="00503C3F"/>
    <w:rsid w:val="0054083D"/>
    <w:rsid w:val="00543BF6"/>
    <w:rsid w:val="00543D22"/>
    <w:rsid w:val="00553EE3"/>
    <w:rsid w:val="00562C77"/>
    <w:rsid w:val="00562E35"/>
    <w:rsid w:val="005633B9"/>
    <w:rsid w:val="005736B2"/>
    <w:rsid w:val="00592B07"/>
    <w:rsid w:val="00594C4A"/>
    <w:rsid w:val="005A002E"/>
    <w:rsid w:val="005A3A6A"/>
    <w:rsid w:val="005A542C"/>
    <w:rsid w:val="005A5C5A"/>
    <w:rsid w:val="005C6669"/>
    <w:rsid w:val="005D1ADC"/>
    <w:rsid w:val="005D1C5C"/>
    <w:rsid w:val="005D2F3B"/>
    <w:rsid w:val="005D3E18"/>
    <w:rsid w:val="005D4218"/>
    <w:rsid w:val="005D43E1"/>
    <w:rsid w:val="005D4CFC"/>
    <w:rsid w:val="005D5173"/>
    <w:rsid w:val="005E495A"/>
    <w:rsid w:val="005E7859"/>
    <w:rsid w:val="005F77E2"/>
    <w:rsid w:val="006030F3"/>
    <w:rsid w:val="00610778"/>
    <w:rsid w:val="00621CB7"/>
    <w:rsid w:val="00625D1D"/>
    <w:rsid w:val="0063215A"/>
    <w:rsid w:val="00634B2B"/>
    <w:rsid w:val="00642481"/>
    <w:rsid w:val="00655673"/>
    <w:rsid w:val="00657506"/>
    <w:rsid w:val="00661825"/>
    <w:rsid w:val="00661C4C"/>
    <w:rsid w:val="00664869"/>
    <w:rsid w:val="006676AD"/>
    <w:rsid w:val="00667D17"/>
    <w:rsid w:val="00676F7D"/>
    <w:rsid w:val="0068420E"/>
    <w:rsid w:val="0069394D"/>
    <w:rsid w:val="0069562B"/>
    <w:rsid w:val="00696154"/>
    <w:rsid w:val="006B10A0"/>
    <w:rsid w:val="006B452A"/>
    <w:rsid w:val="006B5C54"/>
    <w:rsid w:val="006B5E66"/>
    <w:rsid w:val="006C1D05"/>
    <w:rsid w:val="006E16EE"/>
    <w:rsid w:val="006E5972"/>
    <w:rsid w:val="006E61E1"/>
    <w:rsid w:val="00701031"/>
    <w:rsid w:val="0070303C"/>
    <w:rsid w:val="00722E6E"/>
    <w:rsid w:val="00725AC8"/>
    <w:rsid w:val="00734D1D"/>
    <w:rsid w:val="00735D3D"/>
    <w:rsid w:val="00747526"/>
    <w:rsid w:val="00750E01"/>
    <w:rsid w:val="00756812"/>
    <w:rsid w:val="00756861"/>
    <w:rsid w:val="00757E66"/>
    <w:rsid w:val="0076239C"/>
    <w:rsid w:val="00770935"/>
    <w:rsid w:val="00772DFB"/>
    <w:rsid w:val="00772F46"/>
    <w:rsid w:val="0077322A"/>
    <w:rsid w:val="00773281"/>
    <w:rsid w:val="00777E35"/>
    <w:rsid w:val="00783947"/>
    <w:rsid w:val="00792569"/>
    <w:rsid w:val="00792ACD"/>
    <w:rsid w:val="007A36F8"/>
    <w:rsid w:val="007B3B3B"/>
    <w:rsid w:val="007B580B"/>
    <w:rsid w:val="007C6633"/>
    <w:rsid w:val="007D004C"/>
    <w:rsid w:val="007D3DFC"/>
    <w:rsid w:val="007D49DD"/>
    <w:rsid w:val="007E3745"/>
    <w:rsid w:val="007E409E"/>
    <w:rsid w:val="007F0C62"/>
    <w:rsid w:val="007F2C72"/>
    <w:rsid w:val="007F6825"/>
    <w:rsid w:val="007F6B7F"/>
    <w:rsid w:val="00803A5E"/>
    <w:rsid w:val="0080611D"/>
    <w:rsid w:val="008065B4"/>
    <w:rsid w:val="00810BA0"/>
    <w:rsid w:val="0081570C"/>
    <w:rsid w:val="008167E6"/>
    <w:rsid w:val="0082108E"/>
    <w:rsid w:val="00821F54"/>
    <w:rsid w:val="00836705"/>
    <w:rsid w:val="0084492A"/>
    <w:rsid w:val="008476DD"/>
    <w:rsid w:val="00861214"/>
    <w:rsid w:val="0086343E"/>
    <w:rsid w:val="008731EB"/>
    <w:rsid w:val="00876D27"/>
    <w:rsid w:val="00877CB8"/>
    <w:rsid w:val="00880B75"/>
    <w:rsid w:val="008942C4"/>
    <w:rsid w:val="00894A64"/>
    <w:rsid w:val="008B004B"/>
    <w:rsid w:val="008B2A78"/>
    <w:rsid w:val="008B7560"/>
    <w:rsid w:val="008C106B"/>
    <w:rsid w:val="008C1747"/>
    <w:rsid w:val="008C25AF"/>
    <w:rsid w:val="008D6A17"/>
    <w:rsid w:val="008E1738"/>
    <w:rsid w:val="00900DB9"/>
    <w:rsid w:val="009026D5"/>
    <w:rsid w:val="00915088"/>
    <w:rsid w:val="00922DCE"/>
    <w:rsid w:val="00924623"/>
    <w:rsid w:val="009252AA"/>
    <w:rsid w:val="009260C6"/>
    <w:rsid w:val="009332B4"/>
    <w:rsid w:val="00933F35"/>
    <w:rsid w:val="009360DF"/>
    <w:rsid w:val="009403A1"/>
    <w:rsid w:val="0094107D"/>
    <w:rsid w:val="00951990"/>
    <w:rsid w:val="00967A3F"/>
    <w:rsid w:val="00975EBE"/>
    <w:rsid w:val="00976A66"/>
    <w:rsid w:val="00980287"/>
    <w:rsid w:val="00981B44"/>
    <w:rsid w:val="00982246"/>
    <w:rsid w:val="00982F84"/>
    <w:rsid w:val="00987BE4"/>
    <w:rsid w:val="00990BCC"/>
    <w:rsid w:val="009A4AE2"/>
    <w:rsid w:val="009A4FC3"/>
    <w:rsid w:val="009B0807"/>
    <w:rsid w:val="009C4B90"/>
    <w:rsid w:val="009C6919"/>
    <w:rsid w:val="009D1B03"/>
    <w:rsid w:val="009D5B31"/>
    <w:rsid w:val="009E04BA"/>
    <w:rsid w:val="009E1382"/>
    <w:rsid w:val="009E1ECD"/>
    <w:rsid w:val="009E4BEE"/>
    <w:rsid w:val="009E7E95"/>
    <w:rsid w:val="009F0353"/>
    <w:rsid w:val="009F11D9"/>
    <w:rsid w:val="00A02E8B"/>
    <w:rsid w:val="00A21AFC"/>
    <w:rsid w:val="00A30C76"/>
    <w:rsid w:val="00A37C75"/>
    <w:rsid w:val="00A54734"/>
    <w:rsid w:val="00A717D5"/>
    <w:rsid w:val="00A71F89"/>
    <w:rsid w:val="00A72682"/>
    <w:rsid w:val="00A74032"/>
    <w:rsid w:val="00A82E5C"/>
    <w:rsid w:val="00A8442B"/>
    <w:rsid w:val="00A87DFB"/>
    <w:rsid w:val="00AA3020"/>
    <w:rsid w:val="00AA4400"/>
    <w:rsid w:val="00AB0734"/>
    <w:rsid w:val="00AC4AED"/>
    <w:rsid w:val="00AC72AC"/>
    <w:rsid w:val="00AD1DEE"/>
    <w:rsid w:val="00AD560B"/>
    <w:rsid w:val="00AE1D5B"/>
    <w:rsid w:val="00AF6178"/>
    <w:rsid w:val="00B046EE"/>
    <w:rsid w:val="00B06C35"/>
    <w:rsid w:val="00B06C58"/>
    <w:rsid w:val="00B0784A"/>
    <w:rsid w:val="00B121A4"/>
    <w:rsid w:val="00B20710"/>
    <w:rsid w:val="00B20A19"/>
    <w:rsid w:val="00B304F9"/>
    <w:rsid w:val="00B468A3"/>
    <w:rsid w:val="00B53E58"/>
    <w:rsid w:val="00B54E72"/>
    <w:rsid w:val="00B54F25"/>
    <w:rsid w:val="00B55C8A"/>
    <w:rsid w:val="00B571A9"/>
    <w:rsid w:val="00B57747"/>
    <w:rsid w:val="00B57D52"/>
    <w:rsid w:val="00B614BA"/>
    <w:rsid w:val="00B663AB"/>
    <w:rsid w:val="00B81DBA"/>
    <w:rsid w:val="00B87070"/>
    <w:rsid w:val="00B95B44"/>
    <w:rsid w:val="00B95CC4"/>
    <w:rsid w:val="00BB4E36"/>
    <w:rsid w:val="00BC3D69"/>
    <w:rsid w:val="00BD1399"/>
    <w:rsid w:val="00BD2C9E"/>
    <w:rsid w:val="00BE677F"/>
    <w:rsid w:val="00BF7613"/>
    <w:rsid w:val="00C026F2"/>
    <w:rsid w:val="00C035A8"/>
    <w:rsid w:val="00C07E87"/>
    <w:rsid w:val="00C13BDA"/>
    <w:rsid w:val="00C13BE2"/>
    <w:rsid w:val="00C20244"/>
    <w:rsid w:val="00C23567"/>
    <w:rsid w:val="00C33D8A"/>
    <w:rsid w:val="00C36D63"/>
    <w:rsid w:val="00C454FF"/>
    <w:rsid w:val="00C477B1"/>
    <w:rsid w:val="00C63980"/>
    <w:rsid w:val="00C80DE3"/>
    <w:rsid w:val="00C814A9"/>
    <w:rsid w:val="00C92914"/>
    <w:rsid w:val="00C92E56"/>
    <w:rsid w:val="00C96536"/>
    <w:rsid w:val="00CA027A"/>
    <w:rsid w:val="00CA68C0"/>
    <w:rsid w:val="00CB2FF3"/>
    <w:rsid w:val="00CB38A2"/>
    <w:rsid w:val="00CB749B"/>
    <w:rsid w:val="00CC5F45"/>
    <w:rsid w:val="00CD09A4"/>
    <w:rsid w:val="00CD3F0A"/>
    <w:rsid w:val="00CF4C11"/>
    <w:rsid w:val="00CF6049"/>
    <w:rsid w:val="00D00646"/>
    <w:rsid w:val="00D108B1"/>
    <w:rsid w:val="00D1218F"/>
    <w:rsid w:val="00D121F6"/>
    <w:rsid w:val="00D17AF4"/>
    <w:rsid w:val="00D21A4C"/>
    <w:rsid w:val="00D318BE"/>
    <w:rsid w:val="00D35620"/>
    <w:rsid w:val="00D43886"/>
    <w:rsid w:val="00D536F2"/>
    <w:rsid w:val="00D560DA"/>
    <w:rsid w:val="00D63BC0"/>
    <w:rsid w:val="00D754AA"/>
    <w:rsid w:val="00D83715"/>
    <w:rsid w:val="00D93E18"/>
    <w:rsid w:val="00D9446F"/>
    <w:rsid w:val="00D9756F"/>
    <w:rsid w:val="00DA2A4B"/>
    <w:rsid w:val="00DA59F5"/>
    <w:rsid w:val="00DC0E37"/>
    <w:rsid w:val="00DC2807"/>
    <w:rsid w:val="00DC7DC1"/>
    <w:rsid w:val="00DD2109"/>
    <w:rsid w:val="00DD65FB"/>
    <w:rsid w:val="00DE3D37"/>
    <w:rsid w:val="00DE623A"/>
    <w:rsid w:val="00DE6BF4"/>
    <w:rsid w:val="00DF53B7"/>
    <w:rsid w:val="00DF681F"/>
    <w:rsid w:val="00DF75C7"/>
    <w:rsid w:val="00E04EEA"/>
    <w:rsid w:val="00E1151E"/>
    <w:rsid w:val="00E11A1E"/>
    <w:rsid w:val="00E207BB"/>
    <w:rsid w:val="00E24BEF"/>
    <w:rsid w:val="00E26AE9"/>
    <w:rsid w:val="00E336D8"/>
    <w:rsid w:val="00E3706E"/>
    <w:rsid w:val="00E461BB"/>
    <w:rsid w:val="00E47E1E"/>
    <w:rsid w:val="00E62F92"/>
    <w:rsid w:val="00E63056"/>
    <w:rsid w:val="00E84A45"/>
    <w:rsid w:val="00E858E7"/>
    <w:rsid w:val="00E97273"/>
    <w:rsid w:val="00EA0836"/>
    <w:rsid w:val="00EA3918"/>
    <w:rsid w:val="00EA4D94"/>
    <w:rsid w:val="00EB5F00"/>
    <w:rsid w:val="00EC3719"/>
    <w:rsid w:val="00EC7AAC"/>
    <w:rsid w:val="00ED0015"/>
    <w:rsid w:val="00EE57E1"/>
    <w:rsid w:val="00EE6715"/>
    <w:rsid w:val="00EF65E8"/>
    <w:rsid w:val="00EF6EDA"/>
    <w:rsid w:val="00F01389"/>
    <w:rsid w:val="00F045D5"/>
    <w:rsid w:val="00F051E4"/>
    <w:rsid w:val="00F10D82"/>
    <w:rsid w:val="00F148A5"/>
    <w:rsid w:val="00F15A2D"/>
    <w:rsid w:val="00F2083B"/>
    <w:rsid w:val="00F4087A"/>
    <w:rsid w:val="00F4650D"/>
    <w:rsid w:val="00F4722C"/>
    <w:rsid w:val="00F47E79"/>
    <w:rsid w:val="00F50C5A"/>
    <w:rsid w:val="00F575E0"/>
    <w:rsid w:val="00F61996"/>
    <w:rsid w:val="00F62CCC"/>
    <w:rsid w:val="00F67D9A"/>
    <w:rsid w:val="00F70439"/>
    <w:rsid w:val="00F717EC"/>
    <w:rsid w:val="00F71858"/>
    <w:rsid w:val="00F74437"/>
    <w:rsid w:val="00F74F26"/>
    <w:rsid w:val="00F80731"/>
    <w:rsid w:val="00F810CC"/>
    <w:rsid w:val="00F82857"/>
    <w:rsid w:val="00F834E5"/>
    <w:rsid w:val="00F8632C"/>
    <w:rsid w:val="00F86D68"/>
    <w:rsid w:val="00F9244A"/>
    <w:rsid w:val="00F95BD7"/>
    <w:rsid w:val="00FA094B"/>
    <w:rsid w:val="00FA7A2F"/>
    <w:rsid w:val="00FB0C0B"/>
    <w:rsid w:val="00FC19B6"/>
    <w:rsid w:val="00FC24AC"/>
    <w:rsid w:val="00FC6B58"/>
    <w:rsid w:val="00FD38D6"/>
    <w:rsid w:val="00FE2930"/>
    <w:rsid w:val="00FF57C7"/>
    <w:rsid w:val="0905B29F"/>
    <w:rsid w:val="1C41BA31"/>
    <w:rsid w:val="45FC4496"/>
    <w:rsid w:val="5AF9F045"/>
    <w:rsid w:val="5C38DD96"/>
    <w:rsid w:val="624DCD08"/>
    <w:rsid w:val="62FBC6BA"/>
    <w:rsid w:val="6B5409B7"/>
    <w:rsid w:val="7CCAE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4A60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0353"/>
    <w:rPr>
      <w:sz w:val="24"/>
      <w:szCs w:val="24"/>
      <w:lang w:val="en-IE" w:eastAsia="en-IE"/>
    </w:rPr>
  </w:style>
  <w:style w:type="paragraph" w:styleId="Heading1">
    <w:name w:val="heading 1"/>
    <w:basedOn w:val="Normal"/>
    <w:next w:val="Normal"/>
    <w:link w:val="Heading1Char"/>
    <w:qFormat/>
    <w:rsid w:val="0021484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E3D3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4087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F0353"/>
    <w:pPr>
      <w:keepNext/>
      <w:spacing w:after="200" w:line="276" w:lineRule="auto"/>
      <w:outlineLvl w:val="3"/>
    </w:pPr>
    <w:rPr>
      <w:rFonts w:ascii="Arial" w:eastAsia="Calibri" w:hAnsi="Arial" w:cs="Arial"/>
      <w:b/>
      <w:bCs/>
      <w:sz w:val="28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F0353"/>
    <w:pPr>
      <w:spacing w:before="100" w:beforeAutospacing="1" w:after="100" w:afterAutospacing="1"/>
    </w:pPr>
    <w:rPr>
      <w:lang w:val="en-GB" w:eastAsia="en-US"/>
    </w:rPr>
  </w:style>
  <w:style w:type="paragraph" w:styleId="BodyText2">
    <w:name w:val="Body Text 2"/>
    <w:basedOn w:val="Normal"/>
    <w:rsid w:val="009F0353"/>
    <w:pPr>
      <w:spacing w:after="200" w:line="276" w:lineRule="auto"/>
    </w:pPr>
    <w:rPr>
      <w:rFonts w:ascii="Arial" w:eastAsia="Calibri" w:hAnsi="Arial" w:cs="Arial"/>
      <w:sz w:val="28"/>
      <w:szCs w:val="22"/>
      <w:lang w:eastAsia="en-US"/>
    </w:rPr>
  </w:style>
  <w:style w:type="character" w:styleId="Hyperlink">
    <w:name w:val="Hyperlink"/>
    <w:rsid w:val="007F0C62"/>
    <w:rPr>
      <w:color w:val="0000FF"/>
      <w:u w:val="single"/>
    </w:rPr>
  </w:style>
  <w:style w:type="character" w:customStyle="1" w:styleId="Heading2Char">
    <w:name w:val="Heading 2 Char"/>
    <w:link w:val="Heading2"/>
    <w:semiHidden/>
    <w:rsid w:val="00DE3D3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caps">
    <w:name w:val="caps"/>
    <w:rsid w:val="003D29DD"/>
  </w:style>
  <w:style w:type="paragraph" w:styleId="PlainText">
    <w:name w:val="Plain Text"/>
    <w:basedOn w:val="Normal"/>
    <w:link w:val="PlainTextChar"/>
    <w:uiPriority w:val="99"/>
    <w:unhideWhenUsed/>
    <w:rsid w:val="0076239C"/>
    <w:rPr>
      <w:rFonts w:ascii="Courier New" w:hAnsi="Courier New" w:cs="Courier New"/>
      <w:sz w:val="20"/>
      <w:szCs w:val="20"/>
      <w:lang w:eastAsia="en-GB"/>
    </w:rPr>
  </w:style>
  <w:style w:type="character" w:customStyle="1" w:styleId="PlainTextChar">
    <w:name w:val="Plain Text Char"/>
    <w:link w:val="PlainText"/>
    <w:uiPriority w:val="99"/>
    <w:rsid w:val="0076239C"/>
    <w:rPr>
      <w:rFonts w:ascii="Courier New" w:hAnsi="Courier New" w:cs="Courier New"/>
      <w:lang w:eastAsia="en-GB"/>
    </w:rPr>
  </w:style>
  <w:style w:type="paragraph" w:styleId="BalloonText">
    <w:name w:val="Balloon Text"/>
    <w:basedOn w:val="Normal"/>
    <w:link w:val="BalloonTextChar"/>
    <w:rsid w:val="00B95B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95B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16E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Header">
    <w:name w:val="header"/>
    <w:basedOn w:val="Normal"/>
    <w:link w:val="HeaderChar"/>
    <w:rsid w:val="00725AC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725AC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25AC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25AC8"/>
    <w:rPr>
      <w:sz w:val="24"/>
      <w:szCs w:val="24"/>
    </w:rPr>
  </w:style>
  <w:style w:type="character" w:customStyle="1" w:styleId="Heading3Char">
    <w:name w:val="Heading 3 Char"/>
    <w:link w:val="Heading3"/>
    <w:semiHidden/>
    <w:rsid w:val="00F4087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1Char">
    <w:name w:val="Heading 1 Char"/>
    <w:link w:val="Heading1"/>
    <w:rsid w:val="00214842"/>
    <w:rPr>
      <w:rFonts w:ascii="Arial" w:eastAsia="Times New Roman" w:hAnsi="Arial" w:cs="Times New Roman"/>
      <w:b/>
      <w:bCs/>
      <w:kern w:val="32"/>
      <w:sz w:val="32"/>
      <w:szCs w:val="32"/>
    </w:r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lang w:val="en-IE" w:eastAsia="en-IE"/>
    </w:rPr>
  </w:style>
  <w:style w:type="character" w:styleId="CommentReference">
    <w:name w:val="annotation reference"/>
    <w:basedOn w:val="DefaultParagraphFont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0353"/>
    <w:rPr>
      <w:sz w:val="24"/>
      <w:szCs w:val="24"/>
      <w:lang w:val="en-IE" w:eastAsia="en-IE"/>
    </w:rPr>
  </w:style>
  <w:style w:type="paragraph" w:styleId="Heading1">
    <w:name w:val="heading 1"/>
    <w:basedOn w:val="Normal"/>
    <w:next w:val="Normal"/>
    <w:link w:val="Heading1Char"/>
    <w:qFormat/>
    <w:rsid w:val="0021484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E3D3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4087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F0353"/>
    <w:pPr>
      <w:keepNext/>
      <w:spacing w:after="200" w:line="276" w:lineRule="auto"/>
      <w:outlineLvl w:val="3"/>
    </w:pPr>
    <w:rPr>
      <w:rFonts w:ascii="Arial" w:eastAsia="Calibri" w:hAnsi="Arial" w:cs="Arial"/>
      <w:b/>
      <w:bCs/>
      <w:sz w:val="28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F0353"/>
    <w:pPr>
      <w:spacing w:before="100" w:beforeAutospacing="1" w:after="100" w:afterAutospacing="1"/>
    </w:pPr>
    <w:rPr>
      <w:lang w:val="en-GB" w:eastAsia="en-US"/>
    </w:rPr>
  </w:style>
  <w:style w:type="paragraph" w:styleId="BodyText2">
    <w:name w:val="Body Text 2"/>
    <w:basedOn w:val="Normal"/>
    <w:rsid w:val="009F0353"/>
    <w:pPr>
      <w:spacing w:after="200" w:line="276" w:lineRule="auto"/>
    </w:pPr>
    <w:rPr>
      <w:rFonts w:ascii="Arial" w:eastAsia="Calibri" w:hAnsi="Arial" w:cs="Arial"/>
      <w:sz w:val="28"/>
      <w:szCs w:val="22"/>
      <w:lang w:eastAsia="en-US"/>
    </w:rPr>
  </w:style>
  <w:style w:type="character" w:styleId="Hyperlink">
    <w:name w:val="Hyperlink"/>
    <w:rsid w:val="007F0C62"/>
    <w:rPr>
      <w:color w:val="0000FF"/>
      <w:u w:val="single"/>
    </w:rPr>
  </w:style>
  <w:style w:type="character" w:customStyle="1" w:styleId="Heading2Char">
    <w:name w:val="Heading 2 Char"/>
    <w:link w:val="Heading2"/>
    <w:semiHidden/>
    <w:rsid w:val="00DE3D3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caps">
    <w:name w:val="caps"/>
    <w:rsid w:val="003D29DD"/>
  </w:style>
  <w:style w:type="paragraph" w:styleId="PlainText">
    <w:name w:val="Plain Text"/>
    <w:basedOn w:val="Normal"/>
    <w:link w:val="PlainTextChar"/>
    <w:uiPriority w:val="99"/>
    <w:unhideWhenUsed/>
    <w:rsid w:val="0076239C"/>
    <w:rPr>
      <w:rFonts w:ascii="Courier New" w:hAnsi="Courier New" w:cs="Courier New"/>
      <w:sz w:val="20"/>
      <w:szCs w:val="20"/>
      <w:lang w:eastAsia="en-GB"/>
    </w:rPr>
  </w:style>
  <w:style w:type="character" w:customStyle="1" w:styleId="PlainTextChar">
    <w:name w:val="Plain Text Char"/>
    <w:link w:val="PlainText"/>
    <w:uiPriority w:val="99"/>
    <w:rsid w:val="0076239C"/>
    <w:rPr>
      <w:rFonts w:ascii="Courier New" w:hAnsi="Courier New" w:cs="Courier New"/>
      <w:lang w:eastAsia="en-GB"/>
    </w:rPr>
  </w:style>
  <w:style w:type="paragraph" w:styleId="BalloonText">
    <w:name w:val="Balloon Text"/>
    <w:basedOn w:val="Normal"/>
    <w:link w:val="BalloonTextChar"/>
    <w:rsid w:val="00B95B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95B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16E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Header">
    <w:name w:val="header"/>
    <w:basedOn w:val="Normal"/>
    <w:link w:val="HeaderChar"/>
    <w:rsid w:val="00725AC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725AC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25AC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25AC8"/>
    <w:rPr>
      <w:sz w:val="24"/>
      <w:szCs w:val="24"/>
    </w:rPr>
  </w:style>
  <w:style w:type="character" w:customStyle="1" w:styleId="Heading3Char">
    <w:name w:val="Heading 3 Char"/>
    <w:link w:val="Heading3"/>
    <w:semiHidden/>
    <w:rsid w:val="00F4087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1Char">
    <w:name w:val="Heading 1 Char"/>
    <w:link w:val="Heading1"/>
    <w:rsid w:val="00214842"/>
    <w:rPr>
      <w:rFonts w:ascii="Arial" w:eastAsia="Times New Roman" w:hAnsi="Arial" w:cs="Times New Roman"/>
      <w:b/>
      <w:bCs/>
      <w:kern w:val="32"/>
      <w:sz w:val="32"/>
      <w:szCs w:val="32"/>
    </w:r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lang w:val="en-IE" w:eastAsia="en-IE"/>
    </w:rPr>
  </w:style>
  <w:style w:type="character" w:styleId="CommentReference">
    <w:name w:val="annotation reference"/>
    <w:basedOn w:val="DefaultParagraphFont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31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3928">
                  <w:marLeft w:val="75"/>
                  <w:marRight w:val="75"/>
                  <w:marTop w:val="0"/>
                  <w:marBottom w:val="150"/>
                  <w:divBdr>
                    <w:top w:val="single" w:sz="6" w:space="0" w:color="CBCBCB"/>
                    <w:left w:val="single" w:sz="6" w:space="0" w:color="CBCBCB"/>
                    <w:bottom w:val="single" w:sz="6" w:space="0" w:color="CBCBCB"/>
                    <w:right w:val="single" w:sz="6" w:space="0" w:color="CBCBCB"/>
                  </w:divBdr>
                  <w:divsChild>
                    <w:div w:id="18178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10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70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7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0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90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89493">
                  <w:marLeft w:val="75"/>
                  <w:marRight w:val="75"/>
                  <w:marTop w:val="0"/>
                  <w:marBottom w:val="150"/>
                  <w:divBdr>
                    <w:top w:val="single" w:sz="6" w:space="0" w:color="CBCBCB"/>
                    <w:left w:val="single" w:sz="6" w:space="0" w:color="CBCBCB"/>
                    <w:bottom w:val="single" w:sz="6" w:space="0" w:color="CBCBCB"/>
                    <w:right w:val="single" w:sz="6" w:space="0" w:color="CBCBCB"/>
                  </w:divBdr>
                  <w:divsChild>
                    <w:div w:id="58388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9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93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9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8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w.ncbi.ie" TargetMode="External"/><Relationship Id="R0e92c65b76074c2d" Type="http://schemas.microsoft.com/office/2011/relationships/people" Target="peop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b3217f86002c483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b552f1d-62b3-42b7-8207-7dd9ad38589f">
      <UserInfo>
        <DisplayName>Toni O'Dwyer</DisplayName>
        <AccountId>9</AccountId>
        <AccountType/>
      </UserInfo>
      <UserInfo>
        <DisplayName>Danny Cahill</DisplayName>
        <AccountId>10</AccountId>
        <AccountType/>
      </UserInfo>
      <UserInfo>
        <DisplayName>Niamh Connolly</DisplayName>
        <AccountId>8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E621C7B7210440B2BFA18B46B537BE" ma:contentTypeVersion="1" ma:contentTypeDescription="Create a new document." ma:contentTypeScope="" ma:versionID="1cd057b02dc66016e1eadbd51b0bec7c">
  <xsd:schema xmlns:xsd="http://www.w3.org/2001/XMLSchema" xmlns:xs="http://www.w3.org/2001/XMLSchema" xmlns:p="http://schemas.microsoft.com/office/2006/metadata/properties" xmlns:ns3="2b552f1d-62b3-42b7-8207-7dd9ad38589f" targetNamespace="http://schemas.microsoft.com/office/2006/metadata/properties" ma:root="true" ma:fieldsID="1842ab583039b30867450d61f7e069a9" ns3:_="">
    <xsd:import namespace="2b552f1d-62b3-42b7-8207-7dd9ad38589f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552f1d-62b3-42b7-8207-7dd9ad3858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C466FD-CBAD-4D9C-AA17-0D3837EC3F98}">
  <ds:schemaRefs>
    <ds:schemaRef ds:uri="http://purl.org/dc/dcmitype/"/>
    <ds:schemaRef ds:uri="http://purl.org/dc/elements/1.1/"/>
    <ds:schemaRef ds:uri="http://schemas.openxmlformats.org/package/2006/metadata/core-properties"/>
    <ds:schemaRef ds:uri="2b552f1d-62b3-42b7-8207-7dd9ad38589f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C16B9DF-F3CB-474A-A268-57FE14D0E8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F8EB12-8350-4FE9-BDB3-B49D3B3279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552f1d-62b3-42b7-8207-7dd9ad385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971</Words>
  <Characters>5047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NCBI Low Vision Service</vt:lpstr>
    </vt:vector>
  </TitlesOfParts>
  <Company>NCBI</Company>
  <LinksUpToDate>false</LinksUpToDate>
  <CharactersWithSpaces>6006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NCBI Low Vision Service</dc:title>
  <dc:creator>connolln</dc:creator>
  <cp:lastModifiedBy>Fionnuala Murphy</cp:lastModifiedBy>
  <cp:revision>2</cp:revision>
  <cp:lastPrinted>2014-11-24T14:09:00Z</cp:lastPrinted>
  <dcterms:created xsi:type="dcterms:W3CDTF">2015-01-20T14:17:00Z</dcterms:created>
  <dcterms:modified xsi:type="dcterms:W3CDTF">2015-01-20T14:17:00Z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0x010100CAE621C7B7210440B2BFA18B46B537BE</vt:lpwstr>
  </property>
</Properties>
</file>