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g1j6o6ungu28" w:id="0"/>
      <w:bookmarkEnd w:id="0"/>
      <w:r w:rsidDel="00000000" w:rsidR="00000000" w:rsidRPr="00000000">
        <w:rPr>
          <w:b w:val="1"/>
          <w:rtl w:val="0"/>
        </w:rPr>
        <w:t xml:space="preserve">Here is a list of features of my project: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Implementation interface for Abstraction (10 points)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created the IBostService interface to define a contract for the chatbot functionality.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implemented the interface in the DialogflowBotService class to make sure that there is better abstraction and separation of concerns.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Dependency injection (10 points)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refactored the DialogflowBotService class to use the Dependency injection for the SessionsClient and the sessionPath.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was done by passing the SessionsClient and sessionPath into the constructor, decoupling the service initialization, and improving testability.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Asynchronous Method (10 points)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implemented the GetBotResposeAsync method using Async and Await.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will asynchronously call the datalogflow API to retrieve bot responses without blocking the main thread, which will improve the application's responsiveness.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Decorator Pattern (10 points)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extended the DialogflowBotService class using the Decorator Pattern to log user inputs and bot responses.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was achieved by creating a BotServiceDecorator class to add logging functionality without altering the original service.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Inheritance with Parent and Child Classes (10 points)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Implemented the inheritance to extend functionality in the chatbot design: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DialogflowBotService acts as the core service.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extended the service for additional functionality through decorators and allowed room for further enhancements in the future. Maybe add a more simple bot and a more complex bot. I tried this before, but I couldn’t get the neural network to work properly.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GUI Interface with WPF (Extra feature)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developed a Window Presentation Foundation (WPF) user interface for the chatbot with the following features: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 RichTextBox for the chat history display.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 TextBox for the user input.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 Button for sending messages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 the Enter Key to send user input for a better user experience.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19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final project has successfully implemented a fully functional AI chatbot integrated with Google </w:t>
      </w:r>
      <w:r w:rsidDel="00000000" w:rsidR="00000000" w:rsidRPr="00000000">
        <w:rPr>
          <w:sz w:val="24"/>
          <w:szCs w:val="24"/>
          <w:rtl w:val="0"/>
        </w:rPr>
        <w:t xml:space="preserve">Dialogflow</w:t>
      </w:r>
      <w:r w:rsidDel="00000000" w:rsidR="00000000" w:rsidRPr="00000000">
        <w:rPr>
          <w:sz w:val="24"/>
          <w:szCs w:val="24"/>
          <w:rtl w:val="0"/>
        </w:rPr>
        <w:t xml:space="preserve"> CX. The application that I developed demonstrates a clean coding practice, including the use of abstraction, dependency injection, asynchronous programming, and design patterns. I also went above and beyond for this project by adding a user-friendly graphical interface that was developed using the WPF, which provided an interactive experience. If I had more time for this project, I would Add additional features to the GUI to make it more appealing and intuitive for users. I will also expand the chatbot’s functionality beyond small talk by improving its neural network to handle complex and meaningful conversations.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project: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https://github.com/BristonDomino/CIS3285_FinalProject_AIChatBot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Briston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Final project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istonDomino/CIS3285_FinalProject_AIChatBo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