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International Young Quantum Scientists' Meet 2024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-56514</wp:posOffset>
            </wp:positionH>
            <wp:positionV relativeFrom="paragraph">
              <wp:posOffset>0</wp:posOffset>
            </wp:positionV>
            <wp:extent cx="866775" cy="1076325"/>
            <wp:effectExtent b="0" l="0" r="0" t="0"/>
            <wp:wrapSquare wrapText="bothSides" distB="0" distT="0" distL="114300" distR="114300"/>
            <wp:docPr descr="C:\Users\anuraj.panwar\Pictures\Logo-jiit.png" id="6" name="image1.png"/>
            <a:graphic>
              <a:graphicData uri="http://schemas.openxmlformats.org/drawingml/2006/picture">
                <pic:pic>
                  <pic:nvPicPr>
                    <pic:cNvPr descr="C:\Users\anuraj.panwar\Pictures\Logo-jii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6082030</wp:posOffset>
            </wp:positionH>
            <wp:positionV relativeFrom="paragraph">
              <wp:posOffset>-91438</wp:posOffset>
            </wp:positionV>
            <wp:extent cx="866775" cy="1076325"/>
            <wp:effectExtent b="0" l="0" r="0" t="0"/>
            <wp:wrapSquare wrapText="bothSides" distB="0" distT="0" distL="114300" distR="114300"/>
            <wp:docPr descr="C:\Users\anuraj.panwar\Pictures\Logo-jiit.png" id="7" name="image1.png"/>
            <a:graphic>
              <a:graphicData uri="http://schemas.openxmlformats.org/drawingml/2006/picture">
                <pic:pic>
                  <pic:nvPicPr>
                    <pic:cNvPr descr="C:\Users\anuraj.panwar\Pictures\Logo-jii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16</w:t>
      </w:r>
      <w:r w:rsidDel="00000000" w:rsidR="00000000" w:rsidRPr="00000000">
        <w:rPr>
          <w:b w:val="1"/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32"/>
          <w:szCs w:val="32"/>
          <w:rtl w:val="0"/>
        </w:rPr>
        <w:t xml:space="preserve">-20</w:t>
      </w:r>
      <w:r w:rsidDel="00000000" w:rsidR="00000000" w:rsidRPr="00000000">
        <w:rPr>
          <w:b w:val="1"/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32"/>
          <w:szCs w:val="32"/>
          <w:rtl w:val="0"/>
        </w:rPr>
        <w:t xml:space="preserve"> September 2024</w:t>
      </w:r>
    </w:p>
    <w:p w:rsidR="00000000" w:rsidDel="00000000" w:rsidP="00000000" w:rsidRDefault="00000000" w:rsidRPr="00000000" w14:paraId="00000003">
      <w:pPr>
        <w:spacing w:after="28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6:00 PM to 9:00 PM IST</w:t>
      </w:r>
    </w:p>
    <w:tbl>
      <w:tblPr>
        <w:tblStyle w:val="Table1"/>
        <w:tblW w:w="111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5"/>
        <w:gridCol w:w="1530"/>
        <w:gridCol w:w="4050"/>
        <w:gridCol w:w="4065"/>
        <w:tblGridChange w:id="0">
          <w:tblGrid>
            <w:gridCol w:w="1455"/>
            <w:gridCol w:w="1530"/>
            <w:gridCol w:w="4050"/>
            <w:gridCol w:w="40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of the talk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Speaker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16/09/2024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6:00 PM - 6:05 PM                                         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Inauguration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Welcome address by Prof. Anirban Pathak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6:05 PM - 6:10 PM                                         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Inauguration address1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6:10 PM - 6:15 PM                                         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Inauguration address by 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Chief Guest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Session 1: Quantum Sensing; Session Chair: Dr. Sandeep Mishra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6:15 PM - 6:30 PM                                  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Modular Quantum Many-Body Sensors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Chiranjib Mukhopadhyay, University of Electronic Science and Technology of China, Chengdu, China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6:30 PM - 6:45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Quantum-enhanced sensing via Stark localization transition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Xingjian He, University of Electronic Science and Technology of China, Chengdu, China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6:45 PM - 7:00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Probing quantum phase transition via quantum speed limit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 Suman, Indian Institute of Technology Tirupati, India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7:00 PM - 7:15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Conditions for separability in multiqubit systems with an accelerating qubit using a conditional entropy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Harsha Miriam Reji, Indian Institute of Technology Dharwad, India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7:15 PM - 7:30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Enhanced quantum sensing by capitalising on dynamical singularities.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Javid Naikoo, Adam Mickiewicz University, Poznań, Poland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Session 2: Quantum Optics; Session Chair: TBA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7:45 PM - 8:00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Quantum state engineering of mesoscopic optical fields using photon counting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Kishore Thapliyal, Palacký University, Olomouc, Czech Republic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8:00 PM - 8:15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 photon operated multimode squeezed vacuum states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Hemant  Hegde, Indian Institute of Technology Dharwad, India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8:15 PM - 8:30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Efficient detection of non-classicality of continuous variable states using moments of Wigner function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Sudip Chakrabarathy, S. N. Bose National Centre for Basic Sciences, India, India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8:30 PM - 8:45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Nonlocal Locking of Observable Quantities: A Faithful Signature of Nonclassical Correlations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 Krishna Patra, S. N. Bose National Centre for Basic Sciences, India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8:45 PM - 9:00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Heralded generation of displaced qudits from quantum optical catalysis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Devibala E, School of Physics, Madurai Kamaraj University, Tamil Nadu, India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43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43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 2</w:t>
      </w:r>
    </w:p>
    <w:tbl>
      <w:tblPr>
        <w:tblStyle w:val="Table2"/>
        <w:tblW w:w="1110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8"/>
        <w:gridCol w:w="1507"/>
        <w:gridCol w:w="4500"/>
        <w:gridCol w:w="3641"/>
        <w:tblGridChange w:id="0">
          <w:tblGrid>
            <w:gridCol w:w="1458"/>
            <w:gridCol w:w="1507"/>
            <w:gridCol w:w="4500"/>
            <w:gridCol w:w="364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Speaker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17/09/2024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Tuesday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Session 1: Quantum algorithm; Session Chair: TBA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6:00 PM - 6:15 PM                                          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Discretized Quantum Exhaustive Search for Variational Quantum Algorithms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Dekel Meirom, Technion - Israel Institute of Technology, Israel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6:15 PM - 6:30 PM                                  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Quantum image encryption algorithm based on 3D-BNM chaotic 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Vivek Verma, Indian Institute of Technology Roorkee, India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6:30 PM - 6:45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Quantum Architecture Search with Reinforcement Learning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Akash Kundu, University of Helsinki, Finland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6:45 PM - 7:00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 for optimal quantum resetting: protocols for a particle on a chain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Pallabi Chatterjee, Indian Institute of Technology Tirupati, India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7:00 PM - 7:15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Britant, CDAC Noida, India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7:15 PM - 7:30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Non-Equilibrium Dynamics of Many-Body Systems for Image Processing in Quantum Machine Learning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Ruiyang Zhou, University of Electronic Science and Technology of China, China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Session 2: QRNG and Related Topics; Session Chair: Dr. Vaibhav Rawoot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7:45 PM - 8:00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Evaluating Quantumness, Efficiency and Cost of Quantum Random Number Generators via Photon Statistics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Nirupam Basak, Indian Statistical Institute, Kolkata, India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8:00 PM - 8:15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 of RQFT-QTRNG using Quantum Gates in the IBM Quantum Lab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Gururaja T.S.,SASTRA University, Thanjavur, Tamil Nadu, India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8:15 PM - 8:30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Super-Statistical Entropy: A New Tool for Quantifying Correlations in Quantum Systems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Ahmed Bessiri, Theoretical Physics Laboratory, Faculty of Physics, University of Bab-Ezzouar, Algeria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8:30 PM - 8:45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Generalized α-Observational Entropy and thermodynamic entropy production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Shivam Sinha, Indian Institute of Technology Tirupati, India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8:45 PM - 9:00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Certifying Quantumness in Open Systems Using Leggett-Garg Inequalities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Md Manirul Ali, Chennai Institute of Technology, Chennai, India</w:t>
            </w:r>
          </w:p>
        </w:tc>
      </w:tr>
    </w:tbl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43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 3</w:t>
      </w:r>
    </w:p>
    <w:sdt>
      <w:sdtPr>
        <w:lock w:val="contentLocked"/>
        <w:tag w:val="goog_rdk_0"/>
      </w:sdtPr>
      <w:sdtContent>
        <w:tbl>
          <w:tblPr>
            <w:tblStyle w:val="Table3"/>
            <w:tblW w:w="11106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458"/>
            <w:gridCol w:w="1507"/>
            <w:gridCol w:w="4500"/>
            <w:gridCol w:w="3641"/>
            <w:tblGridChange w:id="0">
              <w:tblGrid>
                <w:gridCol w:w="1458"/>
                <w:gridCol w:w="1507"/>
                <w:gridCol w:w="4500"/>
                <w:gridCol w:w="36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99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Date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A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Time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B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Event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9C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Speaker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9D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E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F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18/09/2024</w:t>
                </w:r>
              </w:p>
              <w:p w:rsidR="00000000" w:rsidDel="00000000" w:rsidP="00000000" w:rsidRDefault="00000000" w:rsidRPr="00000000" w14:paraId="000000A0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Wednesday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0A1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2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Session 1: Quantum Information-1; Session Chair: TBA</w:t>
                </w:r>
              </w:p>
              <w:p w:rsidR="00000000" w:rsidDel="00000000" w:rsidP="00000000" w:rsidRDefault="00000000" w:rsidRPr="00000000" w14:paraId="000000A3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A6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A7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6:00 PM - 6:15 PM                                          </w:t>
                </w:r>
              </w:p>
            </w:tc>
            <w:tc>
              <w:tcPr/>
              <w:p w:rsidR="00000000" w:rsidDel="00000000" w:rsidP="00000000" w:rsidRDefault="00000000" w:rsidRPr="00000000" w14:paraId="000000A8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Unbounded Sharing of Nonlocality Using Qubit Projective Measurements</w:t>
                </w:r>
              </w:p>
            </w:tc>
            <w:tc>
              <w:tcPr/>
              <w:p w:rsidR="00000000" w:rsidDel="00000000" w:rsidP="00000000" w:rsidRDefault="00000000" w:rsidRPr="00000000" w14:paraId="000000A9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Souradeep Sasmal, IFFS, University of Electronic Science and Technology of China, Sichuan, Chengdu, China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AA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B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6:15 PM - 6:30 PM                                         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C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Resource Analysis for Applications Involving Large-Scale Quantum Entanglement Distribution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D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Srikara S, University of Technology, Sydney, Australia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AE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F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6:30 PM - 6:45 PM                                          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B0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Unbounded quantum advantage in communication complexity measured by</w:t>
                </w:r>
              </w:p>
              <w:p w:rsidR="00000000" w:rsidDel="00000000" w:rsidP="00000000" w:rsidRDefault="00000000" w:rsidRPr="00000000" w14:paraId="000000B1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distinguishability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B2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Satyaki Manna, IISER TVM, India</w:t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B3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4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6:45 PM - 7:00 PM                                          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B5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Entanglement witnessing based on extracted work for three-level lasers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B6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Talbu Khalid, Faculty of Applied Sciences Ait Melloul, Morocco</w:t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B7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8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7:00 PM - 7:15 PM                                          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B9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Computationally efficient method to characterize Noncontextual behavior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BA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Soumyabrata Hazra, International Institute of Information Technology Hyderabad, India</w:t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BB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C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7:15 PM - 7:30 PM                                          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BD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Local-Data-Hiding and Causal Inseparability: Probing Indefinite Causal Structures with Cryptographic Primitives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BE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Samrat Sen, S. N. Bose National Centre for Basic Sciences, India</w:t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BF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0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7:30 PM - 7:45 PM 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C1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Certifying quantum state and dimension via phase-space Bell tests for continuous variable systems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C2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Arijit Dutta, JIIT Noida, India</w:t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C3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0C4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5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Session 2: Hybrid Quantum computing; Session Chair: </w:t>
                </w:r>
              </w:p>
              <w:p w:rsidR="00000000" w:rsidDel="00000000" w:rsidP="00000000" w:rsidRDefault="00000000" w:rsidRPr="00000000" w14:paraId="000000C6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C9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A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7:45 PM - 8:00 PM                                          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CB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Hash-Based Cryptographic Schemes for Post-Quantum IoT Security: XMSS, SPHINCS+, and LMS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CC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Ikechukwu John Chukwu, Kadir Has University, Turkiye</w:t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CD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E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8:00 PM - 8:15 PM                                          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CF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Quantum Inspired Large Kronecker Product Decomposition for Universal Data Science, AI and ML Applications…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D0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Akshay Patil, CDAC Pune, India</w:t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D1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2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8:15 PM - 8:30 PM                                          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D3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Quantum accelerators for enabling quantum computing on supercomputers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D4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Abhishek Tiwari, CDAC Noida, India</w:t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D5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6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8:30 PM - 8:45 PM                                          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D7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Enhancing a Biometrics Security System : Integrating Traditional Soft Computing and Quantum Techniques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D8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Raja Babu Jamatia, Shoolini University of Biotechnology and Management Sciences, India</w:t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D9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A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8:45 PM - 9:00 PM                                          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DB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Search on superconducting qubits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DC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 R Bathri Narayanan, CBS, University of Mumbai, India</w:t>
                </w:r>
              </w:p>
            </w:tc>
          </w:tr>
        </w:tbl>
      </w:sdtContent>
    </w:sdt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43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 4</w:t>
      </w:r>
    </w:p>
    <w:sdt>
      <w:sdtPr>
        <w:lock w:val="contentLocked"/>
        <w:tag w:val="goog_rdk_1"/>
      </w:sdtPr>
      <w:sdtContent>
        <w:tbl>
          <w:tblPr>
            <w:tblStyle w:val="Table4"/>
            <w:tblW w:w="11106.0" w:type="dxa"/>
            <w:jc w:val="center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458"/>
            <w:gridCol w:w="1507"/>
            <w:gridCol w:w="4500"/>
            <w:gridCol w:w="3641"/>
            <w:tblGridChange w:id="0">
              <w:tblGrid>
                <w:gridCol w:w="1458"/>
                <w:gridCol w:w="1507"/>
                <w:gridCol w:w="4500"/>
                <w:gridCol w:w="36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E3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Date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4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Time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5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Event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6">
                <w:p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Speaker 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0E7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8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9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19/09/2024</w:t>
                </w:r>
              </w:p>
              <w:p w:rsidR="00000000" w:rsidDel="00000000" w:rsidP="00000000" w:rsidRDefault="00000000" w:rsidRPr="00000000" w14:paraId="000000EA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Thursday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0EB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C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Session 1: Quantum Communication; Session Chair: TBA</w:t>
                </w:r>
              </w:p>
              <w:p w:rsidR="00000000" w:rsidDel="00000000" w:rsidP="00000000" w:rsidRDefault="00000000" w:rsidRPr="00000000" w14:paraId="000000ED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F0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6:00 PM - 6:15 PM                                          </w:t>
                </w:r>
              </w:p>
            </w:tc>
            <w:tc>
              <w:tcPr/>
              <w:p w:rsidR="00000000" w:rsidDel="00000000" w:rsidP="00000000" w:rsidRDefault="00000000" w:rsidRPr="00000000" w14:paraId="000000F2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Joint measurements on distant physical systems</w:t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Alejandro Pozas-Kerstjens, Université de Genève, Switzerland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F4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5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6:15 PM - 6:30 PM                                          </w:t>
                </w:r>
              </w:p>
            </w:tc>
            <w:tc>
              <w:tcPr/>
              <w:p w:rsidR="00000000" w:rsidDel="00000000" w:rsidP="00000000" w:rsidRDefault="00000000" w:rsidRPr="00000000" w14:paraId="000000F6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Advantages and limitations of wavelength division multiplexing quantum key distribution</w:t>
                </w:r>
              </w:p>
            </w:tc>
            <w:tc>
              <w:tcPr/>
              <w:p w:rsidR="00000000" w:rsidDel="00000000" w:rsidP="00000000" w:rsidRDefault="00000000" w:rsidRPr="00000000" w14:paraId="000000F7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Indranil Maiti, Nicolaus Copernicus University, Torun, Poland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F8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9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6:30 PM - 6:45 PM                                          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FA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Modified Six State Cryptographic Protocol with Entangled Ancilla States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FB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Rashi Jain, Delhi Technological University, India</w:t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0FC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D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6:45 PM - 7:00 PM                                          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FE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Qline Architecture based Hierarchical Quantum Secret Sharing in Multi-Node Satellite Communication Networks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0FF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Chitra Shukla, University of Luxembourg</w:t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100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1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7:00 PM - 7:15 PM                                         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2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Proposal of a User-Authenticated Device-Independent Quantum Secure Direct Communication Protocol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3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Nayana Das, LTIMindtree, India</w:t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104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5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7:15 PM - 7:30 PM                                          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106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Quantum key distribution with small data block sizes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107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Vaisakh Mannalath, Vigo Quantum Communication Center, Universidad de Vigo, Spain</w:t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108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9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7:30 PM - 7:45 PM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10A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Quantum remote implementation of hidden or partially unknown operators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10B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Satish, JIIT Noida, India</w:t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10C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10D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E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Session 2: Quantum systems; Session Chair: Dr R K Gopal</w:t>
                </w:r>
              </w:p>
              <w:p w:rsidR="00000000" w:rsidDel="00000000" w:rsidP="00000000" w:rsidRDefault="00000000" w:rsidRPr="00000000" w14:paraId="0000010F">
                <w:pPr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112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3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7:45 PM - 8:00 PM                                          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114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Irreversibility in an Optical Parametric Driven Optomechanical System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115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Collins Okon Edet, Institute of Engineering Mathematics, Universiti Malaysia Perlis, Malaysia</w:t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116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7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8:00 PM - 8:15 PM                                          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118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Coherent Manipulation of Electron spins of an Ensemble of Nitrogen vacancy defect centers in diamond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119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Anuvab Nandi, Indian Institute of Science Education and Research, Kolkata, India</w:t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11A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B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8:15 PM - 8:30 PM                                          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11C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TBA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11D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Abishek Shukla, Hasselt University, Belgium</w:t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11E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F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8:30 PM - 8:45 PM                                          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120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Plasmonic skyrmion quantum thermodynamics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121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Vipin, IIT(BHU) Varanasi, India</w:t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122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23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8:45 PM - 9:00 PM                                          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124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Ionisation of Rydberg atoms in plasma medium.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125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Satyam Prakash, University of Hyderabad, India</w:t>
                </w:r>
              </w:p>
            </w:tc>
          </w:tr>
          <w:tr>
            <w:trPr>
              <w:cantSplit w:val="0"/>
              <w:trHeight w:val="287" w:hRule="atLeast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126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27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9:00 PM - 9:15 PM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128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Time resolved superradiant enhancement of Unruh signal</w:t>
                </w:r>
              </w:p>
            </w:tc>
            <w:tc>
              <w:tcPr>
                <w:shd w:fill="ffffff" w:val="clear"/>
                <w:vAlign w:val="center"/>
              </w:tcPr>
              <w:p w:rsidR="00000000" w:rsidDel="00000000" w:rsidP="00000000" w:rsidRDefault="00000000" w:rsidRPr="00000000" w14:paraId="00000129">
                <w:p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Akhil Deswal, IISER Mohali, India</w:t>
                </w:r>
              </w:p>
            </w:tc>
          </w:tr>
        </w:tbl>
      </w:sdtContent>
    </w:sdt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43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 5</w:t>
      </w:r>
    </w:p>
    <w:tbl>
      <w:tblPr>
        <w:tblStyle w:val="Table5"/>
        <w:tblW w:w="1110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8"/>
        <w:gridCol w:w="1507"/>
        <w:gridCol w:w="4500"/>
        <w:gridCol w:w="3641"/>
        <w:tblGridChange w:id="0">
          <w:tblGrid>
            <w:gridCol w:w="1458"/>
            <w:gridCol w:w="1507"/>
            <w:gridCol w:w="4500"/>
            <w:gridCol w:w="364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Speaker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20/09/2024</w:t>
            </w:r>
          </w:p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Friday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Session 1: Quantum Information-2; Session Chair: TBA</w:t>
            </w:r>
          </w:p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6:00 PM - 6:15 PM                                          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Thermodynamic uncertainty relation in degenerate and nondegenerate maser heat engines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Varinder Singh, Korea Institute for Advanced Study, Korea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6:15 PM - 6:30 PM                                  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Ensemble-learning error mitigation for variational quantum shallow-circuit classifiers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Qingyu Li, University of Electronic Science and Technology of China, China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6:30 PM - 6:45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Emerging quantum ridges and dynamic patterns in diverse field landscapes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 ur Rahman, School of Physical Sciences, University of Chinese Acedamy of Sciences, Beijing China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6:45 PM - 7:00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Qubit-qutrit correlations dynamics influenced by joint resonator and correlated channel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Abbas Manan, Department of Physics, Abbottabad University of Science and Technology, Pakistan.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7:00 PM - 7:15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Physical realization of realignment criteria via Structural Physical Approximation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Shruti Aggarwal, Delhi Technological University, India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7:15 PM - 7:30 PM                                  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Approximate quantum error correction</w:t>
            </w:r>
          </w:p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non-Markovian noise 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Debjyoti Biswas, IIT Madras, India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Session 2: Other related areas of quantum technology; Session Chair: TBA</w:t>
            </w:r>
          </w:p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7:30 PM - 8:00 PM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Brillouin Optomechanics and its Applications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 Rathee, Quantum Measurement Lab, Imperial College London, United Kingdom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7:45 PM - 8:00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Quantum analogue simulation of many-body supersymmetry in the XXZ model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Hrushikesh Sable, Virginia Tech, USA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8:00 PM - 8:15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Multipartite Entangling Power in Quantum Circuits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Gaurav Rudra Malik, Department of Physics, IIT(BHU), Varanasi, India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8:15 PM - 8:30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Quantum structure of primordial matter: The mysteries of the quantum foundations of the standard model of particle physics and beyond.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Ayush Kaushik, Chaudhary Charan Singh University, India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8:30 PM - 8:45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epistemic model can explain anti-distinguishability of quantum mixed preparations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Sagnik Ray, IISER Thiruvananthapuram, India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8:45 PM - 9:00 PM                                         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Extrapolation of polaron properties to low phonon frequencies by Bayesian machine learning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Pranav Kairon, University of Illinois Urbana Champaign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4468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644CFC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apple-converted-space" w:customStyle="1">
    <w:name w:val="apple-converted-space"/>
    <w:basedOn w:val="DefaultParagraphFont"/>
    <w:rsid w:val="008E6CB1"/>
  </w:style>
  <w:style w:type="paragraph" w:styleId="Header">
    <w:name w:val="header"/>
    <w:basedOn w:val="Normal"/>
    <w:link w:val="HeaderChar"/>
    <w:uiPriority w:val="99"/>
    <w:semiHidden w:val="1"/>
    <w:unhideWhenUsed w:val="1"/>
    <w:rsid w:val="008E6CB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8E6CB1"/>
  </w:style>
  <w:style w:type="paragraph" w:styleId="Footer">
    <w:name w:val="footer"/>
    <w:basedOn w:val="Normal"/>
    <w:link w:val="FooterChar"/>
    <w:uiPriority w:val="99"/>
    <w:semiHidden w:val="1"/>
    <w:unhideWhenUsed w:val="1"/>
    <w:rsid w:val="008E6CB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8E6CB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A258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A2585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0F06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C0FB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10F0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F10F07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HUgE7tFiDSumAfiw2zbRPoSsxg==">CgMxLjAaHwoBMBIaChgICVIUChJ0YWJsZS55NG14ZWJuMTF1cDIaHwoBMRIaChgICVIUChJ0YWJsZS5zOGRvN29sOTdhcWk4AHIhMWVVekZ5VDBJS1M1eEFfQmVZWUg1UHh6NzZ3ODh1NjRI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2023-07-15T08:03:00Z</dcterms:created>
  <dc:creator>Himanshu.Pandey</dc:creator>
</cp:coreProperties>
</file>