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F25D" w14:textId="3DA74BDD" w:rsidR="0075035B" w:rsidRDefault="00097DC9" w:rsidP="00097DC9">
      <w:pPr>
        <w:jc w:val="center"/>
        <w:rPr>
          <w:b/>
          <w:bCs/>
          <w:sz w:val="24"/>
          <w:szCs w:val="24"/>
        </w:rPr>
      </w:pPr>
      <w:r w:rsidRPr="00097DC9">
        <w:rPr>
          <w:b/>
          <w:bCs/>
          <w:sz w:val="24"/>
          <w:szCs w:val="24"/>
        </w:rPr>
        <w:t>¿Qué es el Event Bubbling?</w:t>
      </w:r>
    </w:p>
    <w:p w14:paraId="3BA1EEC7" w14:textId="2DFC04B2" w:rsidR="0075035B" w:rsidRDefault="00097DC9" w:rsidP="00097DC9">
      <w:r w:rsidRPr="00097DC9">
        <w:t xml:space="preserve">El </w:t>
      </w:r>
      <w:r w:rsidRPr="00097DC9">
        <w:rPr>
          <w:b/>
          <w:bCs/>
        </w:rPr>
        <w:t xml:space="preserve">event </w:t>
      </w:r>
      <w:proofErr w:type="spellStart"/>
      <w:r w:rsidRPr="00097DC9">
        <w:rPr>
          <w:b/>
          <w:bCs/>
        </w:rPr>
        <w:t>bubbling</w:t>
      </w:r>
      <w:proofErr w:type="spellEnd"/>
      <w:r w:rsidRPr="00097DC9">
        <w:t xml:space="preserve"> es un concepto en el manejo de eventos en el DOM</w:t>
      </w:r>
      <w:r>
        <w:t xml:space="preserve">. </w:t>
      </w:r>
      <w:r w:rsidRPr="00097DC9">
        <w:t>Cuando un evento ocurre en un elemento, este evento "burbujea" hacia arriba en la jerarquía del DOM. Esto significa que, si un evento se dispara en un elemento hijo, primero se ejecutan los controladores de eventos de ese elemento hijo y luego, en orden, de sus elementos padres hasta el document.</w:t>
      </w:r>
      <w:r>
        <w:t xml:space="preserve"> </w:t>
      </w:r>
      <w:r w:rsidRPr="00097DC9">
        <w:rPr>
          <w:b/>
          <w:bCs/>
        </w:rPr>
        <w:t>Es la propagación de un evento desde el elemento que lo desencadenó hacia sus elementos padres.</w:t>
      </w:r>
    </w:p>
    <w:p w14:paraId="332164EE" w14:textId="38F61D1C" w:rsidR="00097DC9" w:rsidRPr="00097DC9" w:rsidRDefault="00097DC9" w:rsidP="00097DC9">
      <w:pPr>
        <w:rPr>
          <w:b/>
          <w:bCs/>
          <w:sz w:val="24"/>
          <w:szCs w:val="24"/>
        </w:rPr>
      </w:pPr>
      <w:r w:rsidRPr="00097DC9">
        <w:rPr>
          <w:b/>
          <w:bCs/>
        </w:rPr>
        <w:t>Ejemplo</w:t>
      </w:r>
    </w:p>
    <w:p w14:paraId="318FB9F2" w14:textId="37C0AF0B" w:rsidR="00097DC9" w:rsidRDefault="00097DC9">
      <w:r w:rsidRPr="00097DC9">
        <w:drawing>
          <wp:inline distT="0" distB="0" distL="0" distR="0" wp14:anchorId="38E3C8C8" wp14:editId="48925A4B">
            <wp:extent cx="2495016" cy="553019"/>
            <wp:effectExtent l="0" t="0" r="635" b="0"/>
            <wp:docPr id="8128396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622" name="Imagen 1" descr="Texto&#10;&#10;Descripción generada automáticamente"/>
                    <pic:cNvPicPr/>
                  </pic:nvPicPr>
                  <pic:blipFill>
                    <a:blip r:embed="rId5"/>
                    <a:stretch>
                      <a:fillRect/>
                    </a:stretch>
                  </pic:blipFill>
                  <pic:spPr>
                    <a:xfrm>
                      <a:off x="0" y="0"/>
                      <a:ext cx="2505724" cy="555392"/>
                    </a:xfrm>
                    <a:prstGeom prst="rect">
                      <a:avLst/>
                    </a:prstGeom>
                  </pic:spPr>
                </pic:pic>
              </a:graphicData>
            </a:graphic>
          </wp:inline>
        </w:drawing>
      </w:r>
    </w:p>
    <w:p w14:paraId="4ED9F488" w14:textId="33834856" w:rsidR="00097DC9" w:rsidRPr="00097DC9" w:rsidRDefault="00097DC9">
      <w:pPr>
        <w:rPr>
          <w:b/>
          <w:bCs/>
        </w:rPr>
      </w:pPr>
      <w:r w:rsidRPr="00097DC9">
        <w:rPr>
          <w:b/>
          <w:bCs/>
        </w:rPr>
        <w:t>Si añades un evento de clic tanto al botón (hijo) como al div (padre):</w:t>
      </w:r>
    </w:p>
    <w:p w14:paraId="6BCB0728" w14:textId="0BD8D7F2" w:rsidR="00097DC9" w:rsidRDefault="00097DC9">
      <w:r w:rsidRPr="00097DC9">
        <w:drawing>
          <wp:inline distT="0" distB="0" distL="0" distR="0" wp14:anchorId="18E113F7" wp14:editId="54BF5592">
            <wp:extent cx="4847184" cy="1441260"/>
            <wp:effectExtent l="0" t="0" r="0" b="6985"/>
            <wp:docPr id="18500017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1777" name="Imagen 1" descr="Texto&#10;&#10;Descripción generada automáticamente"/>
                    <pic:cNvPicPr/>
                  </pic:nvPicPr>
                  <pic:blipFill>
                    <a:blip r:embed="rId6"/>
                    <a:stretch>
                      <a:fillRect/>
                    </a:stretch>
                  </pic:blipFill>
                  <pic:spPr>
                    <a:xfrm>
                      <a:off x="0" y="0"/>
                      <a:ext cx="4867463" cy="1447290"/>
                    </a:xfrm>
                    <a:prstGeom prst="rect">
                      <a:avLst/>
                    </a:prstGeom>
                  </pic:spPr>
                </pic:pic>
              </a:graphicData>
            </a:graphic>
          </wp:inline>
        </w:drawing>
      </w:r>
    </w:p>
    <w:p w14:paraId="58D550B5" w14:textId="08EB17D4" w:rsidR="00097DC9" w:rsidRDefault="00097DC9">
      <w:pPr>
        <w:rPr>
          <w:b/>
          <w:bCs/>
        </w:rPr>
      </w:pPr>
      <w:r w:rsidRPr="00097DC9">
        <w:rPr>
          <w:b/>
          <w:bCs/>
        </w:rPr>
        <w:t>Si haces clic en el botón, la salida será:</w:t>
      </w:r>
    </w:p>
    <w:p w14:paraId="30627AEC" w14:textId="03C77C27" w:rsidR="00097DC9" w:rsidRPr="00097DC9" w:rsidRDefault="00097DC9">
      <w:pPr>
        <w:rPr>
          <w:b/>
          <w:bCs/>
        </w:rPr>
      </w:pPr>
      <w:r w:rsidRPr="00097DC9">
        <w:rPr>
          <w:b/>
          <w:bCs/>
        </w:rPr>
        <w:drawing>
          <wp:inline distT="0" distB="0" distL="0" distR="0" wp14:anchorId="16F2A429" wp14:editId="414C822A">
            <wp:extent cx="1886213" cy="657317"/>
            <wp:effectExtent l="0" t="0" r="0" b="9525"/>
            <wp:docPr id="336624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24409" name="Imagen 1" descr="Texto&#10;&#10;Descripción generada automáticamente"/>
                    <pic:cNvPicPr/>
                  </pic:nvPicPr>
                  <pic:blipFill>
                    <a:blip r:embed="rId7"/>
                    <a:stretch>
                      <a:fillRect/>
                    </a:stretch>
                  </pic:blipFill>
                  <pic:spPr>
                    <a:xfrm>
                      <a:off x="0" y="0"/>
                      <a:ext cx="1886213" cy="657317"/>
                    </a:xfrm>
                    <a:prstGeom prst="rect">
                      <a:avLst/>
                    </a:prstGeom>
                  </pic:spPr>
                </pic:pic>
              </a:graphicData>
            </a:graphic>
          </wp:inline>
        </w:drawing>
      </w:r>
    </w:p>
    <w:p w14:paraId="13261A03" w14:textId="5CDF0660" w:rsidR="00097DC9" w:rsidRDefault="00097DC9">
      <w:r w:rsidRPr="00097DC9">
        <w:t xml:space="preserve">Primero se ejecuta el manejador del botón y luego el del div, gracias al </w:t>
      </w:r>
      <w:proofErr w:type="spellStart"/>
      <w:r w:rsidRPr="00097DC9">
        <w:t>bubbling</w:t>
      </w:r>
      <w:proofErr w:type="spellEnd"/>
      <w:r w:rsidRPr="00097DC9">
        <w:t>.</w:t>
      </w:r>
    </w:p>
    <w:p w14:paraId="5E8478CE" w14:textId="77777777" w:rsidR="00097DC9" w:rsidRDefault="00097DC9"/>
    <w:p w14:paraId="03180155" w14:textId="7F6A7AB5" w:rsidR="00097DC9" w:rsidRDefault="00097DC9" w:rsidP="00097DC9">
      <w:pPr>
        <w:jc w:val="center"/>
        <w:rPr>
          <w:b/>
          <w:bCs/>
          <w:sz w:val="24"/>
          <w:szCs w:val="24"/>
        </w:rPr>
      </w:pPr>
      <w:r w:rsidRPr="00097DC9">
        <w:rPr>
          <w:b/>
          <w:bCs/>
          <w:sz w:val="24"/>
          <w:szCs w:val="24"/>
        </w:rPr>
        <w:t xml:space="preserve">¿Qué es </w:t>
      </w:r>
      <w:proofErr w:type="spellStart"/>
      <w:r w:rsidRPr="00097DC9">
        <w:rPr>
          <w:b/>
          <w:bCs/>
          <w:sz w:val="24"/>
          <w:szCs w:val="24"/>
        </w:rPr>
        <w:t>event.stopPropagation</w:t>
      </w:r>
      <w:proofErr w:type="spellEnd"/>
      <w:r w:rsidRPr="00097DC9">
        <w:rPr>
          <w:b/>
          <w:bCs/>
          <w:sz w:val="24"/>
          <w:szCs w:val="24"/>
        </w:rPr>
        <w:t>()?</w:t>
      </w:r>
    </w:p>
    <w:p w14:paraId="1585CECB" w14:textId="314CC172" w:rsidR="00097DC9" w:rsidRDefault="00097DC9" w:rsidP="00097DC9">
      <w:proofErr w:type="spellStart"/>
      <w:r w:rsidRPr="00097DC9">
        <w:rPr>
          <w:b/>
          <w:bCs/>
        </w:rPr>
        <w:t>event.stopPropagation</w:t>
      </w:r>
      <w:proofErr w:type="spellEnd"/>
      <w:r w:rsidRPr="00097DC9">
        <w:rPr>
          <w:b/>
          <w:bCs/>
        </w:rPr>
        <w:t>()</w:t>
      </w:r>
      <w:r w:rsidRPr="00097DC9">
        <w:t xml:space="preserve"> es un método que se utiliza para detener la propagación del evento en la fase de </w:t>
      </w:r>
      <w:proofErr w:type="spellStart"/>
      <w:r w:rsidRPr="00097DC9">
        <w:t>bubbling</w:t>
      </w:r>
      <w:proofErr w:type="spellEnd"/>
      <w:r w:rsidRPr="00097DC9">
        <w:t>. Esto significa que, si llamas a este método dentro de un manejador de eventos, evitarás que el evento se propague hacia los elementos padres.</w:t>
      </w:r>
    </w:p>
    <w:p w14:paraId="0990F168" w14:textId="77777777" w:rsidR="00097DC9" w:rsidRPr="00097DC9" w:rsidRDefault="00097DC9" w:rsidP="00097DC9">
      <w:pPr>
        <w:rPr>
          <w:sz w:val="24"/>
          <w:szCs w:val="24"/>
        </w:rPr>
      </w:pPr>
      <w:r w:rsidRPr="00097DC9">
        <w:rPr>
          <w:b/>
          <w:bCs/>
          <w:sz w:val="24"/>
          <w:szCs w:val="24"/>
        </w:rPr>
        <w:t xml:space="preserve">¿Cuándo y por qué usar </w:t>
      </w:r>
      <w:proofErr w:type="spellStart"/>
      <w:r w:rsidRPr="00097DC9">
        <w:rPr>
          <w:b/>
          <w:bCs/>
          <w:sz w:val="24"/>
          <w:szCs w:val="24"/>
        </w:rPr>
        <w:t>event.stopPropagation</w:t>
      </w:r>
      <w:proofErr w:type="spellEnd"/>
      <w:r w:rsidRPr="00097DC9">
        <w:rPr>
          <w:b/>
          <w:bCs/>
          <w:sz w:val="24"/>
          <w:szCs w:val="24"/>
        </w:rPr>
        <w:t>()?</w:t>
      </w:r>
    </w:p>
    <w:p w14:paraId="1889E88B" w14:textId="77777777" w:rsidR="00097DC9" w:rsidRPr="00097DC9" w:rsidRDefault="00097DC9" w:rsidP="00097DC9">
      <w:pPr>
        <w:numPr>
          <w:ilvl w:val="0"/>
          <w:numId w:val="6"/>
        </w:numPr>
        <w:tabs>
          <w:tab w:val="num" w:pos="720"/>
        </w:tabs>
      </w:pPr>
      <w:r w:rsidRPr="00097DC9">
        <w:rPr>
          <w:b/>
          <w:bCs/>
        </w:rPr>
        <w:t>Control del flujo de eventos:</w:t>
      </w:r>
      <w:r w:rsidRPr="00097DC9">
        <w:t xml:space="preserve"> Si deseas que un evento específico no afecte a los elementos padres, puedes usar </w:t>
      </w:r>
      <w:proofErr w:type="spellStart"/>
      <w:r w:rsidRPr="00097DC9">
        <w:t>event.stopPropagation</w:t>
      </w:r>
      <w:proofErr w:type="spellEnd"/>
      <w:r w:rsidRPr="00097DC9">
        <w:t>(). Esto es útil, por ejemplo, en casos donde hay múltiples elementos con manejadores de eventos que podrían interferir entre sí.</w:t>
      </w:r>
    </w:p>
    <w:p w14:paraId="7DAAD417" w14:textId="77777777" w:rsidR="00097DC9" w:rsidRPr="00097DC9" w:rsidRDefault="00097DC9" w:rsidP="00097DC9">
      <w:pPr>
        <w:numPr>
          <w:ilvl w:val="0"/>
          <w:numId w:val="6"/>
        </w:numPr>
        <w:tabs>
          <w:tab w:val="num" w:pos="720"/>
        </w:tabs>
      </w:pPr>
      <w:r w:rsidRPr="00097DC9">
        <w:rPr>
          <w:b/>
          <w:bCs/>
        </w:rPr>
        <w:t>Evitación de comportamientos no deseados:</w:t>
      </w:r>
      <w:r w:rsidRPr="00097DC9">
        <w:t xml:space="preserve"> A veces, los eventos de un elemento podrían disparar acciones en un elemento padre que no deseas que ocurran cuando interactúas con el hijo.</w:t>
      </w:r>
    </w:p>
    <w:p w14:paraId="2EAB440A" w14:textId="0DDA1CBF" w:rsidR="00097DC9" w:rsidRDefault="00097DC9" w:rsidP="00097DC9">
      <w:pPr>
        <w:rPr>
          <w:b/>
          <w:bCs/>
          <w:sz w:val="24"/>
          <w:szCs w:val="24"/>
        </w:rPr>
      </w:pPr>
      <w:r w:rsidRPr="00097DC9">
        <w:rPr>
          <w:b/>
          <w:bCs/>
          <w:sz w:val="24"/>
          <w:szCs w:val="24"/>
        </w:rPr>
        <w:t>Ejemplo</w:t>
      </w:r>
      <w:r>
        <w:rPr>
          <w:b/>
          <w:bCs/>
          <w:sz w:val="24"/>
          <w:szCs w:val="24"/>
        </w:rPr>
        <w:t xml:space="preserve">: </w:t>
      </w:r>
      <w:r w:rsidRPr="00097DC9">
        <w:t>Modificando el ejemplo anterior, si quieres que al hacer clic en el botón solo se ejecute el manejador del botón, pero no el del padre, harías lo siguiente:</w:t>
      </w:r>
    </w:p>
    <w:p w14:paraId="5F269DE8" w14:textId="762CA6EB" w:rsidR="00097DC9" w:rsidRDefault="00097DC9" w:rsidP="00097DC9">
      <w:pPr>
        <w:rPr>
          <w:b/>
          <w:bCs/>
          <w:sz w:val="28"/>
          <w:szCs w:val="28"/>
        </w:rPr>
      </w:pPr>
      <w:r w:rsidRPr="00097DC9">
        <w:rPr>
          <w:b/>
          <w:bCs/>
          <w:sz w:val="28"/>
          <w:szCs w:val="28"/>
        </w:rPr>
        <w:drawing>
          <wp:inline distT="0" distB="0" distL="0" distR="0" wp14:anchorId="2A0C89FF" wp14:editId="748ACE48">
            <wp:extent cx="5820770" cy="931665"/>
            <wp:effectExtent l="0" t="0" r="8890" b="1905"/>
            <wp:docPr id="1256503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03525" name="Imagen 1" descr="Texto&#10;&#10;Descripción generada automáticamente"/>
                    <pic:cNvPicPr/>
                  </pic:nvPicPr>
                  <pic:blipFill>
                    <a:blip r:embed="rId8"/>
                    <a:stretch>
                      <a:fillRect/>
                    </a:stretch>
                  </pic:blipFill>
                  <pic:spPr>
                    <a:xfrm>
                      <a:off x="0" y="0"/>
                      <a:ext cx="5860810" cy="938074"/>
                    </a:xfrm>
                    <a:prstGeom prst="rect">
                      <a:avLst/>
                    </a:prstGeom>
                  </pic:spPr>
                </pic:pic>
              </a:graphicData>
            </a:graphic>
          </wp:inline>
        </w:drawing>
      </w:r>
    </w:p>
    <w:p w14:paraId="74F30929" w14:textId="77777777" w:rsidR="00097DC9" w:rsidRPr="00097DC9" w:rsidRDefault="00097DC9" w:rsidP="00097DC9">
      <w:pPr>
        <w:rPr>
          <w:b/>
          <w:bCs/>
          <w:sz w:val="28"/>
          <w:szCs w:val="28"/>
        </w:rPr>
      </w:pPr>
    </w:p>
    <w:p w14:paraId="495D06D9" w14:textId="2F32161F" w:rsidR="00097DC9" w:rsidRPr="00097DC9" w:rsidRDefault="00097DC9" w:rsidP="00097DC9">
      <w:pPr>
        <w:rPr>
          <w:b/>
          <w:bCs/>
        </w:rPr>
      </w:pPr>
      <w:r w:rsidRPr="00097DC9">
        <w:rPr>
          <w:b/>
          <w:bCs/>
        </w:rPr>
        <w:lastRenderedPageBreak/>
        <w:t>Ahora, si haces clic en el botón, solo obtendrás:</w:t>
      </w:r>
      <w:r>
        <w:rPr>
          <w:b/>
          <w:bCs/>
        </w:rPr>
        <w:t xml:space="preserve"> </w:t>
      </w:r>
      <w:r w:rsidRPr="00097DC9">
        <w:t>E</w:t>
      </w:r>
      <w:r w:rsidRPr="00097DC9">
        <w:t>l manejador del div padre no se ejecutará.</w:t>
      </w:r>
    </w:p>
    <w:p w14:paraId="6AB8492C" w14:textId="4361534D" w:rsidR="00097DC9" w:rsidRPr="00097DC9" w:rsidRDefault="00097DC9" w:rsidP="00097DC9">
      <w:r w:rsidRPr="00097DC9">
        <w:drawing>
          <wp:inline distT="0" distB="0" distL="0" distR="0" wp14:anchorId="07C58D96" wp14:editId="40D57A73">
            <wp:extent cx="1781424" cy="323895"/>
            <wp:effectExtent l="0" t="0" r="9525" b="0"/>
            <wp:docPr id="597364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64652" name=""/>
                    <pic:cNvPicPr/>
                  </pic:nvPicPr>
                  <pic:blipFill>
                    <a:blip r:embed="rId9"/>
                    <a:stretch>
                      <a:fillRect/>
                    </a:stretch>
                  </pic:blipFill>
                  <pic:spPr>
                    <a:xfrm>
                      <a:off x="0" y="0"/>
                      <a:ext cx="1781424" cy="323895"/>
                    </a:xfrm>
                    <a:prstGeom prst="rect">
                      <a:avLst/>
                    </a:prstGeom>
                  </pic:spPr>
                </pic:pic>
              </a:graphicData>
            </a:graphic>
          </wp:inline>
        </w:drawing>
      </w:r>
    </w:p>
    <w:sectPr w:rsidR="00097DC9" w:rsidRPr="00097DC9" w:rsidSect="0075035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CE2"/>
    <w:multiLevelType w:val="hybridMultilevel"/>
    <w:tmpl w:val="6AD4C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846430"/>
    <w:multiLevelType w:val="hybridMultilevel"/>
    <w:tmpl w:val="1786C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D2A09"/>
    <w:multiLevelType w:val="multilevel"/>
    <w:tmpl w:val="BD0E7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867070"/>
    <w:multiLevelType w:val="hybridMultilevel"/>
    <w:tmpl w:val="9A30BFDA"/>
    <w:lvl w:ilvl="0" w:tplc="2C0A000F">
      <w:start w:val="1"/>
      <w:numFmt w:val="decimal"/>
      <w:lvlText w:val="%1."/>
      <w:lvlJc w:val="left"/>
      <w:pPr>
        <w:ind w:left="785" w:hanging="360"/>
      </w:p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15:restartNumberingAfterBreak="0">
    <w:nsid w:val="42725AEF"/>
    <w:multiLevelType w:val="hybridMultilevel"/>
    <w:tmpl w:val="A8BCDE5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2A3187E"/>
    <w:multiLevelType w:val="multilevel"/>
    <w:tmpl w:val="A11AEB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8011150">
    <w:abstractNumId w:val="0"/>
  </w:num>
  <w:num w:numId="2" w16cid:durableId="819462500">
    <w:abstractNumId w:val="1"/>
  </w:num>
  <w:num w:numId="3" w16cid:durableId="1542983381">
    <w:abstractNumId w:val="4"/>
  </w:num>
  <w:num w:numId="4" w16cid:durableId="628752895">
    <w:abstractNumId w:val="5"/>
  </w:num>
  <w:num w:numId="5" w16cid:durableId="1491140888">
    <w:abstractNumId w:val="3"/>
  </w:num>
  <w:num w:numId="6" w16cid:durableId="1420909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B"/>
    <w:rsid w:val="00097DC9"/>
    <w:rsid w:val="00573124"/>
    <w:rsid w:val="0075035B"/>
    <w:rsid w:val="00BB046B"/>
    <w:rsid w:val="00C76142"/>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D144"/>
  <w15:chartTrackingRefBased/>
  <w15:docId w15:val="{BA6D5B8A-A00A-4062-AB5D-3F0AF57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5B"/>
  </w:style>
  <w:style w:type="paragraph" w:styleId="Ttulo1">
    <w:name w:val="heading 1"/>
    <w:basedOn w:val="Normal"/>
    <w:next w:val="Normal"/>
    <w:link w:val="Ttulo1Car"/>
    <w:uiPriority w:val="9"/>
    <w:qFormat/>
    <w:rsid w:val="00BB0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0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04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4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4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4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4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4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4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4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04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04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4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4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4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4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4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46B"/>
    <w:rPr>
      <w:rFonts w:eastAsiaTheme="majorEastAsia" w:cstheme="majorBidi"/>
      <w:color w:val="272727" w:themeColor="text1" w:themeTint="D8"/>
    </w:rPr>
  </w:style>
  <w:style w:type="paragraph" w:styleId="Ttulo">
    <w:name w:val="Title"/>
    <w:basedOn w:val="Normal"/>
    <w:next w:val="Normal"/>
    <w:link w:val="TtuloCar"/>
    <w:uiPriority w:val="10"/>
    <w:qFormat/>
    <w:rsid w:val="00BB0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4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4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4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46B"/>
    <w:pPr>
      <w:spacing w:before="160"/>
      <w:jc w:val="center"/>
    </w:pPr>
    <w:rPr>
      <w:i/>
      <w:iCs/>
      <w:color w:val="404040" w:themeColor="text1" w:themeTint="BF"/>
    </w:rPr>
  </w:style>
  <w:style w:type="character" w:customStyle="1" w:styleId="CitaCar">
    <w:name w:val="Cita Car"/>
    <w:basedOn w:val="Fuentedeprrafopredeter"/>
    <w:link w:val="Cita"/>
    <w:uiPriority w:val="29"/>
    <w:rsid w:val="00BB046B"/>
    <w:rPr>
      <w:i/>
      <w:iCs/>
      <w:color w:val="404040" w:themeColor="text1" w:themeTint="BF"/>
    </w:rPr>
  </w:style>
  <w:style w:type="paragraph" w:styleId="Prrafodelista">
    <w:name w:val="List Paragraph"/>
    <w:basedOn w:val="Normal"/>
    <w:uiPriority w:val="34"/>
    <w:qFormat/>
    <w:rsid w:val="00BB046B"/>
    <w:pPr>
      <w:ind w:left="720"/>
      <w:contextualSpacing/>
    </w:pPr>
  </w:style>
  <w:style w:type="character" w:styleId="nfasisintenso">
    <w:name w:val="Intense Emphasis"/>
    <w:basedOn w:val="Fuentedeprrafopredeter"/>
    <w:uiPriority w:val="21"/>
    <w:qFormat/>
    <w:rsid w:val="00BB046B"/>
    <w:rPr>
      <w:i/>
      <w:iCs/>
      <w:color w:val="0F4761" w:themeColor="accent1" w:themeShade="BF"/>
    </w:rPr>
  </w:style>
  <w:style w:type="paragraph" w:styleId="Citadestacada">
    <w:name w:val="Intense Quote"/>
    <w:basedOn w:val="Normal"/>
    <w:next w:val="Normal"/>
    <w:link w:val="CitadestacadaCar"/>
    <w:uiPriority w:val="30"/>
    <w:qFormat/>
    <w:rsid w:val="00BB0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46B"/>
    <w:rPr>
      <w:i/>
      <w:iCs/>
      <w:color w:val="0F4761" w:themeColor="accent1" w:themeShade="BF"/>
    </w:rPr>
  </w:style>
  <w:style w:type="character" w:styleId="Referenciaintensa">
    <w:name w:val="Intense Reference"/>
    <w:basedOn w:val="Fuentedeprrafopredeter"/>
    <w:uiPriority w:val="32"/>
    <w:qFormat/>
    <w:rsid w:val="00BB046B"/>
    <w:rPr>
      <w:b/>
      <w:bCs/>
      <w:smallCaps/>
      <w:color w:val="0F4761" w:themeColor="accent1" w:themeShade="BF"/>
      <w:spacing w:val="5"/>
    </w:rPr>
  </w:style>
  <w:style w:type="table" w:styleId="Tablaconcuadrcula">
    <w:name w:val="Table Grid"/>
    <w:basedOn w:val="Tablanormal"/>
    <w:uiPriority w:val="39"/>
    <w:rsid w:val="0075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30727">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3</cp:revision>
  <dcterms:created xsi:type="dcterms:W3CDTF">2024-09-22T15:33:00Z</dcterms:created>
  <dcterms:modified xsi:type="dcterms:W3CDTF">2024-09-22T15:44:00Z</dcterms:modified>
</cp:coreProperties>
</file>