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12628" w14:textId="5D6F85B7" w:rsidR="002E1D74" w:rsidRPr="008C0971" w:rsidRDefault="0058645C" w:rsidP="008C0971">
      <w:pPr>
        <w:jc w:val="center"/>
        <w:rPr>
          <w:b/>
          <w:bCs/>
          <w:color w:val="FF0000"/>
          <w:sz w:val="24"/>
          <w:szCs w:val="24"/>
        </w:rPr>
      </w:pPr>
      <w:r w:rsidRPr="002E1D74">
        <w:rPr>
          <w:b/>
          <w:bCs/>
          <w:color w:val="FF0000"/>
          <w:sz w:val="24"/>
          <w:szCs w:val="24"/>
        </w:rPr>
        <w:t>Tipos de variables en JavaScript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2"/>
        <w:gridCol w:w="2832"/>
      </w:tblGrid>
      <w:tr w:rsidR="002E1D74" w14:paraId="5ECDF2DD" w14:textId="77777777" w:rsidTr="002E1D74">
        <w:tc>
          <w:tcPr>
            <w:tcW w:w="2832" w:type="dxa"/>
          </w:tcPr>
          <w:p w14:paraId="389FFC9A" w14:textId="3DE39658" w:rsidR="002E1D74" w:rsidRDefault="002E1D74" w:rsidP="002E1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832" w:type="dxa"/>
          </w:tcPr>
          <w:p w14:paraId="6CAA7F2D" w14:textId="11FC4CA5" w:rsidR="002E1D74" w:rsidRDefault="002E1D74" w:rsidP="002E1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</w:t>
            </w:r>
          </w:p>
        </w:tc>
        <w:tc>
          <w:tcPr>
            <w:tcW w:w="2832" w:type="dxa"/>
          </w:tcPr>
          <w:p w14:paraId="63DDDC61" w14:textId="1C0BCB93" w:rsidR="002E1D74" w:rsidRDefault="002E1D74" w:rsidP="002E1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let</w:t>
            </w:r>
          </w:p>
        </w:tc>
        <w:tc>
          <w:tcPr>
            <w:tcW w:w="2832" w:type="dxa"/>
          </w:tcPr>
          <w:p w14:paraId="515C58F8" w14:textId="0B8D790F" w:rsidR="002E1D74" w:rsidRDefault="002E1D74" w:rsidP="002E1D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</w:t>
            </w:r>
          </w:p>
        </w:tc>
      </w:tr>
      <w:tr w:rsidR="00F363BC" w14:paraId="1A2E1597" w14:textId="77777777" w:rsidTr="002E1D74">
        <w:tc>
          <w:tcPr>
            <w:tcW w:w="2832" w:type="dxa"/>
          </w:tcPr>
          <w:p w14:paraId="1DEB0126" w14:textId="6BF3C2C7" w:rsidR="00F363BC" w:rsidRDefault="00F363BC" w:rsidP="00F363BC">
            <w:pPr>
              <w:rPr>
                <w:b/>
                <w:bCs/>
              </w:rPr>
            </w:pPr>
            <w:r>
              <w:rPr>
                <w:b/>
                <w:bCs/>
              </w:rPr>
              <w:t>Ámbito</w:t>
            </w:r>
          </w:p>
        </w:tc>
        <w:tc>
          <w:tcPr>
            <w:tcW w:w="2832" w:type="dxa"/>
          </w:tcPr>
          <w:p w14:paraId="5B97C1C1" w14:textId="1E121CC2" w:rsidR="00F363BC" w:rsidRPr="00F363BC" w:rsidRDefault="00F363BC" w:rsidP="00F363BC">
            <w:r w:rsidRPr="00F363BC">
              <w:t>Ámbito</w:t>
            </w:r>
            <w:r>
              <w:t xml:space="preserve"> de función o global. Accesible fuera de bloques if, for, etc.</w:t>
            </w:r>
          </w:p>
        </w:tc>
        <w:tc>
          <w:tcPr>
            <w:tcW w:w="2832" w:type="dxa"/>
          </w:tcPr>
          <w:p w14:paraId="67F0F6BB" w14:textId="0D2EDE3A" w:rsidR="00F363BC" w:rsidRPr="00F363BC" w:rsidRDefault="00F363BC" w:rsidP="00F363BC">
            <w:r>
              <w:t>Ámbito de bloque. Solo accesible dentro del bloque donde fue declarada</w:t>
            </w:r>
          </w:p>
        </w:tc>
        <w:tc>
          <w:tcPr>
            <w:tcW w:w="2832" w:type="dxa"/>
          </w:tcPr>
          <w:p w14:paraId="22365A2C" w14:textId="0E0C8C04" w:rsidR="00F363BC" w:rsidRDefault="00F363BC" w:rsidP="00F363BC">
            <w:pPr>
              <w:rPr>
                <w:b/>
                <w:bCs/>
              </w:rPr>
            </w:pPr>
            <w:r>
              <w:t>Ámbito de bloque. Solo accesible dentro del bloque donde fue declarada</w:t>
            </w:r>
          </w:p>
        </w:tc>
      </w:tr>
      <w:tr w:rsidR="00F363BC" w14:paraId="1B2FB4E2" w14:textId="77777777" w:rsidTr="002E1D74">
        <w:tc>
          <w:tcPr>
            <w:tcW w:w="2832" w:type="dxa"/>
          </w:tcPr>
          <w:p w14:paraId="74FEFFE5" w14:textId="5B63169E" w:rsidR="00F363BC" w:rsidRDefault="00F363BC" w:rsidP="00F363BC">
            <w:pPr>
              <w:rPr>
                <w:b/>
                <w:bCs/>
              </w:rPr>
            </w:pPr>
            <w:r>
              <w:rPr>
                <w:b/>
                <w:bCs/>
              </w:rPr>
              <w:t>Reasignación</w:t>
            </w:r>
          </w:p>
        </w:tc>
        <w:tc>
          <w:tcPr>
            <w:tcW w:w="2832" w:type="dxa"/>
          </w:tcPr>
          <w:p w14:paraId="75ABDD50" w14:textId="054D2708" w:rsidR="00F363BC" w:rsidRPr="00F363BC" w:rsidRDefault="00F363BC" w:rsidP="00F363BC">
            <w:r>
              <w:t>Se puede reasignar.</w:t>
            </w:r>
          </w:p>
        </w:tc>
        <w:tc>
          <w:tcPr>
            <w:tcW w:w="2832" w:type="dxa"/>
          </w:tcPr>
          <w:p w14:paraId="5D564045" w14:textId="66089420" w:rsidR="00F363BC" w:rsidRPr="00F363BC" w:rsidRDefault="00F363BC" w:rsidP="00F363BC">
            <w:r>
              <w:t>Se puede reasignar.</w:t>
            </w:r>
          </w:p>
        </w:tc>
        <w:tc>
          <w:tcPr>
            <w:tcW w:w="2832" w:type="dxa"/>
          </w:tcPr>
          <w:p w14:paraId="50EC7ACC" w14:textId="12ADC99C" w:rsidR="00F363BC" w:rsidRPr="00F363BC" w:rsidRDefault="00F363BC" w:rsidP="00F363BC">
            <w:r>
              <w:t>No se puede reasignar.</w:t>
            </w:r>
          </w:p>
        </w:tc>
      </w:tr>
      <w:tr w:rsidR="00F363BC" w14:paraId="2DE1A34B" w14:textId="77777777" w:rsidTr="002E1D74">
        <w:tc>
          <w:tcPr>
            <w:tcW w:w="2832" w:type="dxa"/>
          </w:tcPr>
          <w:p w14:paraId="103B149A" w14:textId="341D07F2" w:rsidR="00F363BC" w:rsidRDefault="00F363BC" w:rsidP="00F363BC">
            <w:pPr>
              <w:rPr>
                <w:b/>
                <w:bCs/>
              </w:rPr>
            </w:pPr>
            <w:r>
              <w:rPr>
                <w:b/>
                <w:bCs/>
              </w:rPr>
              <w:t>Redeclaración</w:t>
            </w:r>
          </w:p>
        </w:tc>
        <w:tc>
          <w:tcPr>
            <w:tcW w:w="2832" w:type="dxa"/>
          </w:tcPr>
          <w:p w14:paraId="45920AE6" w14:textId="1DF9A707" w:rsidR="00F363BC" w:rsidRPr="00F363BC" w:rsidRDefault="00F363BC" w:rsidP="00F363BC">
            <w:r>
              <w:t>Se puede redeclarar en el mismo ámbito.</w:t>
            </w:r>
          </w:p>
        </w:tc>
        <w:tc>
          <w:tcPr>
            <w:tcW w:w="2832" w:type="dxa"/>
          </w:tcPr>
          <w:p w14:paraId="0EB8E0D1" w14:textId="0E50CFD6" w:rsidR="00F363BC" w:rsidRDefault="00525D8B" w:rsidP="00F363BC">
            <w:pPr>
              <w:rPr>
                <w:b/>
                <w:bCs/>
              </w:rPr>
            </w:pPr>
            <w:r>
              <w:t>No se puede redeclarar en el mismo ámbito.</w:t>
            </w:r>
          </w:p>
        </w:tc>
        <w:tc>
          <w:tcPr>
            <w:tcW w:w="2832" w:type="dxa"/>
          </w:tcPr>
          <w:p w14:paraId="65955B6F" w14:textId="7D881B4F" w:rsidR="00F363BC" w:rsidRDefault="00525D8B" w:rsidP="00F363BC">
            <w:pPr>
              <w:rPr>
                <w:b/>
                <w:bCs/>
              </w:rPr>
            </w:pPr>
            <w:r>
              <w:t>No se puede redeclarar en el mismo ámbito.</w:t>
            </w:r>
          </w:p>
        </w:tc>
      </w:tr>
      <w:tr w:rsidR="00525D8B" w14:paraId="4A88CAC3" w14:textId="77777777" w:rsidTr="002E1D74">
        <w:tc>
          <w:tcPr>
            <w:tcW w:w="2832" w:type="dxa"/>
          </w:tcPr>
          <w:p w14:paraId="44423249" w14:textId="3800A1D1" w:rsidR="00525D8B" w:rsidRDefault="00525D8B" w:rsidP="00525D8B">
            <w:pPr>
              <w:rPr>
                <w:b/>
                <w:bCs/>
              </w:rPr>
            </w:pPr>
            <w:r>
              <w:rPr>
                <w:b/>
                <w:bCs/>
              </w:rPr>
              <w:t>Hoisting</w:t>
            </w:r>
          </w:p>
        </w:tc>
        <w:tc>
          <w:tcPr>
            <w:tcW w:w="2832" w:type="dxa"/>
          </w:tcPr>
          <w:p w14:paraId="3A9003A5" w14:textId="2B720B3D" w:rsidR="00525D8B" w:rsidRPr="00525D8B" w:rsidRDefault="00525D8B" w:rsidP="00525D8B">
            <w:r>
              <w:t xml:space="preserve">Es elevada al principio del contexto, pero su valor es </w:t>
            </w:r>
            <w:r w:rsidRPr="00525D8B">
              <w:rPr>
                <w:b/>
                <w:bCs/>
              </w:rPr>
              <w:t>undefined</w:t>
            </w:r>
            <w:r>
              <w:rPr>
                <w:b/>
                <w:bCs/>
              </w:rPr>
              <w:t xml:space="preserve"> </w:t>
            </w:r>
            <w:r>
              <w:t>hasta que se inicializa.</w:t>
            </w:r>
          </w:p>
        </w:tc>
        <w:tc>
          <w:tcPr>
            <w:tcW w:w="2832" w:type="dxa"/>
          </w:tcPr>
          <w:p w14:paraId="41E8A4B6" w14:textId="266F57E0" w:rsidR="00525D8B" w:rsidRPr="00525D8B" w:rsidRDefault="00525D8B" w:rsidP="00525D8B">
            <w:r>
              <w:t xml:space="preserve">Es elevada al principio del contexto pero no se puede usar antes de su declaración por el </w:t>
            </w:r>
            <w:r>
              <w:rPr>
                <w:b/>
                <w:bCs/>
              </w:rPr>
              <w:t>Temporal Dead Zone</w:t>
            </w:r>
            <w:r>
              <w:t>.</w:t>
            </w:r>
          </w:p>
        </w:tc>
        <w:tc>
          <w:tcPr>
            <w:tcW w:w="2832" w:type="dxa"/>
          </w:tcPr>
          <w:p w14:paraId="1503B6CE" w14:textId="154EBA58" w:rsidR="00525D8B" w:rsidRDefault="00525D8B" w:rsidP="00525D8B">
            <w:pPr>
              <w:rPr>
                <w:b/>
                <w:bCs/>
              </w:rPr>
            </w:pPr>
            <w:r>
              <w:t xml:space="preserve">Es elevada al principio del contexto pero no se puede usar antes de su declaración por el </w:t>
            </w:r>
            <w:r>
              <w:rPr>
                <w:b/>
                <w:bCs/>
              </w:rPr>
              <w:t>Temporal Dead Zone</w:t>
            </w:r>
            <w:r>
              <w:t>.</w:t>
            </w:r>
          </w:p>
        </w:tc>
      </w:tr>
      <w:tr w:rsidR="008C0971" w14:paraId="1753E4B2" w14:textId="77777777" w:rsidTr="002E1D74">
        <w:tc>
          <w:tcPr>
            <w:tcW w:w="2832" w:type="dxa"/>
          </w:tcPr>
          <w:p w14:paraId="7CD77114" w14:textId="42A40C9F" w:rsidR="008C0971" w:rsidRDefault="008C0971" w:rsidP="008C0971">
            <w:pPr>
              <w:rPr>
                <w:b/>
                <w:bCs/>
              </w:rPr>
            </w:pPr>
            <w:r>
              <w:rPr>
                <w:b/>
                <w:bCs/>
              </w:rPr>
              <w:t>Acceso fuera de bloques</w:t>
            </w:r>
          </w:p>
        </w:tc>
        <w:tc>
          <w:tcPr>
            <w:tcW w:w="2832" w:type="dxa"/>
          </w:tcPr>
          <w:p w14:paraId="701A0F16" w14:textId="0449CA5C" w:rsidR="008C0971" w:rsidRPr="008C0971" w:rsidRDefault="008C0971" w:rsidP="008C0971">
            <w:r>
              <w:t>Se puede acceder fuera de bloques.</w:t>
            </w:r>
          </w:p>
        </w:tc>
        <w:tc>
          <w:tcPr>
            <w:tcW w:w="2832" w:type="dxa"/>
          </w:tcPr>
          <w:p w14:paraId="32C1C4E4" w14:textId="68398BD8" w:rsidR="008C0971" w:rsidRDefault="008C0971" w:rsidP="008C0971">
            <w:pPr>
              <w:rPr>
                <w:b/>
                <w:bCs/>
              </w:rPr>
            </w:pPr>
            <w:r>
              <w:t>No</w:t>
            </w:r>
            <w:r>
              <w:t xml:space="preserve"> puede acceder fuera de bloques.</w:t>
            </w:r>
          </w:p>
        </w:tc>
        <w:tc>
          <w:tcPr>
            <w:tcW w:w="2832" w:type="dxa"/>
          </w:tcPr>
          <w:p w14:paraId="4EAB2915" w14:textId="1998FC95" w:rsidR="008C0971" w:rsidRDefault="008C0971" w:rsidP="008C0971">
            <w:pPr>
              <w:rPr>
                <w:b/>
                <w:bCs/>
              </w:rPr>
            </w:pPr>
            <w:r>
              <w:t>No</w:t>
            </w:r>
            <w:r>
              <w:t xml:space="preserve"> puede acceder fuera de bloques.</w:t>
            </w:r>
          </w:p>
        </w:tc>
      </w:tr>
      <w:tr w:rsidR="008C0971" w14:paraId="2C9160D2" w14:textId="77777777" w:rsidTr="002E1D74">
        <w:tc>
          <w:tcPr>
            <w:tcW w:w="2832" w:type="dxa"/>
          </w:tcPr>
          <w:p w14:paraId="087940E2" w14:textId="63A63425" w:rsidR="008C0971" w:rsidRDefault="008C0971" w:rsidP="008C0971">
            <w:pPr>
              <w:rPr>
                <w:b/>
                <w:bCs/>
              </w:rPr>
            </w:pPr>
            <w:r>
              <w:rPr>
                <w:b/>
                <w:bCs/>
              </w:rPr>
              <w:t>Modificación de objetos o arreglos</w:t>
            </w:r>
          </w:p>
        </w:tc>
        <w:tc>
          <w:tcPr>
            <w:tcW w:w="2832" w:type="dxa"/>
          </w:tcPr>
          <w:p w14:paraId="2EBAC4C4" w14:textId="3198A80C" w:rsidR="008C0971" w:rsidRDefault="008C0971" w:rsidP="008C0971">
            <w:pPr>
              <w:rPr>
                <w:b/>
                <w:bCs/>
              </w:rPr>
            </w:pPr>
            <w:r>
              <w:t>Se pueden modificar los valores internos de objetos o arreglos.</w:t>
            </w:r>
          </w:p>
        </w:tc>
        <w:tc>
          <w:tcPr>
            <w:tcW w:w="2832" w:type="dxa"/>
          </w:tcPr>
          <w:p w14:paraId="4E1B628D" w14:textId="525A91CC" w:rsidR="008C0971" w:rsidRDefault="008C0971" w:rsidP="008C0971">
            <w:pPr>
              <w:rPr>
                <w:b/>
                <w:bCs/>
              </w:rPr>
            </w:pPr>
            <w:r>
              <w:t>Se pueden modificar los valores internos de objetos o arreglos.</w:t>
            </w:r>
          </w:p>
        </w:tc>
        <w:tc>
          <w:tcPr>
            <w:tcW w:w="2832" w:type="dxa"/>
          </w:tcPr>
          <w:p w14:paraId="0BA0A2C7" w14:textId="3774ECB5" w:rsidR="008C0971" w:rsidRDefault="008C0971" w:rsidP="008C0971">
            <w:pPr>
              <w:rPr>
                <w:b/>
                <w:bCs/>
              </w:rPr>
            </w:pPr>
            <w:r>
              <w:t>Se pueden modificar los valores internos de objetos o arreglos.</w:t>
            </w:r>
            <w:r>
              <w:t xml:space="preserve"> Pero no reasignar la referencia.</w:t>
            </w:r>
          </w:p>
        </w:tc>
      </w:tr>
      <w:tr w:rsidR="008C0971" w14:paraId="74C9B2D0" w14:textId="77777777" w:rsidTr="002E1D74">
        <w:trPr>
          <w:trHeight w:val="56"/>
        </w:trPr>
        <w:tc>
          <w:tcPr>
            <w:tcW w:w="2832" w:type="dxa"/>
          </w:tcPr>
          <w:p w14:paraId="603C186D" w14:textId="16FFDEC1" w:rsidR="008C0971" w:rsidRDefault="008C0971" w:rsidP="008C0971">
            <w:pPr>
              <w:rPr>
                <w:b/>
                <w:bCs/>
              </w:rPr>
            </w:pPr>
            <w:r>
              <w:rPr>
                <w:b/>
                <w:bCs/>
              </w:rPr>
              <w:t>Error al acceder antes de la declaración</w:t>
            </w:r>
          </w:p>
        </w:tc>
        <w:tc>
          <w:tcPr>
            <w:tcW w:w="2832" w:type="dxa"/>
          </w:tcPr>
          <w:p w14:paraId="7C81FA04" w14:textId="6DA02FAB" w:rsidR="008C0971" w:rsidRPr="008C0971" w:rsidRDefault="008C0971" w:rsidP="008C0971">
            <w:r>
              <w:t xml:space="preserve">No arroja nada pero da </w:t>
            </w:r>
            <w:r>
              <w:rPr>
                <w:b/>
                <w:bCs/>
              </w:rPr>
              <w:t>undefined</w:t>
            </w:r>
            <w:r>
              <w:t>.</w:t>
            </w:r>
          </w:p>
        </w:tc>
        <w:tc>
          <w:tcPr>
            <w:tcW w:w="2832" w:type="dxa"/>
          </w:tcPr>
          <w:p w14:paraId="2161654A" w14:textId="08D871F5" w:rsidR="008C0971" w:rsidRPr="008C0971" w:rsidRDefault="008C0971" w:rsidP="008C0971">
            <w:r>
              <w:t xml:space="preserve">Arroja </w:t>
            </w:r>
            <w:r>
              <w:rPr>
                <w:b/>
                <w:bCs/>
              </w:rPr>
              <w:t>ReferenceError</w:t>
            </w:r>
            <w:r>
              <w:t xml:space="preserve"> si se accede antes de la declaración.</w:t>
            </w:r>
          </w:p>
        </w:tc>
        <w:tc>
          <w:tcPr>
            <w:tcW w:w="2832" w:type="dxa"/>
          </w:tcPr>
          <w:p w14:paraId="307788D9" w14:textId="45F4DA82" w:rsidR="008C0971" w:rsidRDefault="008C0971" w:rsidP="008C0971">
            <w:pPr>
              <w:rPr>
                <w:b/>
                <w:bCs/>
              </w:rPr>
            </w:pPr>
            <w:r>
              <w:t xml:space="preserve">Arroja </w:t>
            </w:r>
            <w:r>
              <w:rPr>
                <w:b/>
                <w:bCs/>
              </w:rPr>
              <w:t>ReferenceError</w:t>
            </w:r>
            <w:r>
              <w:t xml:space="preserve"> si se accede antes de la declaración.</w:t>
            </w:r>
          </w:p>
        </w:tc>
      </w:tr>
    </w:tbl>
    <w:p w14:paraId="425488AE" w14:textId="77777777" w:rsidR="002E1D74" w:rsidRDefault="002E1D74" w:rsidP="002E1D74">
      <w:pPr>
        <w:rPr>
          <w:b/>
          <w:bCs/>
        </w:rPr>
      </w:pPr>
    </w:p>
    <w:p w14:paraId="36A008F2" w14:textId="77777777" w:rsidR="002E1D74" w:rsidRPr="008C0971" w:rsidRDefault="002E1D74" w:rsidP="002E1D74">
      <w:pPr>
        <w:rPr>
          <w:b/>
          <w:bCs/>
          <w:u w:val="single"/>
        </w:rPr>
      </w:pPr>
    </w:p>
    <w:p w14:paraId="4428F976" w14:textId="77777777" w:rsidR="002E1D74" w:rsidRDefault="002E1D74" w:rsidP="002E1D74">
      <w:pPr>
        <w:rPr>
          <w:b/>
          <w:bCs/>
        </w:rPr>
      </w:pPr>
    </w:p>
    <w:p w14:paraId="0AF3BD76" w14:textId="77777777" w:rsidR="002E1D74" w:rsidRDefault="002E1D74" w:rsidP="002E1D74">
      <w:pPr>
        <w:rPr>
          <w:b/>
          <w:bCs/>
        </w:rPr>
      </w:pPr>
    </w:p>
    <w:p w14:paraId="0630854D" w14:textId="77777777" w:rsidR="002E1D74" w:rsidRDefault="002E1D74" w:rsidP="002E1D74">
      <w:pPr>
        <w:rPr>
          <w:b/>
          <w:bCs/>
        </w:rPr>
      </w:pPr>
    </w:p>
    <w:p w14:paraId="746EED04" w14:textId="77777777" w:rsidR="002E1D74" w:rsidRDefault="002E1D74" w:rsidP="002E1D74">
      <w:pPr>
        <w:rPr>
          <w:b/>
          <w:bCs/>
        </w:rPr>
      </w:pPr>
    </w:p>
    <w:p w14:paraId="1681ACEB" w14:textId="77777777" w:rsidR="002E1D74" w:rsidRPr="002E1D74" w:rsidRDefault="002E1D74" w:rsidP="002E1D74">
      <w:pPr>
        <w:rPr>
          <w:b/>
          <w:bCs/>
        </w:rPr>
      </w:pPr>
    </w:p>
    <w:p w14:paraId="0ACC8FDC" w14:textId="77777777" w:rsidR="002E1D74" w:rsidRDefault="002E1D74" w:rsidP="0058645C">
      <w:pPr>
        <w:pStyle w:val="Prrafodelista"/>
        <w:ind w:left="360"/>
        <w:rPr>
          <w:b/>
          <w:bCs/>
        </w:rPr>
      </w:pPr>
    </w:p>
    <w:p w14:paraId="7213CE6F" w14:textId="77777777" w:rsidR="002E1D74" w:rsidRDefault="002E1D74" w:rsidP="0058645C">
      <w:pPr>
        <w:pStyle w:val="Prrafodelista"/>
        <w:ind w:left="360"/>
        <w:rPr>
          <w:b/>
          <w:bCs/>
        </w:rPr>
      </w:pPr>
    </w:p>
    <w:p w14:paraId="39FBCE2D" w14:textId="77777777" w:rsidR="002E1D74" w:rsidRDefault="002E1D74" w:rsidP="0058645C">
      <w:pPr>
        <w:pStyle w:val="Prrafodelista"/>
        <w:ind w:left="360"/>
        <w:rPr>
          <w:b/>
          <w:bCs/>
        </w:rPr>
      </w:pPr>
    </w:p>
    <w:p w14:paraId="76F2171C" w14:textId="77777777" w:rsidR="002E1D74" w:rsidRPr="002E1D74" w:rsidRDefault="002E1D74" w:rsidP="0058645C">
      <w:pPr>
        <w:pStyle w:val="Prrafodelista"/>
        <w:ind w:left="360"/>
        <w:rPr>
          <w:b/>
          <w:bCs/>
        </w:rPr>
      </w:pPr>
    </w:p>
    <w:p w14:paraId="45BAD078" w14:textId="77777777" w:rsidR="0058645C" w:rsidRPr="002E1D74" w:rsidRDefault="0058645C" w:rsidP="0058645C">
      <w:pPr>
        <w:pStyle w:val="Prrafodelista"/>
        <w:ind w:left="360"/>
        <w:rPr>
          <w:b/>
          <w:bCs/>
        </w:rPr>
      </w:pPr>
    </w:p>
    <w:p w14:paraId="65DB5198" w14:textId="1A69AB2E" w:rsidR="0058645C" w:rsidRPr="002E1D74" w:rsidRDefault="0058645C" w:rsidP="0058645C"/>
    <w:p w14:paraId="42ACFE3B" w14:textId="77777777" w:rsidR="00573124" w:rsidRPr="002E1D74" w:rsidRDefault="00573124"/>
    <w:sectPr w:rsidR="00573124" w:rsidRPr="002E1D74" w:rsidSect="0058645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F41E1"/>
    <w:multiLevelType w:val="hybridMultilevel"/>
    <w:tmpl w:val="B1E64D02"/>
    <w:lvl w:ilvl="0" w:tplc="B734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51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72"/>
    <w:rsid w:val="002E1D74"/>
    <w:rsid w:val="00525D8B"/>
    <w:rsid w:val="00573124"/>
    <w:rsid w:val="0058645C"/>
    <w:rsid w:val="008C0971"/>
    <w:rsid w:val="00A13D72"/>
    <w:rsid w:val="00A36802"/>
    <w:rsid w:val="00D26EB0"/>
    <w:rsid w:val="00F23833"/>
    <w:rsid w:val="00F3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6CD4"/>
  <w15:chartTrackingRefBased/>
  <w15:docId w15:val="{74D54AAC-BC6D-4D77-9AD2-FB3DA23C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5C"/>
  </w:style>
  <w:style w:type="paragraph" w:styleId="Ttulo1">
    <w:name w:val="heading 1"/>
    <w:basedOn w:val="Normal"/>
    <w:next w:val="Normal"/>
    <w:link w:val="Ttulo1Car"/>
    <w:uiPriority w:val="9"/>
    <w:qFormat/>
    <w:rsid w:val="00A13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3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3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3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3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3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3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3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3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3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3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3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3D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3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3D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3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3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3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3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3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3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3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3D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3D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3D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3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3D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3D7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3</cp:revision>
  <dcterms:created xsi:type="dcterms:W3CDTF">2024-08-26T20:44:00Z</dcterms:created>
  <dcterms:modified xsi:type="dcterms:W3CDTF">2024-09-26T23:37:00Z</dcterms:modified>
</cp:coreProperties>
</file>