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Bdr/>
        <w:shd w:val="clear" w:fill="auto"/>
        <w:spacing w:lineRule="auto" w:line="240" w:before="0" w:after="0"/>
        <w:rPr>
          <w:rFonts w:ascii="Arial" w:hAnsi="Arial" w:eastAsia="Arial" w:cs="Arial"/>
          <w:color w:val="000000"/>
        </w:rPr>
      </w:pPr>
      <w:r>
        <w:rPr/>
        <w:drawing>
          <wp:inline distT="0" distB="0" distL="0" distR="0">
            <wp:extent cx="5943600" cy="762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0" w:name="_heading=h.j2ahvjao4fa6"/>
      <w:bookmarkEnd w:id="0"/>
      <w:r>
        <w:rPr/>
        <w:t>Glossary</w:t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Term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Definition</w:t>
            </w:r>
          </w:p>
        </w:tc>
      </w:tr>
      <w:tr>
        <w:trPr>
          <w:trHeight w:val="78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Innocalendar personal message screen.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message feed in Telegram chat.</w:t>
            </w:r>
          </w:p>
          <w:p>
            <w:pPr>
              <w:pStyle w:val="Normal1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(InnoSchedule for an example)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University Education Department schedule system or UED schedule system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google doc with the schedule currently used by the University Education Department.</w:t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Heading2"/>
        <w:rPr/>
      </w:pPr>
      <w:bookmarkStart w:id="1" w:name="_heading=h.3scmdamie61w"/>
      <w:bookmarkEnd w:id="1"/>
      <w:r>
        <w:rPr/>
        <w:t>Use Cases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 telegram account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searches for InnoCalendar bot on telegram.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bot shows the greeting message which contains descriptions and helps instructions.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starts the bot.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student selects configure schedule command.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bot shows the available programs (Bachelor and Master).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clicks on the button with the name of his/her core program name.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is assigned to the core program.</w:t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to a course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already subscribed the initial core program on Innocalendar system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 searches Innocalendar from telegram app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 opens Innocalendar personal message screen on telegram app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 clicks “Add new course” button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list of all available elective courses.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selects one of the listed courses.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System updates the changes 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is assigned to the selected course.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Updates are consistent on personal message screen</w:t>
            </w:r>
          </w:p>
          <w:p>
            <w:pPr>
              <w:pStyle w:val="Normal1"/>
              <w:widowControl w:val="false"/>
              <w:spacing w:lineRule="auto" w:line="240" w:before="0" w:after="0"/>
              <w:ind w:left="72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Receive notification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The Student is subscribed in some courses. </w:t>
            </w:r>
          </w:p>
          <w:p>
            <w:pPr>
              <w:pStyle w:val="Normal1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schedule of the subscribed courses was updated/changed.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user receives the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got a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Assumptions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an internet connection</w:t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Update schedule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Bot (Primary), UED schedule system 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Access agreement with Innopolis University Education Department on the current semester program schedule 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System checks for changes in University Education Department current semester program schedule.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bot receives and records changes to the database.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system sends notifications about changes to the Students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1. There will be no database outage, data loss, and leakage.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2. All course changes kept up to date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system will update once in two hours from UED schedule system.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810125" cy="42005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1"/>
      <w:pBdr/>
      <w:shd w:val="clear" w:fill="auto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400" w:after="0"/>
      <w:jc w:val="right"/>
      <w:rPr/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3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400" w:after="0"/>
      <w:rPr>
        <w:rFonts w:ascii="PT Sans Narrow" w:hAnsi="PT Sans Narrow" w:eastAsia="PT Sans Narrow" w:cs="PT Sans Narrow"/>
        <w:b/>
        <w:b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Title: Use Cases</w:t>
    </w:r>
  </w:p>
  <w:p>
    <w:pPr>
      <w:pStyle w:val="Normal1"/>
      <w:pBdr/>
      <w:shd w:val="clear" w:fill="auto"/>
      <w:spacing w:lineRule="auto" w:line="240" w:before="400" w:after="0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Initially done by:</w:t>
    </w:r>
    <w:r>
      <w:rPr>
        <w:rFonts w:eastAsia="PT Sans Narrow" w:cs="PT Sans Narrow" w:ascii="PT Sans Narrow" w:hAnsi="PT Sans Narrow"/>
        <w:sz w:val="28"/>
        <w:szCs w:val="28"/>
      </w:rPr>
      <w:t xml:space="preserve"> Team3, Members:  Muwaffaq Imam, Talgat Khairov, Eldar Qurbanov </w:t>
    </w:r>
  </w:p>
  <w:p>
    <w:pPr>
      <w:pStyle w:val="Normal1"/>
      <w:spacing w:lineRule="auto" w:line="240" w:before="400" w:after="0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Updated by</w:t>
    </w:r>
    <w:r>
      <w:rPr>
        <w:rFonts w:eastAsia="PT Sans Narrow" w:cs="PT Sans Narrow" w:ascii="PT Sans Narrow" w:hAnsi="PT Sans Narrow"/>
        <w:sz w:val="28"/>
        <w:szCs w:val="28"/>
      </w:rPr>
      <w:t>: Team1, Members: Anjasmoro Adi Nugroho, Mario Loescher, Sofiia Yermolaieva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/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0" w:after="12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F+rRu2aqf+y9Bs4TfOoN7sfq3A==">AMUW2mXFgPp+bI8LFcHwl6/U/7NUO3e7Qdkwwmlj/uRIcRwhR6sM+ulwegLayr8x/j0y396IDRsZXD32Va7jHe3hBLmTdk+lsbrjrN0KjtI3Bw+t1nqY8wRIEVIJaIhYAQOWIJPmdxCCJNqQy3jUbe8ANVYoZHiEJg==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3</Pages>
  <Words>406</Words>
  <Characters>2316</Characters>
  <CharactersWithSpaces>2644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2019-10-23T10:53:19Z</dcterms:modified>
  <cp:revision>1</cp:revision>
  <dc:subject/>
  <dc:title/>
</cp:coreProperties>
</file>