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324532960"/>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824543647"/>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0845" cy="320484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0424682"/>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w:t>
            </w:r>
            <w:r>
              <w:rPr>
                <w:b w:val="false"/>
                <w:bCs w:val="false"/>
                <w:sz w:val="20"/>
              </w:rPr>
              <w:t xml:space="preserve">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w:t>
            </w:r>
            <w:r>
              <w:rPr>
                <w:b w:val="false"/>
                <w:bCs w:val="false"/>
                <w:sz w:val="20"/>
              </w:rPr>
              <w:t>após marcar qual cliente deseja</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 xml:space="preserve">1. </w:t>
            </w:r>
            <w:r>
              <w:rPr>
                <w:b w:val="false"/>
                <w:bCs w:val="false"/>
                <w:sz w:val="20"/>
              </w:rPr>
              <w:t xml:space="preserve">O ator </w:t>
            </w:r>
            <w:r>
              <w:rPr>
                <w:b w:val="false"/>
                <w:bCs w:val="false"/>
                <w:sz w:val="20"/>
              </w:rPr>
              <w:t xml:space="preserve">pressiona  </w:t>
            </w:r>
            <w:r>
              <w:rPr>
                <w:b w:val="false"/>
                <w:bCs w:val="false"/>
                <w:sz w:val="20"/>
              </w:rPr>
              <w:t xml:space="preserve">editar cliente, </w:t>
            </w:r>
            <w:r>
              <w:rPr>
                <w:b w:val="false"/>
                <w:bCs w:val="false"/>
                <w:sz w:val="20"/>
              </w:rPr>
              <w:t>após marcar qual cliente deseja</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 xml:space="preserve">2. </w:t>
            </w:r>
            <w:r>
              <w:rPr>
                <w:sz w:val="20"/>
              </w:rPr>
              <w:t xml:space="preserve">O sistema apresenta </w:t>
            </w:r>
            <w:r>
              <w:rPr>
                <w:sz w:val="20"/>
              </w:rPr>
              <w:t xml:space="preserve">o </w:t>
            </w:r>
            <w:r>
              <w:rPr>
                <w:sz w:val="20"/>
              </w:rPr>
              <w:t xml:space="preserve">layout com </w:t>
            </w:r>
            <w:r>
              <w:rPr>
                <w:sz w:val="20"/>
              </w:rPr>
              <w:t>as</w:t>
            </w:r>
            <w:r>
              <w:rPr>
                <w:sz w:val="20"/>
              </w:rPr>
              <w:t xml:space="preserve">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w:t>
            </w:r>
            <w:r>
              <w:rPr>
                <w:b w:val="false"/>
                <w:bCs w:val="false"/>
                <w:sz w:val="20"/>
              </w:rPr>
              <w:t xml:space="preserve">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w:t>
            </w:r>
            <w:r>
              <w:rPr>
                <w:b w:val="false"/>
                <w:bCs w:val="false"/>
                <w:sz w:val="20"/>
              </w:rPr>
              <w:t xml:space="preserve">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 xml:space="preserve">5. </w:t>
            </w:r>
            <w:r>
              <w:rPr>
                <w:sz w:val="20"/>
              </w:rPr>
              <w:t xml:space="preserve">O sistema salva as informações do cliente </w:t>
            </w:r>
            <w:r>
              <w:rPr>
                <w:sz w:val="20"/>
              </w:rPr>
              <w:t>no depósito de dados</w:t>
            </w:r>
            <w:r>
              <w:rPr>
                <w:sz w:val="20"/>
              </w:rPr>
              <w:t>;</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w:t>
            </w:r>
            <w:r>
              <w:rPr>
                <w:b w:val="false"/>
                <w:bCs w:val="false"/>
                <w:sz w:val="20"/>
              </w:rPr>
              <w:t xml:space="preserve">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w:t>
            </w:r>
            <w:r>
              <w:rPr>
                <w:b w:val="false"/>
                <w:bCs w:val="false"/>
                <w:sz w:val="20"/>
              </w:rPr>
              <w:t>após marcar qual cliente deseja</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w:t>
            </w:r>
            <w:r>
              <w:rPr>
                <w:sz w:val="20"/>
              </w:rPr>
              <w:t xml:space="preserve">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 xml:space="preserve">3. </w:t>
            </w:r>
            <w:r>
              <w:rPr>
                <w:b w:val="false"/>
                <w:bCs w:val="false"/>
                <w:sz w:val="20"/>
              </w:rPr>
              <w:t>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w:t>
            </w:r>
            <w:r>
              <w:rPr>
                <w:sz w:val="20"/>
              </w:rPr>
              <w:t xml:space="preserve">O sistema exclui </w:t>
            </w:r>
            <w:r>
              <w:rPr>
                <w:rFonts w:eastAsia="Times New Roman" w:cs="Times New Roman"/>
                <w:color w:val="auto"/>
                <w:kern w:val="0"/>
                <w:sz w:val="20"/>
                <w:szCs w:val="20"/>
                <w:lang w:val="pt-BR" w:eastAsia="pt-BR" w:bidi="ar-SA"/>
              </w:rPr>
              <w:t>as</w:t>
            </w:r>
            <w:r>
              <w:rPr>
                <w:sz w:val="20"/>
              </w:rPr>
              <w:t xml:space="preserve"> informações do cliente </w:t>
            </w:r>
            <w:r>
              <w:rPr>
                <w:sz w:val="20"/>
              </w:rPr>
              <w:t>do depósito de dados</w:t>
            </w:r>
            <w:r>
              <w:rPr>
                <w:sz w:val="20"/>
              </w:rPr>
              <w:t>;</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 xml:space="preserve">1. </w:t>
            </w:r>
            <w:r>
              <w:rPr>
                <w:b w:val="false"/>
                <w:bCs w:val="false"/>
                <w:sz w:val="20"/>
              </w:rPr>
              <w:t>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 xml:space="preserve">2. </w:t>
            </w:r>
            <w:r>
              <w:rPr>
                <w:sz w:val="20"/>
              </w:rPr>
              <w:t>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 xml:space="preserve">3. </w:t>
            </w:r>
            <w:r>
              <w:rPr>
                <w:b w:val="false"/>
                <w:bCs w:val="false"/>
                <w:sz w:val="20"/>
              </w:rPr>
              <w:t xml:space="preserve">O ator seleciona o filtro de </w:t>
            </w:r>
            <w:r>
              <w:rPr>
                <w:b w:val="false"/>
                <w:bCs w:val="false"/>
                <w:sz w:val="20"/>
              </w:rPr>
              <w:t>CNPJ ou Razão Social</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 xml:space="preserve">4. </w:t>
            </w:r>
            <w:r>
              <w:rPr>
                <w:sz w:val="20"/>
              </w:rPr>
              <w:t>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 xml:space="preserve">1. </w:t>
            </w:r>
            <w:r>
              <w:rPr>
                <w:b w:val="false"/>
                <w:bCs w:val="false"/>
                <w:sz w:val="20"/>
              </w:rPr>
              <w:t>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 xml:space="preserve">2. </w:t>
            </w:r>
            <w:r>
              <w:rPr>
                <w:sz w:val="20"/>
              </w:rPr>
              <w:t>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 xml:space="preserve">3. </w:t>
            </w:r>
            <w:r>
              <w:rPr>
                <w:b w:val="false"/>
                <w:bCs w:val="false"/>
                <w:sz w:val="20"/>
              </w:rPr>
              <w:t>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xml:space="preserve">. </w:t>
            </w:r>
            <w:r>
              <w:rPr>
                <w:b w:val="false"/>
                <w:bCs w:val="false"/>
                <w:sz w:val="20"/>
              </w:rPr>
              <w:t xml:space="preserve">O ator confirma o cadastro do cliente </w:t>
            </w:r>
            <w:r>
              <w:rPr>
                <w:b w:val="false"/>
                <w:bCs w:val="false"/>
                <w:sz w:val="20"/>
              </w:rPr>
              <w:t>e</w:t>
            </w:r>
            <w:r>
              <w:rPr>
                <w:b w:val="false"/>
                <w:bCs w:val="false"/>
                <w:sz w:val="20"/>
              </w:rPr>
              <w:t xml:space="preserve"> </w:t>
            </w:r>
            <w:r>
              <w:rPr>
                <w:b w:val="false"/>
                <w:bCs w:val="false"/>
                <w:sz w:val="20"/>
              </w:rPr>
              <w:t>pressiona o botão “Salvar”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xml:space="preserve">. </w:t>
            </w:r>
            <w:r>
              <w:rPr>
                <w:sz w:val="20"/>
              </w:rPr>
              <w:t>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xml:space="preserve">. </w:t>
            </w:r>
            <w:r>
              <w:rPr>
                <w:sz w:val="20"/>
              </w:rPr>
              <w:t>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3154045"/>
                    </a:xfrm>
                    <a:prstGeom prst="rect">
                      <a:avLst/>
                    </a:prstGeom>
                  </pic:spPr>
                </pic:pic>
              </a:graphicData>
            </a:graphic>
          </wp:anchor>
        </w:drawing>
      </w:r>
    </w:p>
    <w:p>
      <w:pPr>
        <w:pStyle w:val="Heading2"/>
        <w:numPr>
          <w:ilvl w:val="0"/>
          <w:numId w:val="0"/>
        </w:numPr>
        <w:ind w:left="0" w:hanging="0"/>
        <w:rPr>
          <w:sz w:val="20"/>
        </w:rPr>
      </w:pPr>
      <w:r>
        <w:rPr>
          <w:sz w:val="22"/>
          <w:szCs w:val="22"/>
        </w:rPr>
        <w:t>2.5</w:t>
      </w:r>
      <w:r>
        <w:rPr/>
        <w:t xml:space="preserve"> Diagrama de Fluxo de Dados (DFD)</w:t>
      </w:r>
    </w:p>
    <w:p>
      <w:pPr>
        <w:pStyle w:val="Normal"/>
        <w:rPr>
          <w:color w:val="FF0000"/>
          <w:sz w:val="20"/>
        </w:rPr>
      </w:pPr>
      <w:r>
        <w:rPr>
          <w:color w:val="FF0000"/>
          <w:sz w:val="20"/>
        </w:rPr>
        <w:t>Cole, neste tópico, a(s) imagem(ns) do Diagrama de Fluxo de Dados (DFD). Posteriormente, remova estas instruções.</w:t>
      </w:r>
    </w:p>
    <w:p>
      <w:pPr>
        <w:pStyle w:val="Normal"/>
        <w:spacing w:lineRule="auto" w:line="240" w:before="0" w:after="0"/>
        <w:jc w:val="left"/>
        <w:rPr>
          <w:b/>
          <w:b/>
          <w:bCs/>
          <w:caps/>
          <w:szCs w:val="28"/>
        </w:rPr>
      </w:pPr>
      <w:r>
        <w:rPr>
          <w:b/>
          <w:bCs/>
          <w:caps/>
          <w:szCs w:val="28"/>
        </w:rPr>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23"/>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08800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4"/>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90178983000143,</w:t>
      </w:r>
    </w:p>
    <w:p>
      <w:pPr>
        <w:pStyle w:val="Normal"/>
        <w:numPr>
          <w:ilvl w:val="0"/>
          <w:numId w:val="0"/>
        </w:numPr>
        <w:ind w:left="0" w:hanging="0"/>
        <w:rPr>
          <w:sz w:val="20"/>
          <w:szCs w:val="20"/>
        </w:rPr>
      </w:pPr>
      <w:r>
        <w:rPr>
          <w:sz w:val="20"/>
          <w:szCs w:val="20"/>
        </w:rPr>
        <w:t>799169523181,</w:t>
      </w:r>
    </w:p>
    <w:p>
      <w:pPr>
        <w:pStyle w:val="Normal"/>
        <w:numPr>
          <w:ilvl w:val="0"/>
          <w:numId w:val="0"/>
        </w:numPr>
        <w:ind w:left="0" w:hanging="0"/>
        <w:rPr>
          <w:sz w:val="20"/>
          <w:szCs w:val="20"/>
        </w:rPr>
      </w:pPr>
      <w:r>
        <w:rPr>
          <w:sz w:val="20"/>
          <w:szCs w:val="20"/>
        </w:rPr>
        <w:t>99169523181,</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1715" cy="71380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5"/>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sz w:val="20"/>
        </w:rPr>
      </w:r>
      <w:r>
        <w:br w:type="page"/>
      </w:r>
    </w:p>
    <w:p>
      <w:pPr>
        <w:pStyle w:val="Heading3"/>
        <w:numPr>
          <w:ilvl w:val="0"/>
          <w:numId w:val="0"/>
        </w:numPr>
        <w:ind w:left="0" w:hanging="0"/>
        <w:rPr>
          <w:sz w:val="20"/>
        </w:rPr>
      </w:pPr>
      <w:r>
        <w:rPr>
          <w:sz w:val="22"/>
          <w:szCs w:val="22"/>
        </w:rPr>
        <w:t>4.2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10935" cy="340931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6"/>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9"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 descr="pythonLogo_official.png"/>
                    <pic:cNvPicPr>
                      <a:picLocks noChangeAspect="1" noChangeArrowheads="1"/>
                    </pic:cNvPicPr>
                  </pic:nvPicPr>
                  <pic:blipFill>
                    <a:blip r:embed="rId27"/>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28"/>
          <w:headerReference w:type="first" r:id="rId29"/>
          <w:footerReference w:type="default" r:id="rId30"/>
          <w:footerReference w:type="first" r:id="rId31"/>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2"/>
          <w:footerReference w:type="default" r:id="rId33"/>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34">
        <w:r>
          <w:rPr>
            <w:rStyle w:val="InternetLink"/>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35"/>
      <w:headerReference w:type="first" r:id="rId36"/>
      <w:footerReference w:type="default" r:id="rId37"/>
      <w:footerReference w:type="first" r:id="rId38"/>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31</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42</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32</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14</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30</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footer" Target="footer7.xml"/><Relationship Id="rId31" Type="http://schemas.openxmlformats.org/officeDocument/2006/relationships/footer" Target="footer8.xml"/><Relationship Id="rId32" Type="http://schemas.openxmlformats.org/officeDocument/2006/relationships/header" Target="header10.xml"/><Relationship Id="rId33" Type="http://schemas.openxmlformats.org/officeDocument/2006/relationships/footer" Target="footer9.xml"/><Relationship Id="rId34" Type="http://schemas.openxmlformats.org/officeDocument/2006/relationships/hyperlink" Target="https://github.com/wendellbrito/ICS/tree/master/doc" TargetMode="Externa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LibreOffice/6.4.6.2$Linux_X86_64 LibreOffice_project/40$Build-2</Application>
  <Pages>34</Pages>
  <Words>3002</Words>
  <Characters>19184</Characters>
  <CharactersWithSpaces>21740</CharactersWithSpaces>
  <Paragraphs>616</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2020-10-01T14:09:01Z</dcterms:modified>
  <cp:revision>64</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