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B3E5A1"/>
  <w:body>
    <w:p>
      <w:pPr>
        <w:pStyle w:val="Normal"/>
        <w:rPr>
          <w:rFonts w:ascii="Arial" w:hAnsi="Arial" w:cs="Arial"/>
          <w:b/>
          <w:bCs/>
          <w:szCs w:val="24"/>
          <w:u w:val="single"/>
        </w:rPr>
      </w:pPr>
      <w:r>
        <w:rPr/>
        <w:t xml:space="preserve"> </w:t>
      </w:r>
      <w:r>
        <w:rPr/>
        <w:drawing>
          <wp:inline distT="0" distB="0" distL="0" distR="0">
            <wp:extent cx="5731510" cy="18764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1876425"/>
                    </a:xfrm>
                    <a:prstGeom prst="rect">
                      <a:avLst/>
                    </a:prstGeom>
                  </pic:spPr>
                </pic:pic>
              </a:graphicData>
            </a:graphic>
          </wp:inline>
        </w:drawing>
      </w:r>
    </w:p>
    <w:p>
      <w:pPr>
        <w:pStyle w:val="Normal"/>
        <w:rPr>
          <w:rFonts w:ascii="Arial" w:hAnsi="Arial" w:cs="Arial"/>
          <w:b/>
          <w:bCs/>
          <w:szCs w:val="24"/>
        </w:rPr>
      </w:pPr>
      <w:r>
        <w:rPr>
          <w:rFonts w:cs="Arial" w:ascii="Arial" w:hAnsi="Arial"/>
          <w:b/>
          <w:bCs/>
          <w:szCs w:val="24"/>
          <w:u w:val="single"/>
        </w:rPr>
        <w:t>Grounding Components Importance</w:t>
      </w:r>
    </w:p>
    <w:p>
      <w:pPr>
        <w:pStyle w:val="Normal"/>
        <w:jc w:val="both"/>
        <w:rPr>
          <w:rFonts w:ascii="Arial" w:hAnsi="Arial" w:cs="Arial"/>
          <w:b/>
          <w:bCs/>
          <w:szCs w:val="24"/>
        </w:rPr>
      </w:pPr>
      <w:r>
        <w:rPr>
          <w:rFonts w:cs="Arial" w:ascii="Arial" w:hAnsi="Arial"/>
          <w:b/>
          <w:bCs/>
          <w:szCs w:val="24"/>
        </w:rPr>
        <w:t>There are several main objectives for well-designed grounding systems: personal safety, equipment protection, signal reference quality, faults &amp; surges return path, and static dissipation. Also, connections in the ground network are subjected to severe corrosion, high mechanical stress due to electromagnetic force, and thermal heating due to high current magnitude during fault conditions. Grounding components are crucial grounding support to meet the well-designed goals, which are maintaining a low contact resistance under adverse conditions for the expected lifetime of the groundings systems.</w:t>
      </w:r>
    </w:p>
    <w:p>
      <w:pPr>
        <w:pStyle w:val="Normal"/>
        <w:rPr>
          <w:rFonts w:ascii="Kanit Light" w:hAnsi="Kanit Light" w:cs="Kanit Light"/>
        </w:rPr>
      </w:pPr>
      <w:r>
        <w:rPr>
          <w:rFonts w:cs="Kanit Light" w:ascii="Kanit Light" w:hAnsi="Kanit Light"/>
        </w:rPr>
      </w:r>
    </w:p>
    <w:p>
      <w:pPr>
        <w:pStyle w:val="Normal"/>
        <w:rPr>
          <w:rFonts w:ascii="Arial" w:hAnsi="Arial" w:cs="Arial"/>
          <w:b/>
          <w:bCs/>
          <w:u w:val="single"/>
        </w:rPr>
      </w:pPr>
      <w:r>
        <w:rPr>
          <w:rFonts w:cs="Arial" w:ascii="Arial" w:hAnsi="Arial"/>
          <w:b/>
          <w:bCs/>
          <w:u w:val="single"/>
        </w:rPr>
        <w:t>Ground Clamps</w:t>
      </w:r>
    </w:p>
    <w:p>
      <w:pPr>
        <w:pStyle w:val="Normal"/>
        <w:jc w:val="center"/>
        <w:rPr>
          <w:rFonts w:ascii="Kanit Light" w:hAnsi="Kanit Light" w:cs="Kanit Light"/>
        </w:rPr>
      </w:pPr>
      <w:r>
        <w:rPr/>
        <w:drawing>
          <wp:inline distT="0" distB="0" distL="0" distR="0">
            <wp:extent cx="4434205" cy="18897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34205" cy="1889760"/>
                    </a:xfrm>
                    <a:prstGeom prst="rect">
                      <a:avLst/>
                    </a:prstGeom>
                  </pic:spPr>
                </pic:pic>
              </a:graphicData>
            </a:graphic>
          </wp:inline>
        </w:drawing>
      </w:r>
    </w:p>
    <w:p>
      <w:pPr>
        <w:pStyle w:val="Normal"/>
        <w:rPr>
          <w:rFonts w:ascii="Arial" w:hAnsi="Arial" w:cs="Arial"/>
          <w:b/>
          <w:bCs/>
          <w:u w:val="single"/>
        </w:rPr>
      </w:pPr>
      <w:r>
        <w:rPr>
          <w:rFonts w:cs="Arial" w:ascii="Arial" w:hAnsi="Arial"/>
          <w:b/>
          <w:bCs/>
          <w:u w:val="single"/>
        </w:rPr>
        <w:t>Earth Points</w:t>
      </w:r>
    </w:p>
    <w:p>
      <w:pPr>
        <w:pStyle w:val="Normal"/>
        <w:jc w:val="center"/>
        <w:rPr>
          <w:rFonts w:ascii="Kanit Light" w:hAnsi="Kanit Light" w:cs="Kanit Light"/>
          <w:b/>
          <w:bCs/>
        </w:rPr>
      </w:pPr>
      <w:r>
        <w:rPr/>
        <w:drawing>
          <wp:inline distT="0" distB="0" distL="0" distR="0">
            <wp:extent cx="5465445" cy="194754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465445" cy="1947545"/>
                    </a:xfrm>
                    <a:prstGeom prst="rect">
                      <a:avLst/>
                    </a:prstGeom>
                  </pic:spPr>
                </pic:pic>
              </a:graphicData>
            </a:graphic>
          </wp:inline>
        </w:drawing>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t>Equipotential Ground Bars</w:t>
      </w:r>
    </w:p>
    <w:p>
      <w:pPr>
        <w:pStyle w:val="Normal"/>
        <w:jc w:val="center"/>
        <w:rPr>
          <w:rFonts w:ascii="Kanit Light" w:hAnsi="Kanit Light" w:cs="Kanit Light"/>
        </w:rPr>
      </w:pPr>
      <w:r>
        <w:rPr/>
        <w:drawing>
          <wp:inline distT="0" distB="0" distL="0" distR="0">
            <wp:extent cx="6160135" cy="341122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6160135" cy="3411220"/>
                    </a:xfrm>
                    <a:prstGeom prst="rect">
                      <a:avLst/>
                    </a:prstGeom>
                  </pic:spPr>
                </pic:pic>
              </a:graphicData>
            </a:graphic>
          </wp:inline>
        </w:drawing>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t>Ground Plates</w:t>
      </w:r>
    </w:p>
    <w:p>
      <w:pPr>
        <w:pStyle w:val="Normal"/>
        <w:rPr>
          <w:rFonts w:ascii="Arial" w:hAnsi="Arial" w:cs="Arial"/>
          <w:b/>
          <w:bCs/>
          <w:u w:val="single"/>
        </w:rPr>
      </w:pPr>
      <w:r>
        <w:rPr>
          <w:rFonts w:cs="Arial" w:ascii="Arial" w:hAnsi="Arial"/>
          <w:b/>
          <w:bCs/>
          <w:u w:val="single"/>
        </w:rPr>
      </w:r>
    </w:p>
    <w:p>
      <w:pPr>
        <w:pStyle w:val="Normal"/>
        <w:rPr>
          <w:rFonts w:ascii="Kanit Light" w:hAnsi="Kanit Light" w:cs="Kanit Light"/>
        </w:rPr>
      </w:pPr>
      <w:r>
        <w:rPr/>
        <w:drawing>
          <wp:inline distT="0" distB="0" distL="0" distR="0">
            <wp:extent cx="5731510" cy="3220085"/>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6"/>
                    <a:stretch>
                      <a:fillRect/>
                    </a:stretch>
                  </pic:blipFill>
                  <pic:spPr bwMode="auto">
                    <a:xfrm>
                      <a:off x="0" y="0"/>
                      <a:ext cx="5731510" cy="3220085"/>
                    </a:xfrm>
                    <a:prstGeom prst="rect">
                      <a:avLst/>
                    </a:prstGeom>
                  </pic:spPr>
                </pic:pic>
              </a:graphicData>
            </a:graphic>
          </wp:inline>
        </w:drawing>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t>Concrete Inspection Pits</w:t>
      </w:r>
    </w:p>
    <w:p>
      <w:pPr>
        <w:pStyle w:val="Normal"/>
        <w:rPr>
          <w:rFonts w:ascii="Arial" w:hAnsi="Arial" w:cs="Arial"/>
          <w:b/>
          <w:bCs/>
          <w:u w:val="single"/>
        </w:rPr>
      </w:pPr>
      <w:r>
        <w:rPr>
          <w:rFonts w:cs="Arial" w:ascii="Arial" w:hAnsi="Arial"/>
          <w:b/>
          <w:bCs/>
          <w:u w:val="single"/>
        </w:rPr>
      </w:r>
    </w:p>
    <w:p>
      <w:pPr>
        <w:pStyle w:val="Normal"/>
        <w:jc w:val="center"/>
        <w:rPr>
          <w:rFonts w:ascii="Kanit Light" w:hAnsi="Kanit Light" w:cs="Kanit Light"/>
        </w:rPr>
      </w:pPr>
      <w:r>
        <w:rPr/>
        <w:drawing>
          <wp:inline distT="0" distB="0" distL="0" distR="0">
            <wp:extent cx="5982335" cy="603567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5982335" cy="6035675"/>
                    </a:xfrm>
                    <a:prstGeom prst="rect">
                      <a:avLst/>
                    </a:prstGeom>
                  </pic:spPr>
                </pic:pic>
              </a:graphicData>
            </a:graphic>
          </wp:inline>
        </w:drawing>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r>
    </w:p>
    <w:p>
      <w:pPr>
        <w:pStyle w:val="Normal"/>
        <w:rPr>
          <w:rFonts w:ascii="Arial" w:hAnsi="Arial" w:cs="Arial"/>
          <w:b/>
          <w:bCs/>
          <w:u w:val="single"/>
        </w:rPr>
      </w:pPr>
      <w:r>
        <w:rPr>
          <w:rFonts w:cs="Arial" w:ascii="Arial" w:hAnsi="Arial"/>
          <w:b/>
          <w:bCs/>
          <w:u w:val="single"/>
        </w:rPr>
        <w:t>C-crimp Clamps</w:t>
      </w:r>
    </w:p>
    <w:p>
      <w:pPr>
        <w:pStyle w:val="Normal"/>
        <w:rPr>
          <w:rFonts w:ascii="Arial" w:hAnsi="Arial" w:cs="Arial"/>
          <w:b/>
          <w:bCs/>
          <w:u w:val="single"/>
        </w:rPr>
      </w:pPr>
      <w:r>
        <w:rPr/>
        <w:drawing>
          <wp:inline distT="0" distB="0" distL="0" distR="0">
            <wp:extent cx="5731510" cy="3602990"/>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8"/>
                    <a:stretch>
                      <a:fillRect/>
                    </a:stretch>
                  </pic:blipFill>
                  <pic:spPr bwMode="auto">
                    <a:xfrm>
                      <a:off x="0" y="0"/>
                      <a:ext cx="5731510" cy="3602990"/>
                    </a:xfrm>
                    <a:prstGeom prst="rect">
                      <a:avLst/>
                    </a:prstGeom>
                  </pic:spPr>
                </pic:pic>
              </a:graphicData>
            </a:graphic>
          </wp:inline>
        </w:drawing>
      </w:r>
    </w:p>
    <w:p>
      <w:pPr>
        <w:pStyle w:val="Normal"/>
        <w:rPr>
          <w:rFonts w:ascii="Arial" w:hAnsi="Arial" w:cs="Arial"/>
          <w:b/>
          <w:bCs/>
          <w:u w:val="single"/>
        </w:rPr>
      </w:pPr>
      <w:r>
        <w:rPr>
          <w:rFonts w:cs="Arial" w:ascii="Arial" w:hAnsi="Arial"/>
          <w:b/>
          <w:bCs/>
          <w:u w:val="single"/>
        </w:rPr>
      </w:r>
    </w:p>
    <w:p>
      <w:pPr>
        <w:pStyle w:val="Normal"/>
        <w:rPr>
          <w:rFonts w:ascii="Arial" w:hAnsi="Arial" w:cs="Arial"/>
          <w:u w:val="single"/>
        </w:rPr>
      </w:pPr>
      <w:r>
        <w:rPr>
          <w:rFonts w:cs="Arial" w:ascii="Arial" w:hAnsi="Arial"/>
          <w:b/>
          <w:bCs/>
          <w:u w:val="single"/>
        </w:rPr>
        <w:t>Copper Lugs</w:t>
      </w:r>
    </w:p>
    <w:p>
      <w:pPr>
        <w:pStyle w:val="Normal"/>
        <w:spacing w:before="0" w:after="160"/>
        <w:rPr>
          <w:rFonts w:ascii="Kanit Light" w:hAnsi="Kanit Light" w:cs="Kanit Light"/>
        </w:rPr>
      </w:pPr>
      <w:r>
        <w:rPr/>
        <w:drawing>
          <wp:inline distT="0" distB="0" distL="0" distR="0">
            <wp:extent cx="5731510" cy="3455035"/>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9"/>
                    <a:stretch>
                      <a:fillRect/>
                    </a:stretch>
                  </pic:blipFill>
                  <pic:spPr bwMode="auto">
                    <a:xfrm>
                      <a:off x="0" y="0"/>
                      <a:ext cx="5731510" cy="3455035"/>
                    </a:xfrm>
                    <a:prstGeom prst="rect">
                      <a:avLst/>
                    </a:prstGeom>
                  </pic:spPr>
                </pic:pic>
              </a:graphicData>
            </a:graphic>
          </wp:inline>
        </w:drawing>
      </w:r>
    </w:p>
    <w:sectPr>
      <w:headerReference w:type="default" r:id="rId10"/>
      <w:type w:val="nextPage"/>
      <w:pgSz w:w="11906" w:h="16838"/>
      <w:pgMar w:left="1440" w:right="1440" w:gutter="0" w:header="1440" w:top="221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 w:name="Kanit Ligh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behindDoc="1" distT="0" distB="0" distL="0" distR="0" simplePos="0" locked="0" layoutInCell="0" allowOverlap="1" relativeHeight="12">
          <wp:simplePos x="0" y="0"/>
          <wp:positionH relativeFrom="column">
            <wp:posOffset>4161155</wp:posOffset>
          </wp:positionH>
          <wp:positionV relativeFrom="paragraph">
            <wp:posOffset>-409575</wp:posOffset>
          </wp:positionV>
          <wp:extent cx="1769745" cy="36322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
                  <a:stretch>
                    <a:fillRect/>
                  </a:stretch>
                </pic:blipFill>
                <pic:spPr bwMode="auto">
                  <a:xfrm>
                    <a:off x="0" y="0"/>
                    <a:ext cx="1769745" cy="363220"/>
                  </a:xfrm>
                  <a:prstGeom prst="rect">
                    <a:avLst/>
                  </a:prstGeom>
                </pic:spPr>
              </pic:pic>
            </a:graphicData>
          </a:graphic>
        </wp:anchor>
      </w:drawing>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4"/>
        <w:szCs w:val="30"/>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jc w:val="left"/>
    </w:pPr>
    <w:rPr>
      <w:rFonts w:ascii="Aptos" w:hAnsi="Aptos" w:eastAsia="Aptos" w:cs="Cordia New" w:asciiTheme="minorHAnsi" w:cstheme="minorBidi" w:eastAsiaTheme="minorHAnsi" w:hAnsiTheme="minorHAnsi"/>
      <w:color w:val="auto"/>
      <w:kern w:val="2"/>
      <w:sz w:val="24"/>
      <w:szCs w:val="30"/>
      <w:lang w:val="en-US" w:eastAsia="en-US" w:bidi="th-TH"/>
      <w14:ligatures w14:val="standardContextual"/>
    </w:rPr>
  </w:style>
  <w:style w:type="paragraph" w:styleId="Heading1">
    <w:name w:val="Heading 1"/>
    <w:basedOn w:val="Normal"/>
    <w:next w:val="Normal"/>
    <w:link w:val="Heading1Char"/>
    <w:uiPriority w:val="9"/>
    <w:qFormat/>
    <w:rsid w:val="00040361"/>
    <w:pPr>
      <w:keepNext w:val="true"/>
      <w:keepLines/>
      <w:spacing w:before="320" w:after="40"/>
      <w:outlineLvl w:val="0"/>
    </w:pPr>
    <w:rPr>
      <w:rFonts w:ascii="Aptos Display" w:hAnsi="Aptos Display" w:eastAsia="" w:cs="Angsana New" w:asciiTheme="majorHAnsi" w:cstheme="majorBidi" w:eastAsiaTheme="majorEastAsia" w:hAnsiTheme="majorHAnsi"/>
      <w:color w:themeColor="accent1" w:themeShade="bf" w:val="0F4761"/>
      <w:sz w:val="40"/>
      <w:szCs w:val="50"/>
    </w:rPr>
  </w:style>
  <w:style w:type="paragraph" w:styleId="Heading2">
    <w:name w:val="Heading 2"/>
    <w:basedOn w:val="Normal"/>
    <w:next w:val="Normal"/>
    <w:link w:val="Heading2Char"/>
    <w:uiPriority w:val="9"/>
    <w:semiHidden/>
    <w:unhideWhenUsed/>
    <w:qFormat/>
    <w:rsid w:val="00040361"/>
    <w:pPr>
      <w:keepNext w:val="true"/>
      <w:keepLines/>
      <w:spacing w:before="120" w:after="40"/>
      <w:outlineLvl w:val="1"/>
    </w:pPr>
    <w:rPr>
      <w:rFonts w:ascii="Aptos Display" w:hAnsi="Aptos Display" w:eastAsia="" w:cs="Angsana New" w:asciiTheme="majorHAnsi" w:cstheme="majorBidi" w:eastAsiaTheme="majorEastAsia" w:hAnsiTheme="majorHAnsi"/>
      <w:color w:themeColor="accent1" w:themeShade="bf" w:val="0F4761"/>
      <w:sz w:val="32"/>
      <w:szCs w:val="40"/>
    </w:rPr>
  </w:style>
  <w:style w:type="paragraph" w:styleId="Heading3">
    <w:name w:val="Heading 3"/>
    <w:basedOn w:val="Normal"/>
    <w:next w:val="Normal"/>
    <w:link w:val="Heading3Char"/>
    <w:uiPriority w:val="9"/>
    <w:unhideWhenUsed/>
    <w:qFormat/>
    <w:rsid w:val="00040361"/>
    <w:pPr>
      <w:keepNext w:val="true"/>
      <w:keepLines/>
      <w:spacing w:before="120" w:after="40"/>
      <w:outlineLvl w:val="2"/>
    </w:pPr>
    <w:rPr>
      <w:rFonts w:eastAsia="" w:cs="Angsana New" w:cstheme="majorBidi" w:eastAsiaTheme="majorEastAsia"/>
      <w:color w:themeColor="accent1" w:themeShade="bf" w:val="0F4761"/>
      <w:sz w:val="28"/>
      <w:szCs w:val="35"/>
    </w:rPr>
  </w:style>
  <w:style w:type="paragraph" w:styleId="Heading4">
    <w:name w:val="Heading 4"/>
    <w:basedOn w:val="Normal"/>
    <w:next w:val="Normal"/>
    <w:link w:val="Heading4Char"/>
    <w:uiPriority w:val="9"/>
    <w:semiHidden/>
    <w:unhideWhenUsed/>
    <w:qFormat/>
    <w:rsid w:val="00040361"/>
    <w:pPr>
      <w:keepNext w:val="true"/>
      <w:keepLines/>
      <w:spacing w:before="80" w:after="40"/>
      <w:outlineLvl w:val="3"/>
    </w:pPr>
    <w:rPr>
      <w:rFonts w:eastAsia="" w:cs="Angsana New"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40361"/>
    <w:pPr>
      <w:keepNext w:val="true"/>
      <w:keepLines/>
      <w:spacing w:before="80" w:after="40"/>
      <w:outlineLvl w:val="4"/>
    </w:pPr>
    <w:rPr>
      <w:rFonts w:eastAsia="" w:cs="Angsana New"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40361"/>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40361"/>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40361"/>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40361"/>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40361"/>
    <w:rPr>
      <w:rFonts w:ascii="Aptos Display" w:hAnsi="Aptos Display" w:eastAsia="" w:cs="Angsana New" w:asciiTheme="majorHAnsi" w:cstheme="majorBidi" w:eastAsiaTheme="majorEastAsia" w:hAnsiTheme="majorHAnsi"/>
      <w:color w:themeColor="accent1" w:themeShade="bf" w:val="0F4761"/>
      <w:sz w:val="40"/>
      <w:szCs w:val="50"/>
    </w:rPr>
  </w:style>
  <w:style w:type="character" w:styleId="Heading2Char" w:customStyle="1">
    <w:name w:val="Heading 2 Char"/>
    <w:basedOn w:val="DefaultParagraphFont"/>
    <w:link w:val="Heading2"/>
    <w:uiPriority w:val="9"/>
    <w:semiHidden/>
    <w:qFormat/>
    <w:rsid w:val="00040361"/>
    <w:rPr>
      <w:rFonts w:ascii="Aptos Display" w:hAnsi="Aptos Display" w:eastAsia="" w:cs="Angsana New" w:asciiTheme="majorHAnsi" w:cstheme="majorBidi" w:eastAsiaTheme="majorEastAsia" w:hAnsiTheme="majorHAnsi"/>
      <w:color w:themeColor="accent1" w:themeShade="bf" w:val="0F4761"/>
      <w:sz w:val="32"/>
      <w:szCs w:val="40"/>
    </w:rPr>
  </w:style>
  <w:style w:type="character" w:styleId="Heading3Char" w:customStyle="1">
    <w:name w:val="Heading 3 Char"/>
    <w:basedOn w:val="DefaultParagraphFont"/>
    <w:link w:val="Heading3"/>
    <w:uiPriority w:val="9"/>
    <w:qFormat/>
    <w:rsid w:val="00040361"/>
    <w:rPr>
      <w:rFonts w:eastAsia="" w:cs="Angsana New" w:cstheme="majorBidi" w:eastAsiaTheme="majorEastAsia"/>
      <w:color w:themeColor="accent1" w:themeShade="bf" w:val="0F4761"/>
      <w:sz w:val="28"/>
      <w:szCs w:val="35"/>
    </w:rPr>
  </w:style>
  <w:style w:type="character" w:styleId="Heading4Char" w:customStyle="1">
    <w:name w:val="Heading 4 Char"/>
    <w:basedOn w:val="DefaultParagraphFont"/>
    <w:link w:val="Heading4"/>
    <w:uiPriority w:val="9"/>
    <w:semiHidden/>
    <w:qFormat/>
    <w:rsid w:val="00040361"/>
    <w:rPr>
      <w:rFonts w:eastAsia="" w:cs="Angsana New"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40361"/>
    <w:rPr>
      <w:rFonts w:eastAsia="" w:cs="Angsana New"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40361"/>
    <w:rPr>
      <w:rFonts w:eastAsia=""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40361"/>
    <w:rPr>
      <w:rFonts w:eastAsia=""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40361"/>
    <w:rPr>
      <w:rFonts w:eastAsia=""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40361"/>
    <w:rPr>
      <w:rFonts w:eastAsia=""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040361"/>
    <w:rPr>
      <w:rFonts w:ascii="Aptos Display" w:hAnsi="Aptos Display" w:eastAsia=""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040361"/>
    <w:rPr>
      <w:rFonts w:eastAsia=""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040361"/>
    <w:rPr>
      <w:i/>
      <w:iCs/>
      <w:color w:themeColor="text1" w:themeTint="bf" w:val="404040"/>
    </w:rPr>
  </w:style>
  <w:style w:type="character" w:styleId="IntenseEmphasis">
    <w:name w:val="Intense Emphasis"/>
    <w:basedOn w:val="DefaultParagraphFont"/>
    <w:uiPriority w:val="21"/>
    <w:qFormat/>
    <w:rsid w:val="00040361"/>
    <w:rPr>
      <w:i/>
      <w:iCs/>
      <w:color w:themeColor="accent1" w:themeShade="bf" w:val="0F4761"/>
    </w:rPr>
  </w:style>
  <w:style w:type="character" w:styleId="IntenseQuoteChar" w:customStyle="1">
    <w:name w:val="Intense Quote Char"/>
    <w:basedOn w:val="DefaultParagraphFont"/>
    <w:link w:val="IntenseQuote"/>
    <w:uiPriority w:val="30"/>
    <w:qFormat/>
    <w:rsid w:val="00040361"/>
    <w:rPr>
      <w:i/>
      <w:iCs/>
      <w:color w:themeColor="accent1" w:themeShade="bf" w:val="0F4761"/>
    </w:rPr>
  </w:style>
  <w:style w:type="character" w:styleId="IntenseReference">
    <w:name w:val="Intense Reference"/>
    <w:basedOn w:val="DefaultParagraphFont"/>
    <w:uiPriority w:val="32"/>
    <w:qFormat/>
    <w:rsid w:val="00040361"/>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40361"/>
    <w:pPr>
      <w:spacing w:before="0" w:after="40"/>
      <w:contextualSpacing/>
    </w:pPr>
    <w:rPr>
      <w:rFonts w:ascii="Aptos Display" w:hAnsi="Aptos Display" w:eastAsia=""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040361"/>
    <w:pPr/>
    <w:rPr>
      <w:rFonts w:eastAsia=""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040361"/>
    <w:pPr>
      <w:spacing w:before="160" w:after="160"/>
      <w:jc w:val="center"/>
    </w:pPr>
    <w:rPr>
      <w:i/>
      <w:iCs/>
      <w:color w:themeColor="text1" w:themeTint="bf" w:val="404040"/>
    </w:rPr>
  </w:style>
  <w:style w:type="paragraph" w:styleId="ListParagraph">
    <w:name w:val="List Paragraph"/>
    <w:basedOn w:val="Normal"/>
    <w:uiPriority w:val="34"/>
    <w:qFormat/>
    <w:rsid w:val="00040361"/>
    <w:pPr>
      <w:spacing w:before="0" w:after="160"/>
      <w:ind w:left="720"/>
      <w:contextualSpacing/>
    </w:pPr>
    <w:rPr/>
  </w:style>
  <w:style w:type="paragraph" w:styleId="IntenseQuote">
    <w:name w:val="Intense Quote"/>
    <w:basedOn w:val="Normal"/>
    <w:next w:val="Normal"/>
    <w:link w:val="IntenseQuoteChar"/>
    <w:uiPriority w:val="30"/>
    <w:qFormat/>
    <w:rsid w:val="0004036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LibreOffice/24.2.7.2$Linux_X86_64 LibreOffice_project/420$Build-2</Application>
  <AppVersion>15.0000</AppVersion>
  <Pages>5</Pages>
  <Words>101</Words>
  <Characters>651</Characters>
  <CharactersWithSpaces>744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2026-05-27T02:24:00Z</dcterms:created>
  <dc:creator>Maytas Nateenantasawasd</dc:creator>
  <dc:description/>
  <dc:language>en-US</dc:language>
  <cp:lastModifiedBy/>
  <dcterms:modified xsi:type="dcterms:W3CDTF">2026-08-03T11:07:16Z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