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9C1C6D">
      <w:pPr>
        <w:rPr>
          <w:lang w:val="es-VE"/>
        </w:rPr>
      </w:pPr>
      <w:r>
        <w:rPr>
          <w:lang w:val="es-VE"/>
        </w:rPr>
        <w:t>U.E. “Isabel Padrino de Campos”</w:t>
      </w:r>
    </w:p>
    <w:p w:rsidR="009C1C6D" w:rsidRDefault="009C1C6D">
      <w:pPr>
        <w:rPr>
          <w:lang w:val="es-VE"/>
        </w:rPr>
      </w:pPr>
      <w:r>
        <w:rPr>
          <w:lang w:val="es-VE"/>
        </w:rPr>
        <w:t>Nombre: José E. Brito</w:t>
      </w:r>
    </w:p>
    <w:p w:rsidR="009C1C6D" w:rsidRDefault="009C1C6D">
      <w:pPr>
        <w:rPr>
          <w:lang w:val="es-VE"/>
        </w:rPr>
      </w:pPr>
      <w:r>
        <w:rPr>
          <w:lang w:val="es-VE"/>
        </w:rPr>
        <w:t>Año y sección: 4</w:t>
      </w:r>
      <w:r w:rsidRPr="009C1C6D">
        <w:rPr>
          <w:vertAlign w:val="superscript"/>
          <w:lang w:val="es-VE"/>
        </w:rPr>
        <w:t>to</w:t>
      </w:r>
      <w:r>
        <w:rPr>
          <w:lang w:val="es-VE"/>
        </w:rPr>
        <w:t xml:space="preserve"> “A”</w:t>
      </w:r>
    </w:p>
    <w:p w:rsidR="009C1C6D" w:rsidRDefault="009C1C6D">
      <w:pPr>
        <w:rPr>
          <w:lang w:val="es-VE"/>
        </w:rPr>
      </w:pPr>
      <w:r>
        <w:rPr>
          <w:lang w:val="es-VE"/>
        </w:rPr>
        <w:t>Fecha: junio de 2020</w:t>
      </w:r>
    </w:p>
    <w:p w:rsidR="009C1C6D" w:rsidRDefault="009C1C6D">
      <w:pPr>
        <w:rPr>
          <w:lang w:val="es-VE"/>
        </w:rPr>
      </w:pPr>
    </w:p>
    <w:p w:rsidR="009C1C6D" w:rsidRDefault="009C1C6D" w:rsidP="009C1C6D">
      <w:pPr>
        <w:jc w:val="center"/>
        <w:rPr>
          <w:b/>
          <w:bCs/>
          <w:u w:val="single"/>
          <w:lang w:val="es-VE"/>
        </w:rPr>
      </w:pPr>
      <w:r w:rsidRPr="009C1C6D">
        <w:rPr>
          <w:b/>
          <w:bCs/>
          <w:u w:val="single"/>
          <w:lang w:val="es-VE"/>
        </w:rPr>
        <w:t>Guía de Estudio</w:t>
      </w:r>
    </w:p>
    <w:p w:rsidR="009C1C6D" w:rsidRDefault="009C1C6D" w:rsidP="009C1C6D">
      <w:pPr>
        <w:jc w:val="center"/>
        <w:rPr>
          <w:b/>
          <w:bCs/>
          <w:i/>
          <w:iCs/>
          <w:sz w:val="28"/>
          <w:szCs w:val="28"/>
          <w:lang w:val="es-VE"/>
        </w:rPr>
      </w:pPr>
      <w:r w:rsidRPr="009C1C6D">
        <w:rPr>
          <w:b/>
          <w:bCs/>
          <w:i/>
          <w:iCs/>
          <w:sz w:val="28"/>
          <w:szCs w:val="28"/>
          <w:lang w:val="es-VE"/>
        </w:rPr>
        <w:t>REDOX</w:t>
      </w:r>
    </w:p>
    <w:p w:rsidR="009C1C6D" w:rsidRDefault="009C1C6D" w:rsidP="009C1C6D">
      <w:pPr>
        <w:jc w:val="both"/>
        <w:rPr>
          <w:lang w:val="es-VE"/>
        </w:rPr>
      </w:pPr>
    </w:p>
    <w:p w:rsidR="009C1C6D" w:rsidRDefault="009C1C6D" w:rsidP="009C1C6D">
      <w:pPr>
        <w:jc w:val="both"/>
      </w:pPr>
      <w:r w:rsidRPr="009C1C6D">
        <w:rPr>
          <w:b/>
          <w:bCs/>
          <w:lang w:val="es-VE"/>
        </w:rPr>
        <w:t xml:space="preserve">¿Qué es </w:t>
      </w:r>
      <w:r w:rsidRPr="009C1C6D">
        <w:rPr>
          <w:b/>
          <w:bCs/>
          <w:i/>
          <w:iCs/>
          <w:lang w:val="es-VE"/>
        </w:rPr>
        <w:t>redox</w:t>
      </w:r>
      <w:r w:rsidRPr="009C1C6D">
        <w:rPr>
          <w:b/>
          <w:bCs/>
          <w:lang w:val="es-VE"/>
        </w:rPr>
        <w:t>?</w:t>
      </w:r>
      <w:r>
        <w:rPr>
          <w:lang w:val="es-VE"/>
        </w:rPr>
        <w:t xml:space="preserve">: </w:t>
      </w:r>
      <w:r w:rsidRPr="009C1C6D">
        <w:t>es el nombre que recibe una</w:t>
      </w:r>
      <w:r w:rsidRPr="00A8736B">
        <w:t xml:space="preserve"> reacción</w:t>
      </w:r>
      <w:r w:rsidRPr="009C1C6D">
        <w:rPr>
          <w:b/>
          <w:bCs/>
        </w:rPr>
        <w:t xml:space="preserve"> </w:t>
      </w:r>
      <w:r w:rsidRPr="009C1C6D">
        <w:t>que implica la transferencia de electrones entre distintos reactivos, lo que lleva a una modificación del estado de oxidación.</w:t>
      </w:r>
      <w:r>
        <w:t xml:space="preserve"> </w:t>
      </w:r>
      <w:r w:rsidRPr="009C1C6D">
        <w:t xml:space="preserve">El término redox refiere a la </w:t>
      </w:r>
      <w:r w:rsidRPr="001363D0">
        <w:rPr>
          <w:b/>
          <w:bCs/>
          <w:i/>
          <w:iCs/>
        </w:rPr>
        <w:t>RED</w:t>
      </w:r>
      <w:r w:rsidRPr="009C1C6D">
        <w:rPr>
          <w:b/>
          <w:bCs/>
        </w:rPr>
        <w:t>ucción-</w:t>
      </w:r>
      <w:r w:rsidRPr="001363D0">
        <w:rPr>
          <w:b/>
          <w:bCs/>
          <w:i/>
          <w:iCs/>
        </w:rPr>
        <w:t>OX</w:t>
      </w:r>
      <w:r w:rsidRPr="009C1C6D">
        <w:rPr>
          <w:b/>
          <w:bCs/>
        </w:rPr>
        <w:t>idación</w:t>
      </w:r>
      <w:bookmarkStart w:id="0" w:name="_GoBack"/>
      <w:bookmarkEnd w:id="0"/>
      <w:r w:rsidRPr="009C1C6D">
        <w:t xml:space="preserve"> que se da en el marco de la reacción</w:t>
      </w:r>
      <w:r>
        <w:t>.</w:t>
      </w:r>
    </w:p>
    <w:p w:rsidR="00A8736B" w:rsidRDefault="00A8736B" w:rsidP="009C1C6D">
      <w:pPr>
        <w:jc w:val="both"/>
      </w:pPr>
    </w:p>
    <w:p w:rsidR="009C1C6D" w:rsidRDefault="009C1C6D" w:rsidP="009C1C6D">
      <w:pPr>
        <w:jc w:val="both"/>
      </w:pPr>
      <w:r w:rsidRPr="009C1C6D">
        <w:rPr>
          <w:b/>
          <w:bCs/>
        </w:rPr>
        <w:t>Reacciones</w:t>
      </w:r>
      <w:r>
        <w:rPr>
          <w:b/>
          <w:bCs/>
        </w:rPr>
        <w:t xml:space="preserve"> redox</w:t>
      </w:r>
      <w:r w:rsidRPr="009C1C6D">
        <w:t>:</w:t>
      </w:r>
      <w:r w:rsidR="00A8736B">
        <w:t xml:space="preserve"> son </w:t>
      </w:r>
      <w:r w:rsidR="00A8736B" w:rsidRPr="00A8736B">
        <w:t>aquellas reacciones de tipo químico</w:t>
      </w:r>
      <w:r w:rsidR="00A8736B">
        <w:t>,</w:t>
      </w:r>
      <w:r w:rsidR="00A8736B" w:rsidRPr="00A8736B">
        <w:t xml:space="preserve"> combinación entre un </w:t>
      </w:r>
      <w:r w:rsidR="00A8736B" w:rsidRPr="00A8736B">
        <w:rPr>
          <w:b/>
          <w:bCs/>
        </w:rPr>
        <w:t>proceso de reducción</w:t>
      </w:r>
      <w:r w:rsidR="00A8736B" w:rsidRPr="00A8736B">
        <w:t xml:space="preserve"> y un </w:t>
      </w:r>
      <w:r w:rsidR="00A8736B" w:rsidRPr="00A8736B">
        <w:rPr>
          <w:b/>
          <w:bCs/>
        </w:rPr>
        <w:t>proceso de oxidación</w:t>
      </w:r>
      <w:r w:rsidR="00A8736B">
        <w:t xml:space="preserve">, </w:t>
      </w:r>
      <w:r w:rsidR="00A8736B" w:rsidRPr="00A8736B">
        <w:t xml:space="preserve">que llevan a la transferencia de electrones entre reactivos, alterando el </w:t>
      </w:r>
      <w:r w:rsidR="00A8736B" w:rsidRPr="00A8736B">
        <w:rPr>
          <w:b/>
          <w:bCs/>
        </w:rPr>
        <w:t>estado de oxidación</w:t>
      </w:r>
      <w:r w:rsidR="00A8736B" w:rsidRPr="00A8736B">
        <w:t>. De este modo, un elemento libera electrones que otro elemento acepta.</w:t>
      </w:r>
    </w:p>
    <w:p w:rsidR="00A8736B" w:rsidRDefault="00A8736B" w:rsidP="009C1C6D">
      <w:pPr>
        <w:jc w:val="both"/>
      </w:pPr>
    </w:p>
    <w:p w:rsidR="00A8736B" w:rsidRDefault="00A8736B" w:rsidP="009C1C6D">
      <w:pPr>
        <w:jc w:val="both"/>
      </w:pPr>
      <w:r w:rsidRPr="00A8736B">
        <w:rPr>
          <w:b/>
          <w:bCs/>
        </w:rPr>
        <w:t>¿Dónde se encuentran?</w:t>
      </w:r>
      <w:r w:rsidRPr="00A8736B">
        <w:t>:</w:t>
      </w:r>
      <w:r>
        <w:t xml:space="preserve"> Las reacciones redox están en todas partes. Nuestro cuerpo usa reacciones redox para convertir la comida y el oxígeno en energía más agua y</w:t>
      </w:r>
      <w:r>
        <w:rPr>
          <w:rStyle w:val="katex-mathml"/>
        </w:rPr>
        <w:t xml:space="preserve"> CO</w:t>
      </w:r>
      <w:r w:rsidRPr="00A8736B">
        <w:rPr>
          <w:rStyle w:val="katex-mathml"/>
          <w:vertAlign w:val="subscript"/>
        </w:rPr>
        <w:t>2</w:t>
      </w:r>
      <w:r>
        <w:t>, que después exhalamos. Las baterías en los aparatos electrónicos también dependen de reacciones redox, aunque están íntimamente relacionadas con la electroquímica.</w:t>
      </w:r>
    </w:p>
    <w:p w:rsidR="00D8219A" w:rsidRDefault="00D8219A" w:rsidP="009C1C6D">
      <w:pPr>
        <w:jc w:val="both"/>
      </w:pPr>
    </w:p>
    <w:p w:rsidR="00D8219A" w:rsidRDefault="00D8219A" w:rsidP="00D8219A">
      <w:pPr>
        <w:jc w:val="both"/>
      </w:pPr>
      <w:r>
        <w:rPr>
          <w:b/>
          <w:bCs/>
        </w:rPr>
        <w:t>N</w:t>
      </w:r>
      <w:r w:rsidRPr="006C5FBD">
        <w:rPr>
          <w:b/>
          <w:bCs/>
        </w:rPr>
        <w:t>úmero de oxidación</w:t>
      </w:r>
      <w:r>
        <w:t>:</w:t>
      </w:r>
      <w:r w:rsidRPr="006C5FBD">
        <w:t xml:space="preserve"> </w:t>
      </w:r>
      <w:r>
        <w:t>es</w:t>
      </w:r>
      <w:r w:rsidRPr="006C5FBD">
        <w:t xml:space="preserve"> la cantidad de electrones que, a la hora de la formación de un enlace, un átomo gana o pierde. En la reacción de reducción, el número de oxidación cae (el elemento suma electrones), mientras que en la reacción de oxidación se incrementa (el elemento cede electrones).</w:t>
      </w:r>
      <w:r>
        <w:t xml:space="preserve"> </w:t>
      </w:r>
      <w:r w:rsidRPr="00DF79DD">
        <w:t>En la mayoría de los casos, el valor numérico del estado de oxidación coincide con el valor de la valencia. Por ejemplo, el magnesio tiene un número de oxidación de +2 y su valencia también es de 2. Lo anterior se debe a que la carga de +2 la adquiere en el momento en que pierde dos electrones. En general, un número de oxidación positivo para cualquier elemento es igual al número del grupo del elemento en la tabla periódica.</w:t>
      </w:r>
    </w:p>
    <w:p w:rsidR="006A5244" w:rsidRPr="006A5244" w:rsidRDefault="006A5244" w:rsidP="009C1C6D">
      <w:pPr>
        <w:jc w:val="both"/>
      </w:pPr>
    </w:p>
    <w:p w:rsidR="006A5244" w:rsidRDefault="006A5244" w:rsidP="006A5244">
      <w:pPr>
        <w:jc w:val="both"/>
      </w:pPr>
      <w:r>
        <w:rPr>
          <w:b/>
          <w:bCs/>
        </w:rPr>
        <w:t>(1)</w:t>
      </w:r>
      <w:r w:rsidRPr="006A5244">
        <w:rPr>
          <w:b/>
          <w:bCs/>
        </w:rPr>
        <w:t>Oxidación / (2)Reducción</w:t>
      </w:r>
      <w:r w:rsidRPr="006A5244">
        <w:t xml:space="preserve">: </w:t>
      </w:r>
      <w:r>
        <w:t xml:space="preserve">(1) </w:t>
      </w:r>
      <w:r w:rsidRPr="006A5244">
        <w:t>Proceso que se lleva a cabo cuando una sustancia se combina con oxígeno, o todo proceso en el que hay pérdida de electrones. Se produce un aumento en el número de oxidación.</w:t>
      </w:r>
      <w:r>
        <w:t xml:space="preserve"> / (2) </w:t>
      </w:r>
      <w:r w:rsidRPr="006A5244">
        <w:t>Proceso que se lleva a cabo cuando una sustancia libera oxígeno, o todo proceso químico en el que hay una ganancia de electrones. Se produce una disminución en el número de oxidación.</w:t>
      </w:r>
    </w:p>
    <w:p w:rsidR="00141E10" w:rsidRDefault="00141E10" w:rsidP="006A5244">
      <w:pPr>
        <w:jc w:val="both"/>
      </w:pPr>
    </w:p>
    <w:p w:rsidR="00BB2DCF" w:rsidRDefault="00141E10" w:rsidP="00BB2DCF">
      <w:pPr>
        <w:pStyle w:val="Prrafodelista"/>
        <w:numPr>
          <w:ilvl w:val="0"/>
          <w:numId w:val="28"/>
        </w:numPr>
        <w:jc w:val="both"/>
        <w:rPr>
          <w:lang w:val="es-VE"/>
        </w:rPr>
      </w:pPr>
      <w:r w:rsidRPr="00D8575E">
        <w:rPr>
          <w:lang w:val="es-VE"/>
        </w:rPr>
        <w:t>En una reacción, cualquiera que sea la sustancia que se oxida, pierde electrones y otra sustancia los gana, la que a su vez se reduce; por lo tanto, la oxidación acompaña a la reducción y la reducción acompaña a la oxidación.</w:t>
      </w:r>
      <w:r w:rsidR="00D8575E" w:rsidRPr="00D8575E">
        <w:rPr>
          <w:lang w:val="es-VE"/>
        </w:rPr>
        <w:t xml:space="preserve"> </w:t>
      </w:r>
      <w:r w:rsidRPr="00D8575E">
        <w:rPr>
          <w:lang w:val="es-VE"/>
        </w:rPr>
        <w:t>En una ecuación de redox, a la sustancia que se oxida se le conoce con el nombre de agente reductor porque produce la reducción de otra sustancia. A la sustancia que se reduce se le llama agente oxidante, ya que, por el contrario, produce la oxidación de otra sustancia.</w:t>
      </w:r>
    </w:p>
    <w:p w:rsidR="00D8219A" w:rsidRDefault="00D8219A" w:rsidP="00D8219A">
      <w:pPr>
        <w:jc w:val="both"/>
        <w:rPr>
          <w:lang w:val="es-VE"/>
        </w:rPr>
      </w:pPr>
    </w:p>
    <w:p w:rsidR="00D8219A" w:rsidRPr="00D8219A" w:rsidRDefault="00D8219A" w:rsidP="00D8219A">
      <w:pPr>
        <w:jc w:val="both"/>
      </w:pPr>
      <w:r w:rsidRPr="00D8219A">
        <w:rPr>
          <w:b/>
          <w:bCs/>
        </w:rPr>
        <w:t>Agente reductor</w:t>
      </w:r>
      <w:r>
        <w:t>:</w:t>
      </w:r>
      <w:r w:rsidRPr="00D8219A">
        <w:t xml:space="preserve"> </w:t>
      </w:r>
      <w:r>
        <w:t xml:space="preserve">es aquel que, en una reacción redox, </w:t>
      </w:r>
      <w:r w:rsidRPr="00D8219A">
        <w:rPr>
          <w:b/>
          <w:bCs/>
        </w:rPr>
        <w:t>libera electrones</w:t>
      </w:r>
      <w:r w:rsidRPr="00D8219A">
        <w:t xml:space="preserve"> que son aceptados por el</w:t>
      </w:r>
      <w:r w:rsidR="00285BCE">
        <w:t xml:space="preserve"> </w:t>
      </w:r>
      <w:r w:rsidRPr="00285BCE">
        <w:t>oxidante</w:t>
      </w:r>
      <w:r w:rsidRPr="00D8219A">
        <w:t>. Es una</w:t>
      </w:r>
      <w:r>
        <w:t xml:space="preserve"> especie química</w:t>
      </w:r>
      <w:r w:rsidR="00285BCE">
        <w:t>,</w:t>
      </w:r>
      <w:r>
        <w:t xml:space="preserve"> encargada de reducir a otra sustancia (en este caso el agente oxidante), ya que dona electrones y hace que </w:t>
      </w:r>
      <w:r w:rsidR="00285BCE">
        <w:t xml:space="preserve">la </w:t>
      </w:r>
      <w:r>
        <w:t>otra especie se reduzca, al hacer esta donación de electrones esta sustancia se oxida así que podemos decir que el agente reductor es la sustancia que se oxida.</w:t>
      </w:r>
    </w:p>
    <w:p w:rsidR="00DF79DD" w:rsidRDefault="00DF79DD" w:rsidP="009D4D9D">
      <w:pPr>
        <w:jc w:val="both"/>
      </w:pPr>
    </w:p>
    <w:p w:rsidR="00285BCE" w:rsidRDefault="00285BCE" w:rsidP="00D11E80">
      <w:pPr>
        <w:jc w:val="both"/>
      </w:pPr>
      <w:r w:rsidRPr="00285BCE">
        <w:rPr>
          <w:b/>
          <w:bCs/>
        </w:rPr>
        <w:lastRenderedPageBreak/>
        <w:t>Agente oxidante</w:t>
      </w:r>
      <w:r>
        <w:t xml:space="preserve">: también llamado simplemente </w:t>
      </w:r>
      <w:r w:rsidRPr="00285BCE">
        <w:rPr>
          <w:i/>
          <w:iCs/>
        </w:rPr>
        <w:t>oxidante</w:t>
      </w:r>
      <w:r w:rsidRPr="00285BCE">
        <w:t>,</w:t>
      </w:r>
      <w:r>
        <w:t xml:space="preserve"> </w:t>
      </w:r>
      <w:r w:rsidRPr="00285BCE">
        <w:rPr>
          <w:rStyle w:val="Textoennegrita"/>
          <w:b w:val="0"/>
          <w:bCs w:val="0"/>
        </w:rPr>
        <w:t>es el</w:t>
      </w:r>
      <w:r>
        <w:t xml:space="preserve"> que capta los </w:t>
      </w:r>
      <w:r w:rsidRPr="00285BCE">
        <w:t>electrones</w:t>
      </w:r>
      <w:r>
        <w:t xml:space="preserve"> y baja su estado de oxidación inicial, sufriendo, por lo tanto, una reducción. O lo que es lo mismo, aumenta su carga </w:t>
      </w:r>
      <w:r w:rsidRPr="00285BCE">
        <w:t>electromagnética</w:t>
      </w:r>
      <w:r>
        <w:t xml:space="preserve"> negativa al ganar electrones.</w:t>
      </w:r>
      <w:r w:rsidR="001363D0">
        <w:t xml:space="preserve"> En la oxidación en fase líquida pueden emplearse </w:t>
      </w:r>
      <w:r w:rsidR="001363D0" w:rsidRPr="001363D0">
        <w:t>oxígeno</w:t>
      </w:r>
      <w:r w:rsidR="001363D0">
        <w:t xml:space="preserve"> gaseoso u otras sustancias que poseen capacidad de oxidación.</w:t>
      </w:r>
    </w:p>
    <w:p w:rsidR="00285BCE" w:rsidRPr="00285BCE" w:rsidRDefault="00285BCE" w:rsidP="009D4D9D">
      <w:pPr>
        <w:jc w:val="both"/>
      </w:pPr>
    </w:p>
    <w:p w:rsidR="009D4D9D" w:rsidRPr="00564E7D" w:rsidRDefault="009D4D9D" w:rsidP="009D4D9D">
      <w:pPr>
        <w:jc w:val="both"/>
        <w:rPr>
          <w:b/>
          <w:bCs/>
        </w:rPr>
      </w:pPr>
      <w:r w:rsidRPr="00564E7D">
        <w:rPr>
          <w:b/>
          <w:bCs/>
        </w:rPr>
        <w:t>Reglas para la óxido-reducción</w:t>
      </w:r>
      <w:r w:rsidRPr="00E9770D">
        <w:t>:</w:t>
      </w:r>
    </w:p>
    <w:p w:rsidR="009D4D9D" w:rsidRPr="009D4D9D" w:rsidRDefault="009D4D9D" w:rsidP="009D4D9D">
      <w:pPr>
        <w:pStyle w:val="Prrafodelista"/>
        <w:numPr>
          <w:ilvl w:val="0"/>
          <w:numId w:val="28"/>
        </w:numPr>
        <w:jc w:val="both"/>
        <w:rPr>
          <w:lang w:val="es-VE"/>
        </w:rPr>
      </w:pPr>
      <w:r w:rsidRPr="00564E7D">
        <w:rPr>
          <w:b/>
          <w:bCs/>
          <w:lang w:val="es-VE"/>
        </w:rPr>
        <w:t>Regla N</w:t>
      </w:r>
      <w:r>
        <w:rPr>
          <w:b/>
          <w:bCs/>
          <w:lang w:val="es-VE"/>
        </w:rPr>
        <w:t xml:space="preserve">° </w:t>
      </w:r>
      <w:r w:rsidRPr="00564E7D">
        <w:rPr>
          <w:b/>
          <w:bCs/>
          <w:lang w:val="es-VE"/>
        </w:rPr>
        <w:t>1</w:t>
      </w:r>
      <w:r w:rsidRPr="00564E7D">
        <w:rPr>
          <w:lang w:val="es-VE"/>
        </w:rPr>
        <w:t>: El número de oxidación de cualquier átomo en estado libre o fundamental; es decir, no combinado, es </w:t>
      </w:r>
      <w:r w:rsidRPr="00564E7D">
        <w:rPr>
          <w:b/>
          <w:bCs/>
          <w:lang w:val="es-VE"/>
        </w:rPr>
        <w:t>cero</w:t>
      </w:r>
      <w:r w:rsidRPr="00564E7D">
        <w:rPr>
          <w:lang w:val="es-VE"/>
        </w:rPr>
        <w:t>.</w:t>
      </w:r>
      <w:r>
        <w:rPr>
          <w:lang w:val="es-VE"/>
        </w:rPr>
        <w:t xml:space="preserve"> </w:t>
      </w:r>
      <w:r w:rsidRPr="009D4D9D">
        <w:rPr>
          <w:lang w:val="es-VE"/>
        </w:rPr>
        <w:t>Ejemplos:  </w:t>
      </w:r>
      <w:r w:rsidRPr="009D4D9D">
        <w:rPr>
          <w:b/>
          <w:bCs/>
          <w:lang w:val="es-VE"/>
        </w:rPr>
        <w:t>Pt, Cu, Au, Fe</w:t>
      </w:r>
    </w:p>
    <w:p w:rsidR="009D4D9D" w:rsidRPr="00564E7D" w:rsidRDefault="009D4D9D" w:rsidP="009D4D9D">
      <w:pPr>
        <w:pStyle w:val="Prrafodelista"/>
        <w:numPr>
          <w:ilvl w:val="0"/>
          <w:numId w:val="28"/>
        </w:numPr>
        <w:jc w:val="both"/>
        <w:rPr>
          <w:lang w:val="es-VE"/>
        </w:rPr>
      </w:pPr>
      <w:r w:rsidRPr="00564E7D">
        <w:rPr>
          <w:b/>
          <w:bCs/>
          <w:lang w:val="es-VE"/>
        </w:rPr>
        <w:t>Regla N</w:t>
      </w:r>
      <w:r>
        <w:rPr>
          <w:b/>
          <w:bCs/>
          <w:lang w:val="es-VE"/>
        </w:rPr>
        <w:t>°</w:t>
      </w:r>
      <w:r w:rsidR="00D11E80">
        <w:rPr>
          <w:b/>
          <w:bCs/>
          <w:lang w:val="es-VE"/>
        </w:rPr>
        <w:t xml:space="preserve"> </w:t>
      </w:r>
      <w:r w:rsidRPr="00564E7D">
        <w:rPr>
          <w:b/>
          <w:bCs/>
          <w:lang w:val="es-VE"/>
        </w:rPr>
        <w:t>2:   </w:t>
      </w:r>
      <w:r w:rsidRPr="00564E7D">
        <w:rPr>
          <w:lang w:val="es-VE"/>
        </w:rPr>
        <w:t>El número de oxidación del hidrógeno es </w:t>
      </w:r>
      <w:r w:rsidRPr="00564E7D">
        <w:rPr>
          <w:b/>
          <w:bCs/>
          <w:lang w:val="es-VE"/>
        </w:rPr>
        <w:t>+</w:t>
      </w:r>
      <w:r w:rsidR="00E9770D">
        <w:rPr>
          <w:b/>
          <w:bCs/>
          <w:lang w:val="es-VE"/>
        </w:rPr>
        <w:t>1</w:t>
      </w:r>
      <w:r w:rsidRPr="00564E7D">
        <w:rPr>
          <w:lang w:val="es-VE"/>
        </w:rPr>
        <w:t xml:space="preserve">, excepto </w:t>
      </w:r>
      <w:r w:rsidR="00D11E80">
        <w:rPr>
          <w:lang w:val="es-VE"/>
        </w:rPr>
        <w:t>en</w:t>
      </w:r>
      <w:r w:rsidRPr="00564E7D">
        <w:rPr>
          <w:lang w:val="es-VE"/>
        </w:rPr>
        <w:t xml:space="preserve"> el caso de</w:t>
      </w:r>
      <w:r w:rsidR="00D11E80">
        <w:rPr>
          <w:lang w:val="es-VE"/>
        </w:rPr>
        <w:t xml:space="preserve"> </w:t>
      </w:r>
      <w:r w:rsidRPr="00564E7D">
        <w:rPr>
          <w:lang w:val="es-VE"/>
        </w:rPr>
        <w:t>los </w:t>
      </w:r>
      <w:r w:rsidRPr="00564E7D">
        <w:rPr>
          <w:b/>
          <w:bCs/>
          <w:lang w:val="es-VE"/>
        </w:rPr>
        <w:t>hidruros</w:t>
      </w:r>
      <w:r w:rsidRPr="00564E7D">
        <w:rPr>
          <w:lang w:val="es-VE"/>
        </w:rPr>
        <w:t> que es </w:t>
      </w:r>
      <w:r w:rsidRPr="00564E7D">
        <w:rPr>
          <w:b/>
          <w:bCs/>
          <w:lang w:val="es-VE"/>
        </w:rPr>
        <w:t>–1.</w:t>
      </w:r>
    </w:p>
    <w:p w:rsidR="009D4D9D" w:rsidRPr="00564E7D" w:rsidRDefault="009D4D9D" w:rsidP="00E9770D">
      <w:pPr>
        <w:ind w:firstLine="720"/>
        <w:jc w:val="both"/>
        <w:rPr>
          <w:lang w:val="es-VE"/>
        </w:rPr>
      </w:pPr>
      <w:r w:rsidRPr="00564E7D">
        <w:rPr>
          <w:b/>
          <w:bCs/>
          <w:vertAlign w:val="superscript"/>
          <w:lang w:val="es-VE"/>
        </w:rPr>
        <w:t>+</w:t>
      </w:r>
      <w:r w:rsidRPr="00564E7D">
        <w:rPr>
          <w:b/>
          <w:bCs/>
          <w:lang w:val="es-VE"/>
        </w:rPr>
        <w:t>1: </w:t>
      </w:r>
      <w:r w:rsidRPr="00564E7D">
        <w:rPr>
          <w:lang w:val="es-VE"/>
        </w:rPr>
        <w:t>cuando el hidrógeno se combina con un </w:t>
      </w:r>
      <w:r w:rsidRPr="00564E7D">
        <w:rPr>
          <w:b/>
          <w:bCs/>
          <w:lang w:val="es-VE"/>
        </w:rPr>
        <w:t>no-metal </w:t>
      </w:r>
      <w:r w:rsidRPr="00564E7D">
        <w:rPr>
          <w:lang w:val="es-VE"/>
        </w:rPr>
        <w:t>(ácido).</w:t>
      </w:r>
    </w:p>
    <w:p w:rsidR="009D4D9D" w:rsidRPr="00564E7D" w:rsidRDefault="009D4D9D" w:rsidP="009D4D9D">
      <w:pPr>
        <w:jc w:val="both"/>
        <w:rPr>
          <w:lang w:val="es-VE"/>
        </w:rPr>
      </w:pPr>
      <w:r w:rsidRPr="00564E7D">
        <w:rPr>
          <w:lang w:val="es-VE"/>
        </w:rPr>
        <w:t>                   Ejemplo: </w:t>
      </w:r>
      <w:r w:rsidRPr="00564E7D">
        <w:rPr>
          <w:b/>
          <w:bCs/>
          <w:lang w:val="es-VE"/>
        </w:rPr>
        <w:t> HCl; ácido clorhídrico</w:t>
      </w:r>
    </w:p>
    <w:p w:rsidR="009D4D9D" w:rsidRPr="00564E7D" w:rsidRDefault="009D4D9D" w:rsidP="009D4D9D">
      <w:pPr>
        <w:jc w:val="both"/>
        <w:rPr>
          <w:lang w:val="es-VE"/>
        </w:rPr>
      </w:pPr>
      <w:r w:rsidRPr="00564E7D">
        <w:rPr>
          <w:lang w:val="es-VE"/>
        </w:rPr>
        <w:t>                                   número de oxidación del hidrógeno: </w:t>
      </w:r>
      <w:r w:rsidRPr="00564E7D">
        <w:rPr>
          <w:vertAlign w:val="superscript"/>
          <w:lang w:val="es-VE"/>
        </w:rPr>
        <w:t>+</w:t>
      </w:r>
      <w:r w:rsidRPr="00564E7D">
        <w:rPr>
          <w:lang w:val="es-VE"/>
        </w:rPr>
        <w:t>1</w:t>
      </w:r>
    </w:p>
    <w:p w:rsidR="009D4D9D" w:rsidRPr="00564E7D" w:rsidRDefault="009D4D9D" w:rsidP="009D4D9D">
      <w:pPr>
        <w:jc w:val="both"/>
        <w:rPr>
          <w:lang w:val="es-VE"/>
        </w:rPr>
      </w:pPr>
      <w:r w:rsidRPr="00564E7D">
        <w:rPr>
          <w:lang w:val="es-VE"/>
        </w:rPr>
        <w:t>                                   número de oxidación del cloro: </w:t>
      </w:r>
      <w:r w:rsidRPr="00564E7D">
        <w:rPr>
          <w:vertAlign w:val="superscript"/>
          <w:lang w:val="es-VE"/>
        </w:rPr>
        <w:t>–</w:t>
      </w:r>
      <w:r w:rsidRPr="00564E7D">
        <w:rPr>
          <w:lang w:val="es-VE"/>
        </w:rPr>
        <w:t>1</w:t>
      </w:r>
    </w:p>
    <w:p w:rsidR="009D4D9D" w:rsidRPr="00564E7D" w:rsidRDefault="009D4D9D" w:rsidP="00E9770D">
      <w:pPr>
        <w:ind w:firstLine="720"/>
        <w:jc w:val="both"/>
        <w:rPr>
          <w:lang w:val="es-VE"/>
        </w:rPr>
      </w:pPr>
      <w:r w:rsidRPr="00564E7D">
        <w:rPr>
          <w:b/>
          <w:bCs/>
          <w:vertAlign w:val="superscript"/>
          <w:lang w:val="es-VE"/>
        </w:rPr>
        <w:t>–</w:t>
      </w:r>
      <w:r w:rsidRPr="00564E7D">
        <w:rPr>
          <w:b/>
          <w:bCs/>
          <w:lang w:val="es-VE"/>
        </w:rPr>
        <w:t>1:</w:t>
      </w:r>
      <w:r w:rsidRPr="00564E7D">
        <w:rPr>
          <w:lang w:val="es-VE"/>
        </w:rPr>
        <w:t> cuando el hidrógeno se combina con un </w:t>
      </w:r>
      <w:r w:rsidRPr="00564E7D">
        <w:rPr>
          <w:b/>
          <w:bCs/>
          <w:lang w:val="es-VE"/>
        </w:rPr>
        <w:t>metal </w:t>
      </w:r>
      <w:r w:rsidRPr="00564E7D">
        <w:rPr>
          <w:lang w:val="es-VE"/>
        </w:rPr>
        <w:t>(hidruros)</w:t>
      </w:r>
    </w:p>
    <w:p w:rsidR="009D4D9D" w:rsidRPr="00564E7D" w:rsidRDefault="009D4D9D" w:rsidP="009D4D9D">
      <w:pPr>
        <w:jc w:val="both"/>
        <w:rPr>
          <w:lang w:val="es-VE"/>
        </w:rPr>
      </w:pPr>
      <w:r w:rsidRPr="00564E7D">
        <w:rPr>
          <w:lang w:val="es-VE"/>
        </w:rPr>
        <w:t>                  Ejemplo</w:t>
      </w:r>
      <w:r w:rsidRPr="00564E7D">
        <w:rPr>
          <w:b/>
          <w:bCs/>
          <w:lang w:val="es-VE"/>
        </w:rPr>
        <w:t>: NaH;</w:t>
      </w:r>
      <w:r w:rsidRPr="00564E7D">
        <w:rPr>
          <w:lang w:val="es-VE"/>
        </w:rPr>
        <w:t> </w:t>
      </w:r>
      <w:r w:rsidRPr="00564E7D">
        <w:rPr>
          <w:b/>
          <w:bCs/>
          <w:lang w:val="es-VE"/>
        </w:rPr>
        <w:t>hidruro de sodio</w:t>
      </w:r>
    </w:p>
    <w:p w:rsidR="009D4D9D" w:rsidRPr="00564E7D" w:rsidRDefault="009D4D9D" w:rsidP="009D4D9D">
      <w:pPr>
        <w:jc w:val="both"/>
        <w:rPr>
          <w:lang w:val="es-VE"/>
        </w:rPr>
      </w:pPr>
      <w:r w:rsidRPr="00564E7D">
        <w:rPr>
          <w:lang w:val="es-VE"/>
        </w:rPr>
        <w:t>                                  número de oxidación del hidrógeno: </w:t>
      </w:r>
      <w:r w:rsidRPr="00564E7D">
        <w:rPr>
          <w:vertAlign w:val="superscript"/>
          <w:lang w:val="es-VE"/>
        </w:rPr>
        <w:t>-</w:t>
      </w:r>
      <w:r w:rsidRPr="00564E7D">
        <w:rPr>
          <w:lang w:val="es-VE"/>
        </w:rPr>
        <w:t>1</w:t>
      </w:r>
    </w:p>
    <w:p w:rsidR="00E9770D" w:rsidRDefault="009D4D9D" w:rsidP="00E9770D">
      <w:pPr>
        <w:jc w:val="both"/>
        <w:rPr>
          <w:b/>
          <w:bCs/>
          <w:lang w:val="es-VE"/>
        </w:rPr>
      </w:pPr>
      <w:r w:rsidRPr="00564E7D">
        <w:rPr>
          <w:lang w:val="es-VE"/>
        </w:rPr>
        <w:t>                                  número de oxidación del sodio: </w:t>
      </w:r>
      <w:r w:rsidRPr="00564E7D">
        <w:rPr>
          <w:vertAlign w:val="superscript"/>
          <w:lang w:val="es-VE"/>
        </w:rPr>
        <w:t>+</w:t>
      </w:r>
      <w:r w:rsidRPr="00564E7D">
        <w:rPr>
          <w:lang w:val="es-VE"/>
        </w:rPr>
        <w:t>1</w:t>
      </w:r>
    </w:p>
    <w:p w:rsidR="009D4D9D" w:rsidRPr="00E9770D" w:rsidRDefault="009D4D9D" w:rsidP="00E9770D">
      <w:pPr>
        <w:pStyle w:val="Prrafodelista"/>
        <w:numPr>
          <w:ilvl w:val="0"/>
          <w:numId w:val="28"/>
        </w:numPr>
        <w:jc w:val="both"/>
        <w:rPr>
          <w:lang w:val="es-VE"/>
        </w:rPr>
      </w:pPr>
      <w:r w:rsidRPr="00E9770D">
        <w:rPr>
          <w:b/>
          <w:bCs/>
          <w:lang w:val="es-VE"/>
        </w:rPr>
        <w:t>Regla N° 3: </w:t>
      </w:r>
      <w:r w:rsidRPr="00E9770D">
        <w:rPr>
          <w:lang w:val="es-VE"/>
        </w:rPr>
        <w:t>El número de oxidación del oxígeno es </w:t>
      </w:r>
      <w:r w:rsidRPr="00E9770D">
        <w:rPr>
          <w:b/>
          <w:bCs/>
          <w:lang w:val="es-VE"/>
        </w:rPr>
        <w:t>-2</w:t>
      </w:r>
      <w:r w:rsidRPr="00E9770D">
        <w:rPr>
          <w:lang w:val="es-VE"/>
        </w:rPr>
        <w:t>, excepto en los </w:t>
      </w:r>
      <w:r w:rsidRPr="00E9770D">
        <w:rPr>
          <w:b/>
          <w:bCs/>
          <w:lang w:val="es-VE"/>
        </w:rPr>
        <w:t>peróxidos</w:t>
      </w:r>
      <w:r w:rsidRPr="00E9770D">
        <w:rPr>
          <w:lang w:val="es-VE"/>
        </w:rPr>
        <w:t> donde es </w:t>
      </w:r>
      <w:r w:rsidRPr="00E9770D">
        <w:rPr>
          <w:b/>
          <w:bCs/>
          <w:lang w:val="es-VE"/>
        </w:rPr>
        <w:t>-1</w:t>
      </w:r>
      <w:r w:rsidRPr="00E9770D">
        <w:rPr>
          <w:lang w:val="es-VE"/>
        </w:rPr>
        <w:t>.</w:t>
      </w:r>
    </w:p>
    <w:p w:rsidR="009D4D9D" w:rsidRPr="00564E7D" w:rsidRDefault="009D4D9D" w:rsidP="009D4D9D">
      <w:pPr>
        <w:jc w:val="both"/>
        <w:rPr>
          <w:lang w:val="es-VE"/>
        </w:rPr>
      </w:pPr>
      <w:r w:rsidRPr="00564E7D">
        <w:rPr>
          <w:lang w:val="es-VE"/>
        </w:rPr>
        <w:t>                   Ejemplo: </w:t>
      </w:r>
      <w:r w:rsidRPr="00564E7D">
        <w:rPr>
          <w:b/>
          <w:bCs/>
          <w:lang w:val="es-VE"/>
        </w:rPr>
        <w:t>H</w:t>
      </w:r>
      <w:r w:rsidRPr="00564E7D">
        <w:rPr>
          <w:b/>
          <w:bCs/>
          <w:vertAlign w:val="subscript"/>
          <w:lang w:val="es-VE"/>
        </w:rPr>
        <w:t>2</w:t>
      </w:r>
      <w:r w:rsidRPr="00564E7D">
        <w:rPr>
          <w:b/>
          <w:bCs/>
          <w:lang w:val="es-VE"/>
        </w:rPr>
        <w:t>O</w:t>
      </w:r>
      <w:r w:rsidRPr="00564E7D">
        <w:rPr>
          <w:b/>
          <w:bCs/>
          <w:vertAlign w:val="subscript"/>
          <w:lang w:val="es-VE"/>
        </w:rPr>
        <w:t>2</w:t>
      </w:r>
      <w:r w:rsidRPr="00564E7D">
        <w:rPr>
          <w:b/>
          <w:bCs/>
          <w:lang w:val="es-VE"/>
        </w:rPr>
        <w:t>; peróxido de hidrógeno </w:t>
      </w:r>
      <w:r w:rsidRPr="00564E7D">
        <w:rPr>
          <w:lang w:val="es-VE"/>
        </w:rPr>
        <w:t>o agua oxigenada</w:t>
      </w:r>
    </w:p>
    <w:p w:rsidR="009D4D9D" w:rsidRPr="00564E7D" w:rsidRDefault="009D4D9D" w:rsidP="009D4D9D">
      <w:pPr>
        <w:jc w:val="both"/>
        <w:rPr>
          <w:lang w:val="es-VE"/>
        </w:rPr>
      </w:pPr>
      <w:r w:rsidRPr="00564E7D">
        <w:rPr>
          <w:lang w:val="es-VE"/>
        </w:rPr>
        <w:t>                                  número de oxidación del oxígeno: </w:t>
      </w:r>
      <w:r w:rsidRPr="00564E7D">
        <w:rPr>
          <w:vertAlign w:val="superscript"/>
          <w:lang w:val="es-VE"/>
        </w:rPr>
        <w:t>-</w:t>
      </w:r>
      <w:r w:rsidRPr="00564E7D">
        <w:rPr>
          <w:lang w:val="es-VE"/>
        </w:rPr>
        <w:t>1</w:t>
      </w:r>
    </w:p>
    <w:p w:rsidR="009D4D9D" w:rsidRPr="00564E7D" w:rsidRDefault="009D4D9D" w:rsidP="009D4D9D">
      <w:pPr>
        <w:jc w:val="both"/>
        <w:rPr>
          <w:lang w:val="es-VE"/>
        </w:rPr>
      </w:pPr>
      <w:r w:rsidRPr="00564E7D">
        <w:rPr>
          <w:lang w:val="es-VE"/>
        </w:rPr>
        <w:t>                                  número de oxidación del hidrógeno: </w:t>
      </w:r>
      <w:r w:rsidRPr="00564E7D">
        <w:rPr>
          <w:vertAlign w:val="superscript"/>
          <w:lang w:val="es-VE"/>
        </w:rPr>
        <w:t>+</w:t>
      </w:r>
      <w:r w:rsidRPr="00564E7D">
        <w:rPr>
          <w:lang w:val="es-VE"/>
        </w:rPr>
        <w:t>1</w:t>
      </w:r>
    </w:p>
    <w:p w:rsidR="009D4D9D" w:rsidRPr="00564E7D" w:rsidRDefault="009D4D9D" w:rsidP="009D4D9D">
      <w:pPr>
        <w:pStyle w:val="Prrafodelista"/>
        <w:numPr>
          <w:ilvl w:val="0"/>
          <w:numId w:val="28"/>
        </w:numPr>
        <w:jc w:val="both"/>
        <w:rPr>
          <w:lang w:val="es-VE"/>
        </w:rPr>
      </w:pPr>
      <w:r w:rsidRPr="00564E7D">
        <w:rPr>
          <w:b/>
          <w:bCs/>
          <w:lang w:val="es-VE"/>
        </w:rPr>
        <w:t>Regla N</w:t>
      </w:r>
      <w:r>
        <w:rPr>
          <w:b/>
          <w:bCs/>
          <w:lang w:val="es-VE"/>
        </w:rPr>
        <w:t xml:space="preserve">° </w:t>
      </w:r>
      <w:r w:rsidRPr="00564E7D">
        <w:rPr>
          <w:b/>
          <w:bCs/>
          <w:lang w:val="es-VE"/>
        </w:rPr>
        <w:t>4: </w:t>
      </w:r>
      <w:r w:rsidRPr="00564E7D">
        <w:rPr>
          <w:lang w:val="es-VE"/>
        </w:rPr>
        <w:t>Los </w:t>
      </w:r>
      <w:r w:rsidRPr="00564E7D">
        <w:rPr>
          <w:b/>
          <w:bCs/>
          <w:lang w:val="es-VE"/>
        </w:rPr>
        <w:t>metales </w:t>
      </w:r>
      <w:r w:rsidRPr="00564E7D">
        <w:rPr>
          <w:lang w:val="es-VE"/>
        </w:rPr>
        <w:t>tienen un número de oxidación + (positivo) e igual a su valencia</w:t>
      </w:r>
      <w:r w:rsidRPr="00564E7D">
        <w:rPr>
          <w:b/>
          <w:bCs/>
          <w:lang w:val="es-VE"/>
        </w:rPr>
        <w:t>.</w:t>
      </w:r>
    </w:p>
    <w:p w:rsidR="009D4D9D" w:rsidRPr="00564E7D" w:rsidRDefault="009D4D9D" w:rsidP="009D4D9D">
      <w:pPr>
        <w:jc w:val="both"/>
        <w:rPr>
          <w:lang w:val="es-VE"/>
        </w:rPr>
      </w:pPr>
      <w:r w:rsidRPr="00564E7D">
        <w:rPr>
          <w:lang w:val="es-VE"/>
        </w:rPr>
        <w:t>                  Ejemplos</w:t>
      </w:r>
      <w:r w:rsidRPr="00564E7D">
        <w:rPr>
          <w:b/>
          <w:bCs/>
          <w:lang w:val="es-VE"/>
        </w:rPr>
        <w:t>: Ca (calcio): </w:t>
      </w:r>
      <w:r w:rsidRPr="00564E7D">
        <w:rPr>
          <w:lang w:val="es-VE"/>
        </w:rPr>
        <w:t>valencia = 2</w:t>
      </w:r>
    </w:p>
    <w:p w:rsidR="009D4D9D" w:rsidRPr="00564E7D" w:rsidRDefault="009D4D9D" w:rsidP="009D4D9D">
      <w:pPr>
        <w:jc w:val="both"/>
        <w:rPr>
          <w:lang w:val="es-VE"/>
        </w:rPr>
      </w:pPr>
      <w:r w:rsidRPr="00564E7D">
        <w:rPr>
          <w:lang w:val="es-VE"/>
        </w:rPr>
        <w:t>                                            número de oxidación: </w:t>
      </w:r>
      <w:r w:rsidRPr="00564E7D">
        <w:rPr>
          <w:vertAlign w:val="superscript"/>
          <w:lang w:val="es-VE"/>
        </w:rPr>
        <w:t>+</w:t>
      </w:r>
      <w:r w:rsidRPr="00564E7D">
        <w:rPr>
          <w:lang w:val="es-VE"/>
        </w:rPr>
        <w:t>2</w:t>
      </w:r>
    </w:p>
    <w:p w:rsidR="009D4D9D" w:rsidRPr="00564E7D" w:rsidRDefault="00E9770D" w:rsidP="00E9770D">
      <w:pPr>
        <w:ind w:left="1440"/>
        <w:jc w:val="both"/>
        <w:rPr>
          <w:lang w:val="es-VE"/>
        </w:rPr>
      </w:pPr>
      <w:r>
        <w:rPr>
          <w:b/>
          <w:bCs/>
          <w:lang w:val="es-VE"/>
        </w:rPr>
        <w:t xml:space="preserve">        </w:t>
      </w:r>
      <w:r w:rsidR="009D4D9D" w:rsidRPr="00564E7D">
        <w:rPr>
          <w:b/>
          <w:bCs/>
          <w:lang w:val="es-VE"/>
        </w:rPr>
        <w:t>Li (litio):</w:t>
      </w:r>
      <w:r>
        <w:rPr>
          <w:b/>
          <w:bCs/>
          <w:lang w:val="es-VE"/>
        </w:rPr>
        <w:t xml:space="preserve"> </w:t>
      </w:r>
      <w:r w:rsidR="009D4D9D" w:rsidRPr="00564E7D">
        <w:rPr>
          <w:lang w:val="es-VE"/>
        </w:rPr>
        <w:t>valencia = 1</w:t>
      </w:r>
    </w:p>
    <w:p w:rsidR="009D4D9D" w:rsidRPr="00564E7D" w:rsidRDefault="009D4D9D" w:rsidP="009D4D9D">
      <w:pPr>
        <w:jc w:val="both"/>
        <w:rPr>
          <w:lang w:val="es-VE"/>
        </w:rPr>
      </w:pPr>
      <w:r w:rsidRPr="00564E7D">
        <w:rPr>
          <w:lang w:val="es-VE"/>
        </w:rPr>
        <w:t>                                            número de oxidación: </w:t>
      </w:r>
      <w:r w:rsidRPr="00564E7D">
        <w:rPr>
          <w:vertAlign w:val="superscript"/>
          <w:lang w:val="es-VE"/>
        </w:rPr>
        <w:t>+</w:t>
      </w:r>
      <w:r w:rsidRPr="00564E7D">
        <w:rPr>
          <w:lang w:val="es-VE"/>
        </w:rPr>
        <w:t>1</w:t>
      </w:r>
    </w:p>
    <w:p w:rsidR="009D4D9D" w:rsidRPr="00564E7D" w:rsidRDefault="009D4D9D" w:rsidP="009D4D9D">
      <w:pPr>
        <w:pStyle w:val="Prrafodelista"/>
        <w:numPr>
          <w:ilvl w:val="0"/>
          <w:numId w:val="28"/>
        </w:numPr>
        <w:jc w:val="both"/>
        <w:rPr>
          <w:lang w:val="es-VE"/>
        </w:rPr>
      </w:pPr>
      <w:r w:rsidRPr="00564E7D">
        <w:rPr>
          <w:b/>
          <w:bCs/>
          <w:lang w:val="es-VE"/>
        </w:rPr>
        <w:t>Regla N</w:t>
      </w:r>
      <w:r>
        <w:rPr>
          <w:b/>
          <w:bCs/>
          <w:lang w:val="es-VE"/>
        </w:rPr>
        <w:t xml:space="preserve">° </w:t>
      </w:r>
      <w:r w:rsidRPr="00564E7D">
        <w:rPr>
          <w:b/>
          <w:bCs/>
          <w:lang w:val="es-VE"/>
        </w:rPr>
        <w:t>5:  </w:t>
      </w:r>
      <w:r w:rsidRPr="00564E7D">
        <w:rPr>
          <w:lang w:val="es-VE"/>
        </w:rPr>
        <w:t>Los </w:t>
      </w:r>
      <w:r w:rsidRPr="00564E7D">
        <w:rPr>
          <w:b/>
          <w:bCs/>
          <w:lang w:val="es-VE"/>
        </w:rPr>
        <w:t>no-metales</w:t>
      </w:r>
      <w:r w:rsidRPr="00564E7D">
        <w:rPr>
          <w:lang w:val="es-VE"/>
        </w:rPr>
        <w:t> tienen número de oxidación </w:t>
      </w:r>
      <w:r w:rsidRPr="00564E7D">
        <w:rPr>
          <w:b/>
          <w:bCs/>
          <w:lang w:val="es-VE"/>
        </w:rPr>
        <w:t>–</w:t>
      </w:r>
      <w:r w:rsidRPr="00564E7D">
        <w:rPr>
          <w:lang w:val="es-VE"/>
        </w:rPr>
        <w:t> (negativo) e igual a su valencia</w:t>
      </w:r>
      <w:r w:rsidRPr="00564E7D">
        <w:rPr>
          <w:b/>
          <w:bCs/>
          <w:lang w:val="es-VE"/>
        </w:rPr>
        <w:t>.</w:t>
      </w:r>
    </w:p>
    <w:p w:rsidR="009D4D9D" w:rsidRPr="00564E7D" w:rsidRDefault="009D4D9D" w:rsidP="009D4D9D">
      <w:pPr>
        <w:jc w:val="both"/>
        <w:rPr>
          <w:lang w:val="es-VE"/>
        </w:rPr>
      </w:pPr>
      <w:r w:rsidRPr="00564E7D">
        <w:rPr>
          <w:lang w:val="es-VE"/>
        </w:rPr>
        <w:t>                  Ejemplos: </w:t>
      </w:r>
      <w:r w:rsidRPr="00564E7D">
        <w:rPr>
          <w:b/>
          <w:bCs/>
          <w:lang w:val="es-VE"/>
        </w:rPr>
        <w:t>Cl (cloro):</w:t>
      </w:r>
      <w:r w:rsidR="00E9770D">
        <w:rPr>
          <w:b/>
          <w:bCs/>
          <w:lang w:val="es-VE"/>
        </w:rPr>
        <w:t xml:space="preserve"> </w:t>
      </w:r>
      <w:r w:rsidRPr="00564E7D">
        <w:rPr>
          <w:lang w:val="es-VE"/>
        </w:rPr>
        <w:t>valencia = 1</w:t>
      </w:r>
    </w:p>
    <w:p w:rsidR="009D4D9D" w:rsidRPr="00564E7D" w:rsidRDefault="009D4D9D" w:rsidP="009D4D9D">
      <w:pPr>
        <w:jc w:val="both"/>
        <w:rPr>
          <w:lang w:val="es-VE"/>
        </w:rPr>
      </w:pPr>
      <w:r w:rsidRPr="00564E7D">
        <w:rPr>
          <w:lang w:val="es-VE"/>
        </w:rPr>
        <w:t>                                            número de oxidación: </w:t>
      </w:r>
      <w:r w:rsidRPr="00564E7D">
        <w:rPr>
          <w:b/>
          <w:bCs/>
          <w:lang w:val="es-VE"/>
        </w:rPr>
        <w:t>–</w:t>
      </w:r>
      <w:r w:rsidRPr="00564E7D">
        <w:rPr>
          <w:lang w:val="es-VE"/>
        </w:rPr>
        <w:t>1</w:t>
      </w:r>
    </w:p>
    <w:p w:rsidR="009D4D9D" w:rsidRPr="00564E7D" w:rsidRDefault="00E9770D" w:rsidP="00E9770D">
      <w:pPr>
        <w:ind w:left="720" w:firstLine="720"/>
        <w:jc w:val="both"/>
        <w:rPr>
          <w:lang w:val="es-VE"/>
        </w:rPr>
      </w:pPr>
      <w:r>
        <w:rPr>
          <w:lang w:val="es-VE"/>
        </w:rPr>
        <w:t xml:space="preserve">        </w:t>
      </w:r>
      <w:r w:rsidR="009D4D9D" w:rsidRPr="00564E7D">
        <w:rPr>
          <w:b/>
          <w:bCs/>
          <w:lang w:val="es-VE"/>
        </w:rPr>
        <w:t>I (yodo):</w:t>
      </w:r>
      <w:r>
        <w:rPr>
          <w:b/>
          <w:bCs/>
          <w:lang w:val="es-VE"/>
        </w:rPr>
        <w:t xml:space="preserve"> </w:t>
      </w:r>
      <w:r w:rsidR="009D4D9D" w:rsidRPr="00564E7D">
        <w:rPr>
          <w:lang w:val="es-VE"/>
        </w:rPr>
        <w:t>valencia = 1</w:t>
      </w:r>
    </w:p>
    <w:p w:rsidR="009D4D9D" w:rsidRPr="00564E7D" w:rsidRDefault="009D4D9D" w:rsidP="009D4D9D">
      <w:pPr>
        <w:jc w:val="both"/>
        <w:rPr>
          <w:lang w:val="es-VE"/>
        </w:rPr>
      </w:pPr>
      <w:r w:rsidRPr="00564E7D">
        <w:rPr>
          <w:lang w:val="es-VE"/>
        </w:rPr>
        <w:t>                                            número de oxidación: –1</w:t>
      </w:r>
    </w:p>
    <w:p w:rsidR="009D4D9D" w:rsidRPr="00564E7D" w:rsidRDefault="009D4D9D" w:rsidP="009D4D9D">
      <w:pPr>
        <w:pStyle w:val="Prrafodelista"/>
        <w:numPr>
          <w:ilvl w:val="0"/>
          <w:numId w:val="28"/>
        </w:numPr>
        <w:jc w:val="both"/>
        <w:rPr>
          <w:lang w:val="es-VE"/>
        </w:rPr>
      </w:pPr>
      <w:r w:rsidRPr="00564E7D">
        <w:rPr>
          <w:b/>
          <w:bCs/>
          <w:lang w:val="es-VE"/>
        </w:rPr>
        <w:t>Regla N</w:t>
      </w:r>
      <w:r>
        <w:rPr>
          <w:b/>
          <w:bCs/>
          <w:lang w:val="es-VE"/>
        </w:rPr>
        <w:t xml:space="preserve">° </w:t>
      </w:r>
      <w:r w:rsidRPr="00564E7D">
        <w:rPr>
          <w:b/>
          <w:bCs/>
          <w:lang w:val="es-VE"/>
        </w:rPr>
        <w:t>6: </w:t>
      </w:r>
      <w:r w:rsidRPr="00564E7D">
        <w:rPr>
          <w:lang w:val="es-VE"/>
        </w:rPr>
        <w:t>En compuestos, el número de oxidación del Flúor (</w:t>
      </w:r>
      <w:r w:rsidRPr="00564E7D">
        <w:rPr>
          <w:b/>
          <w:bCs/>
          <w:lang w:val="es-VE"/>
        </w:rPr>
        <w:t>F)</w:t>
      </w:r>
      <w:r w:rsidRPr="00564E7D">
        <w:rPr>
          <w:lang w:val="es-VE"/>
        </w:rPr>
        <w:t> es siempre </w:t>
      </w:r>
      <w:r w:rsidRPr="00564E7D">
        <w:rPr>
          <w:b/>
          <w:bCs/>
          <w:lang w:val="es-VE"/>
        </w:rPr>
        <w:t>–1</w:t>
      </w:r>
      <w:r w:rsidRPr="00564E7D">
        <w:rPr>
          <w:lang w:val="es-VE"/>
        </w:rPr>
        <w:t>.</w:t>
      </w:r>
    </w:p>
    <w:p w:rsidR="009D4D9D" w:rsidRPr="00564E7D" w:rsidRDefault="009D4D9D" w:rsidP="009D4D9D">
      <w:pPr>
        <w:jc w:val="both"/>
        <w:rPr>
          <w:lang w:val="es-VE"/>
        </w:rPr>
      </w:pPr>
      <w:r w:rsidRPr="00564E7D">
        <w:rPr>
          <w:lang w:val="es-VE"/>
        </w:rPr>
        <w:t>                  Ejemplo</w:t>
      </w:r>
      <w:r w:rsidR="00E9770D">
        <w:rPr>
          <w:lang w:val="es-VE"/>
        </w:rPr>
        <w:t>:</w:t>
      </w:r>
      <w:r w:rsidRPr="00564E7D">
        <w:rPr>
          <w:lang w:val="es-VE"/>
        </w:rPr>
        <w:t> </w:t>
      </w:r>
      <w:r w:rsidRPr="00564E7D">
        <w:rPr>
          <w:b/>
          <w:bCs/>
          <w:lang w:val="es-VE"/>
        </w:rPr>
        <w:t>NaF: fluoruro de sodio</w:t>
      </w:r>
    </w:p>
    <w:p w:rsidR="009D4D9D" w:rsidRPr="00564E7D" w:rsidRDefault="009D4D9D" w:rsidP="009D4D9D">
      <w:pPr>
        <w:jc w:val="both"/>
        <w:rPr>
          <w:lang w:val="es-VE"/>
        </w:rPr>
      </w:pPr>
      <w:r w:rsidRPr="00564E7D">
        <w:rPr>
          <w:lang w:val="es-VE"/>
        </w:rPr>
        <w:t>                                 número de oxidación del flúor: </w:t>
      </w:r>
      <w:r w:rsidRPr="00564E7D">
        <w:rPr>
          <w:b/>
          <w:bCs/>
          <w:lang w:val="es-VE"/>
        </w:rPr>
        <w:t>–</w:t>
      </w:r>
      <w:r w:rsidRPr="00564E7D">
        <w:rPr>
          <w:lang w:val="es-VE"/>
        </w:rPr>
        <w:t>1</w:t>
      </w:r>
    </w:p>
    <w:p w:rsidR="009D4D9D" w:rsidRPr="00564E7D" w:rsidRDefault="009D4D9D" w:rsidP="009D4D9D">
      <w:pPr>
        <w:jc w:val="both"/>
        <w:rPr>
          <w:lang w:val="es-VE"/>
        </w:rPr>
      </w:pPr>
      <w:r w:rsidRPr="00564E7D">
        <w:rPr>
          <w:lang w:val="es-VE"/>
        </w:rPr>
        <w:t>                                 número de oxidación del sodio: </w:t>
      </w:r>
      <w:r w:rsidRPr="00564E7D">
        <w:rPr>
          <w:b/>
          <w:bCs/>
          <w:vertAlign w:val="superscript"/>
          <w:lang w:val="es-VE"/>
        </w:rPr>
        <w:t>+</w:t>
      </w:r>
      <w:r w:rsidRPr="00564E7D">
        <w:rPr>
          <w:lang w:val="es-VE"/>
        </w:rPr>
        <w:t>1</w:t>
      </w:r>
    </w:p>
    <w:p w:rsidR="009D4D9D" w:rsidRPr="00564E7D" w:rsidRDefault="009D4D9D" w:rsidP="009D4D9D">
      <w:pPr>
        <w:pStyle w:val="Prrafodelista"/>
        <w:numPr>
          <w:ilvl w:val="0"/>
          <w:numId w:val="28"/>
        </w:numPr>
        <w:jc w:val="both"/>
        <w:rPr>
          <w:lang w:val="es-VE"/>
        </w:rPr>
      </w:pPr>
      <w:r w:rsidRPr="00564E7D">
        <w:rPr>
          <w:b/>
          <w:bCs/>
          <w:lang w:val="es-VE"/>
        </w:rPr>
        <w:t>Regla N</w:t>
      </w:r>
      <w:r>
        <w:rPr>
          <w:b/>
          <w:bCs/>
          <w:lang w:val="es-VE"/>
        </w:rPr>
        <w:t xml:space="preserve">° </w:t>
      </w:r>
      <w:r w:rsidRPr="00564E7D">
        <w:rPr>
          <w:b/>
          <w:bCs/>
          <w:lang w:val="es-VE"/>
        </w:rPr>
        <w:t>7: </w:t>
      </w:r>
      <w:r w:rsidRPr="00564E7D">
        <w:rPr>
          <w:lang w:val="es-VE"/>
        </w:rPr>
        <w:t>En las </w:t>
      </w:r>
      <w:r w:rsidRPr="00564E7D">
        <w:rPr>
          <w:b/>
          <w:bCs/>
          <w:lang w:val="es-VE"/>
        </w:rPr>
        <w:t>moléculas neutras</w:t>
      </w:r>
      <w:r w:rsidRPr="00564E7D">
        <w:rPr>
          <w:lang w:val="es-VE"/>
        </w:rPr>
        <w:t>, la </w:t>
      </w:r>
      <w:r w:rsidRPr="00564E7D">
        <w:rPr>
          <w:b/>
          <w:bCs/>
          <w:lang w:val="es-VE"/>
        </w:rPr>
        <w:t>suma </w:t>
      </w:r>
      <w:r w:rsidRPr="00564E7D">
        <w:rPr>
          <w:lang w:val="es-VE"/>
        </w:rPr>
        <w:t>de los números de oxidación de cada uno de los átomos que la forman es igual a </w:t>
      </w:r>
      <w:r w:rsidRPr="00564E7D">
        <w:rPr>
          <w:b/>
          <w:bCs/>
          <w:lang w:val="es-VE"/>
        </w:rPr>
        <w:t>0.</w:t>
      </w:r>
    </w:p>
    <w:p w:rsidR="009D4D9D" w:rsidRPr="00564E7D" w:rsidRDefault="009D4D9D" w:rsidP="009D4D9D">
      <w:pPr>
        <w:jc w:val="both"/>
        <w:rPr>
          <w:lang w:val="es-VE"/>
        </w:rPr>
      </w:pPr>
      <w:r w:rsidRPr="00564E7D">
        <w:rPr>
          <w:lang w:val="es-VE"/>
        </w:rPr>
        <w:t>                  Ejemplo:</w:t>
      </w:r>
      <w:r w:rsidR="00E9770D">
        <w:rPr>
          <w:b/>
          <w:bCs/>
          <w:lang w:val="es-VE"/>
        </w:rPr>
        <w:t xml:space="preserve"> </w:t>
      </w:r>
      <w:r w:rsidRPr="00564E7D">
        <w:rPr>
          <w:b/>
          <w:bCs/>
          <w:lang w:val="es-VE"/>
        </w:rPr>
        <w:t>Cu</w:t>
      </w:r>
      <w:r w:rsidRPr="00564E7D">
        <w:rPr>
          <w:b/>
          <w:bCs/>
          <w:vertAlign w:val="subscript"/>
          <w:lang w:val="es-VE"/>
        </w:rPr>
        <w:t>2</w:t>
      </w:r>
      <w:r w:rsidRPr="00564E7D">
        <w:rPr>
          <w:b/>
          <w:bCs/>
          <w:lang w:val="es-VE"/>
        </w:rPr>
        <w:t>O: óxido cuproso</w:t>
      </w:r>
    </w:p>
    <w:p w:rsidR="009D4D9D" w:rsidRPr="00564E7D" w:rsidRDefault="009D4D9D" w:rsidP="00E9770D">
      <w:pPr>
        <w:ind w:left="720"/>
        <w:jc w:val="both"/>
        <w:rPr>
          <w:lang w:val="es-VE"/>
        </w:rPr>
      </w:pPr>
      <w:r w:rsidRPr="00564E7D">
        <w:rPr>
          <w:lang w:val="es-VE"/>
        </w:rPr>
        <w:t>                   número de oxidación del cobre: </w:t>
      </w:r>
      <w:r w:rsidRPr="00564E7D">
        <w:rPr>
          <w:b/>
          <w:bCs/>
          <w:vertAlign w:val="superscript"/>
          <w:lang w:val="es-VE"/>
        </w:rPr>
        <w:t>+</w:t>
      </w:r>
      <w:r w:rsidRPr="00564E7D">
        <w:rPr>
          <w:lang w:val="es-VE"/>
        </w:rPr>
        <w:t xml:space="preserve">1; como hay dos átomos de cobre, se multiplica el número de oxidación por el número de átomos de la molécula: 2 </w:t>
      </w:r>
      <w:r w:rsidR="00E9770D">
        <w:rPr>
          <w:lang w:val="es-VE"/>
        </w:rPr>
        <w:t xml:space="preserve">* </w:t>
      </w:r>
      <w:r w:rsidRPr="00564E7D">
        <w:rPr>
          <w:b/>
          <w:bCs/>
          <w:lang w:val="es-VE"/>
        </w:rPr>
        <w:t>+</w:t>
      </w:r>
      <w:r w:rsidRPr="00564E7D">
        <w:rPr>
          <w:lang w:val="es-VE"/>
        </w:rPr>
        <w:t>1</w:t>
      </w:r>
      <w:r w:rsidR="00E9770D">
        <w:rPr>
          <w:lang w:val="es-VE"/>
        </w:rPr>
        <w:t xml:space="preserve"> </w:t>
      </w:r>
      <w:r w:rsidRPr="00564E7D">
        <w:rPr>
          <w:lang w:val="es-VE"/>
        </w:rPr>
        <w:t>= </w:t>
      </w:r>
      <w:r w:rsidRPr="00564E7D">
        <w:rPr>
          <w:b/>
          <w:bCs/>
          <w:vertAlign w:val="superscript"/>
          <w:lang w:val="es-VE"/>
        </w:rPr>
        <w:t>+</w:t>
      </w:r>
      <w:r w:rsidRPr="00564E7D">
        <w:rPr>
          <w:b/>
          <w:bCs/>
          <w:lang w:val="es-VE"/>
        </w:rPr>
        <w:t>2.</w:t>
      </w:r>
    </w:p>
    <w:p w:rsidR="00E9770D" w:rsidRPr="00B53236" w:rsidRDefault="009D4D9D" w:rsidP="00E9770D">
      <w:pPr>
        <w:jc w:val="both"/>
        <w:rPr>
          <w:lang w:val="es-VE"/>
        </w:rPr>
      </w:pPr>
      <w:r w:rsidRPr="00564E7D">
        <w:rPr>
          <w:lang w:val="es-VE"/>
        </w:rPr>
        <w:t>                                  número de oxidación del oxígeno: </w:t>
      </w:r>
      <w:r w:rsidRPr="00564E7D">
        <w:rPr>
          <w:b/>
          <w:bCs/>
          <w:lang w:val="es-VE"/>
        </w:rPr>
        <w:t>– 2</w:t>
      </w:r>
      <w:r w:rsidR="00DF79DD">
        <w:rPr>
          <w:lang w:val="es-VE"/>
        </w:rPr>
        <w:t xml:space="preserve">; hay </w:t>
      </w:r>
      <w:r w:rsidR="00B53236">
        <w:rPr>
          <w:lang w:val="es-VE"/>
        </w:rPr>
        <w:t>1</w:t>
      </w:r>
      <w:r w:rsidR="00DF79DD">
        <w:rPr>
          <w:lang w:val="es-VE"/>
        </w:rPr>
        <w:t xml:space="preserve"> átomos = </w:t>
      </w:r>
      <w:r w:rsidR="00B53236">
        <w:rPr>
          <w:b/>
          <w:bCs/>
          <w:lang w:val="es-VE"/>
        </w:rPr>
        <w:t>1</w:t>
      </w:r>
      <w:r w:rsidRPr="00564E7D">
        <w:rPr>
          <w:b/>
          <w:bCs/>
          <w:lang w:val="es-VE"/>
        </w:rPr>
        <w:t xml:space="preserve"> </w:t>
      </w:r>
      <w:r w:rsidR="00B53236">
        <w:rPr>
          <w:b/>
          <w:bCs/>
          <w:lang w:val="es-VE"/>
        </w:rPr>
        <w:t>*</w:t>
      </w:r>
      <w:r w:rsidRPr="00564E7D">
        <w:rPr>
          <w:b/>
          <w:bCs/>
          <w:lang w:val="es-VE"/>
        </w:rPr>
        <w:t xml:space="preserve"> </w:t>
      </w:r>
      <w:r w:rsidR="00E9770D">
        <w:rPr>
          <w:b/>
          <w:bCs/>
          <w:lang w:val="es-VE"/>
        </w:rPr>
        <w:t>(</w:t>
      </w:r>
      <w:r w:rsidRPr="00564E7D">
        <w:rPr>
          <w:b/>
          <w:bCs/>
          <w:lang w:val="es-VE"/>
        </w:rPr>
        <w:t>–2</w:t>
      </w:r>
      <w:r w:rsidR="00E9770D">
        <w:rPr>
          <w:b/>
          <w:bCs/>
          <w:lang w:val="es-VE"/>
        </w:rPr>
        <w:t>)</w:t>
      </w:r>
      <w:r w:rsidRPr="00564E7D">
        <w:rPr>
          <w:b/>
          <w:bCs/>
          <w:lang w:val="es-VE"/>
        </w:rPr>
        <w:t xml:space="preserve"> = </w:t>
      </w:r>
      <w:r w:rsidR="00B53236">
        <w:rPr>
          <w:b/>
          <w:bCs/>
          <w:vertAlign w:val="superscript"/>
          <w:lang w:val="es-VE"/>
        </w:rPr>
        <w:t>-</w:t>
      </w:r>
      <w:r w:rsidR="00B53236">
        <w:rPr>
          <w:b/>
          <w:bCs/>
          <w:lang w:val="es-VE"/>
        </w:rPr>
        <w:t>2</w:t>
      </w:r>
    </w:p>
    <w:p w:rsidR="009D4D9D" w:rsidRPr="00E9770D" w:rsidRDefault="009D4D9D" w:rsidP="00E9770D">
      <w:pPr>
        <w:pStyle w:val="Prrafodelista"/>
        <w:numPr>
          <w:ilvl w:val="0"/>
          <w:numId w:val="28"/>
        </w:numPr>
        <w:jc w:val="both"/>
        <w:rPr>
          <w:lang w:val="es-VE"/>
        </w:rPr>
      </w:pPr>
      <w:r w:rsidRPr="00E9770D">
        <w:rPr>
          <w:b/>
          <w:bCs/>
          <w:lang w:val="es-VE"/>
        </w:rPr>
        <w:t>Regla N° 8: </w:t>
      </w:r>
      <w:r w:rsidRPr="00E9770D">
        <w:rPr>
          <w:lang w:val="es-VE"/>
        </w:rPr>
        <w:t>En un </w:t>
      </w:r>
      <w:r w:rsidRPr="00E9770D">
        <w:rPr>
          <w:b/>
          <w:bCs/>
          <w:lang w:val="es-VE"/>
        </w:rPr>
        <w:t>ion la suma </w:t>
      </w:r>
      <w:r w:rsidRPr="00E9770D">
        <w:rPr>
          <w:lang w:val="es-VE"/>
        </w:rPr>
        <w:t>de los números de oxidación de sus átomos debe ser igual a la </w:t>
      </w:r>
      <w:r w:rsidRPr="00E9770D">
        <w:rPr>
          <w:b/>
          <w:bCs/>
          <w:lang w:val="es-VE"/>
        </w:rPr>
        <w:t>carga del ion.</w:t>
      </w:r>
    </w:p>
    <w:p w:rsidR="009D4D9D" w:rsidRPr="00564E7D" w:rsidRDefault="00E9770D" w:rsidP="00E9770D">
      <w:pPr>
        <w:ind w:left="720"/>
        <w:jc w:val="both"/>
        <w:rPr>
          <w:lang w:val="es-VE"/>
        </w:rPr>
      </w:pPr>
      <w:r>
        <w:rPr>
          <w:lang w:val="es-VE"/>
        </w:rPr>
        <w:t xml:space="preserve">    </w:t>
      </w:r>
      <w:r w:rsidR="009D4D9D" w:rsidRPr="00564E7D">
        <w:rPr>
          <w:lang w:val="es-VE"/>
        </w:rPr>
        <w:t>Ejemplo:  </w:t>
      </w:r>
      <w:r w:rsidR="009D4D9D" w:rsidRPr="00564E7D">
        <w:rPr>
          <w:b/>
          <w:bCs/>
          <w:lang w:val="es-VE"/>
        </w:rPr>
        <w:t>PO</w:t>
      </w:r>
      <w:r w:rsidR="009D4D9D" w:rsidRPr="00564E7D">
        <w:rPr>
          <w:b/>
          <w:bCs/>
          <w:vertAlign w:val="subscript"/>
          <w:lang w:val="es-VE"/>
        </w:rPr>
        <w:t>4</w:t>
      </w:r>
      <w:r w:rsidR="009D4D9D" w:rsidRPr="00564E7D">
        <w:rPr>
          <w:b/>
          <w:bCs/>
          <w:vertAlign w:val="superscript"/>
          <w:lang w:val="es-VE"/>
        </w:rPr>
        <w:t>–3</w:t>
      </w:r>
      <w:r w:rsidR="009D4D9D" w:rsidRPr="00564E7D">
        <w:rPr>
          <w:b/>
          <w:bCs/>
          <w:lang w:val="es-VE"/>
        </w:rPr>
        <w:t>: fosfato</w:t>
      </w:r>
    </w:p>
    <w:p w:rsidR="009D4D9D" w:rsidRPr="00564E7D" w:rsidRDefault="009D4D9D" w:rsidP="009D4D9D">
      <w:pPr>
        <w:jc w:val="both"/>
        <w:rPr>
          <w:lang w:val="es-VE"/>
        </w:rPr>
      </w:pPr>
      <w:r w:rsidRPr="00564E7D">
        <w:rPr>
          <w:lang w:val="es-VE"/>
        </w:rPr>
        <w:t>                                    número de oxidación del fósforo: </w:t>
      </w:r>
      <w:r w:rsidRPr="00564E7D">
        <w:rPr>
          <w:vertAlign w:val="superscript"/>
          <w:lang w:val="es-VE"/>
        </w:rPr>
        <w:t>+</w:t>
      </w:r>
      <w:r w:rsidRPr="00564E7D">
        <w:rPr>
          <w:lang w:val="es-VE"/>
        </w:rPr>
        <w:t xml:space="preserve">5; hay 1 átomo = 1 </w:t>
      </w:r>
      <w:r w:rsidR="00DF79DD">
        <w:rPr>
          <w:lang w:val="es-VE"/>
        </w:rPr>
        <w:t>*</w:t>
      </w:r>
      <w:r w:rsidRPr="00564E7D">
        <w:rPr>
          <w:lang w:val="es-VE"/>
        </w:rPr>
        <w:t> </w:t>
      </w:r>
      <w:r w:rsidRPr="00564E7D">
        <w:rPr>
          <w:vertAlign w:val="superscript"/>
          <w:lang w:val="es-VE"/>
        </w:rPr>
        <w:t>+</w:t>
      </w:r>
      <w:r w:rsidRPr="00564E7D">
        <w:rPr>
          <w:lang w:val="es-VE"/>
        </w:rPr>
        <w:t>5 = </w:t>
      </w:r>
      <w:r w:rsidRPr="00564E7D">
        <w:rPr>
          <w:vertAlign w:val="superscript"/>
          <w:lang w:val="es-VE"/>
        </w:rPr>
        <w:t>+</w:t>
      </w:r>
      <w:r w:rsidRPr="00564E7D">
        <w:rPr>
          <w:lang w:val="es-VE"/>
        </w:rPr>
        <w:t>5</w:t>
      </w:r>
    </w:p>
    <w:p w:rsidR="009D4D9D" w:rsidRDefault="009D4D9D" w:rsidP="00BB2DCF">
      <w:pPr>
        <w:jc w:val="both"/>
      </w:pPr>
      <w:r w:rsidRPr="00564E7D">
        <w:rPr>
          <w:lang w:val="es-VE"/>
        </w:rPr>
        <w:t xml:space="preserve">                                    número de oxidación del oxígeno: –2; hay 4 átomos = 4 </w:t>
      </w:r>
      <w:r w:rsidR="00DF79DD">
        <w:rPr>
          <w:lang w:val="es-VE"/>
        </w:rPr>
        <w:t>*</w:t>
      </w:r>
      <w:r w:rsidRPr="00564E7D">
        <w:rPr>
          <w:lang w:val="es-VE"/>
        </w:rPr>
        <w:t> </w:t>
      </w:r>
      <w:r w:rsidR="00DF79DD">
        <w:rPr>
          <w:lang w:val="es-VE"/>
        </w:rPr>
        <w:t>(</w:t>
      </w:r>
      <w:r w:rsidRPr="00564E7D">
        <w:rPr>
          <w:b/>
          <w:bCs/>
          <w:lang w:val="es-VE"/>
        </w:rPr>
        <w:t>–</w:t>
      </w:r>
      <w:r w:rsidRPr="00564E7D">
        <w:rPr>
          <w:lang w:val="es-VE"/>
        </w:rPr>
        <w:t>2</w:t>
      </w:r>
      <w:r w:rsidR="00DF79DD">
        <w:rPr>
          <w:lang w:val="es-VE"/>
        </w:rPr>
        <w:t>)</w:t>
      </w:r>
      <w:r w:rsidRPr="00564E7D">
        <w:rPr>
          <w:lang w:val="es-VE"/>
        </w:rPr>
        <w:t xml:space="preserve"> = </w:t>
      </w:r>
      <w:r w:rsidRPr="00564E7D">
        <w:rPr>
          <w:b/>
          <w:bCs/>
          <w:lang w:val="es-VE"/>
        </w:rPr>
        <w:t>– </w:t>
      </w:r>
      <w:r w:rsidRPr="00564E7D">
        <w:rPr>
          <w:lang w:val="es-VE"/>
        </w:rPr>
        <w:t>8</w:t>
      </w:r>
    </w:p>
    <w:p w:rsidR="009D4D9D" w:rsidRDefault="009D4D9D" w:rsidP="00BB2DCF">
      <w:pPr>
        <w:jc w:val="both"/>
      </w:pPr>
    </w:p>
    <w:p w:rsidR="00CB6B4E" w:rsidRDefault="00E04AA6" w:rsidP="00BB2DCF">
      <w:pPr>
        <w:jc w:val="both"/>
      </w:pPr>
      <w:r w:rsidRPr="00E04AA6">
        <w:rPr>
          <w:b/>
          <w:bCs/>
        </w:rPr>
        <w:t>Información adicional</w:t>
      </w:r>
      <w:r>
        <w:t>: ad</w:t>
      </w:r>
      <w:r w:rsidR="00BB2DCF">
        <w:t>emás de todo lo expuesto, es importante que conozcamos otros aspectos importantes relativos a las</w:t>
      </w:r>
      <w:r w:rsidR="00E6687C">
        <w:t xml:space="preserve"> </w:t>
      </w:r>
      <w:r w:rsidR="00BB2DCF">
        <w:t>reacciones redox, entre los que destacan los siguientes:</w:t>
      </w:r>
      <w:r w:rsidR="00BB2DCF">
        <w:br/>
        <w:t xml:space="preserve">-En estos procesos, hay que subrayar que tanto lo que es la oxidación como lo que es la reducción se </w:t>
      </w:r>
      <w:r w:rsidR="00BB2DCF">
        <w:lastRenderedPageBreak/>
        <w:t xml:space="preserve">producen de una manera absolutamente simultánea. No obstante, a pesar de eso, hay que tener en cuenta que la ecuación se equilibra porque toman acto de presencia lo que se </w:t>
      </w:r>
      <w:r w:rsidR="00AA22DC">
        <w:t>h</w:t>
      </w:r>
      <w:r w:rsidR="00BB2DCF">
        <w:t xml:space="preserve">an </w:t>
      </w:r>
      <w:r w:rsidR="00AA22DC">
        <w:t>de</w:t>
      </w:r>
      <w:r w:rsidR="00BB2DCF">
        <w:t xml:space="preserve"> llamar semirreacciones.</w:t>
      </w:r>
      <w:r w:rsidR="00BB2DCF">
        <w:br/>
        <w:t>-Las semirreacciones pueden ser tanto de oxidación como de reducción. En las primeras el protagonismo lo obtiene la sustancia que se va a oxidar y en las segundas las que ya se encuentra oxidada.</w:t>
      </w:r>
      <w:r w:rsidR="00BB2DCF">
        <w:br/>
        <w:t>-La semirreacción de oxidación se conoce también como S.R.O.</w:t>
      </w:r>
      <w:r w:rsidR="00BB2DCF">
        <w:br/>
        <w:t>-La semirreacción de reducción es llamada, de igual modo, como S.R.R.</w:t>
      </w:r>
      <w:r w:rsidR="00BB2DCF">
        <w:br/>
        <w:t>-Hay que tener en cuenta que el equilibrio entre esas semirreacciones se puede conseguir de dos formas diferentes. La primera sería procediendo a igualar lo que son los átomos centrales y la segunda, por otro lado, consiste en añadir moléculas de agua, en igual número que los oxígenos sobrantes que existan.</w:t>
      </w:r>
      <w:r w:rsidR="00BB2DCF">
        <w:br/>
        <w:t>-Las reacciones redox se pueden llevar a cabo tanto en medios ácidos como en medios de tipo básico.</w:t>
      </w:r>
    </w:p>
    <w:p w:rsidR="00DF79DD" w:rsidRDefault="00DF79DD" w:rsidP="00BB2DCF">
      <w:pPr>
        <w:jc w:val="both"/>
      </w:pPr>
    </w:p>
    <w:p w:rsidR="00564E7D" w:rsidRDefault="00E6687C" w:rsidP="00BB2DCF">
      <w:pPr>
        <w:jc w:val="both"/>
      </w:pPr>
      <w:r>
        <w:t>Las reacciones redox tienen algunos términos asociados con los que debemos familiarizarnos. Revisaremos estos términos usando la siguiente reacción de ejemplo:</w:t>
      </w:r>
    </w:p>
    <w:p w:rsidR="00564E7D" w:rsidRDefault="00564E7D" w:rsidP="00BB2DCF">
      <w:pPr>
        <w:jc w:val="both"/>
        <w:rPr>
          <w:lang w:val="es-VE"/>
        </w:rPr>
      </w:pPr>
    </w:p>
    <w:p w:rsidR="009D4D9D" w:rsidRDefault="009D4D9D" w:rsidP="00BB2DCF">
      <w:pPr>
        <w:jc w:val="both"/>
        <w:rPr>
          <w:lang w:val="es-VE"/>
        </w:rPr>
      </w:pPr>
      <w:r>
        <w:rPr>
          <w:noProof/>
        </w:rPr>
        <w:drawing>
          <wp:inline distT="0" distB="0" distL="0" distR="0" wp14:anchorId="3038C10A" wp14:editId="51CBBACF">
            <wp:extent cx="5238750" cy="381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81000"/>
                    </a:xfrm>
                    <a:prstGeom prst="rect">
                      <a:avLst/>
                    </a:prstGeom>
                  </pic:spPr>
                </pic:pic>
              </a:graphicData>
            </a:graphic>
          </wp:inline>
        </w:drawing>
      </w:r>
    </w:p>
    <w:p w:rsidR="009D4D9D" w:rsidRDefault="009D4D9D" w:rsidP="00BB2DCF">
      <w:pPr>
        <w:jc w:val="both"/>
        <w:rPr>
          <w:lang w:val="es-VE"/>
        </w:rPr>
      </w:pPr>
    </w:p>
    <w:p w:rsidR="009D4D9D" w:rsidRDefault="009D4D9D" w:rsidP="009D4D9D">
      <w:pPr>
        <w:rPr>
          <w:rFonts w:ascii="Times New Roman" w:hAnsi="Times New Roman" w:cs="Times New Roman"/>
        </w:rPr>
      </w:pPr>
      <w:r>
        <w:t>Estas son algunas preguntas que queremos responder:</w:t>
      </w:r>
    </w:p>
    <w:p w:rsidR="009D4D9D" w:rsidRDefault="009D4D9D" w:rsidP="009D4D9D">
      <w:r>
        <w:rPr>
          <w:rStyle w:val="katex-mathml"/>
        </w:rPr>
        <w:t>1.</w:t>
      </w:r>
      <w:r>
        <w:t xml:space="preserve"> ¿Esta es una reacción redox y cómo lo sabemos?</w:t>
      </w:r>
      <w:r>
        <w:br/>
      </w:r>
      <w:r>
        <w:rPr>
          <w:rStyle w:val="katex-mathml"/>
        </w:rPr>
        <w:t>2. </w:t>
      </w:r>
      <w:r>
        <w:t xml:space="preserve">Si es una reacción redox, ¿qué se está reduciendo y qué se está oxidando? </w:t>
      </w:r>
    </w:p>
    <w:p w:rsidR="009D4D9D" w:rsidRPr="009D4D9D" w:rsidRDefault="009D4D9D" w:rsidP="009D4D9D">
      <w:r>
        <w:rPr>
          <w:rStyle w:val="katex-mathml"/>
        </w:rPr>
        <w:t>3. </w:t>
      </w:r>
      <w:r>
        <w:t>¿Cuál es el agente reductor en esta reacción?</w:t>
      </w:r>
      <w:r>
        <w:br/>
      </w:r>
      <w:r>
        <w:rPr>
          <w:rStyle w:val="katex-mathml"/>
        </w:rPr>
        <w:t>4. </w:t>
      </w:r>
      <w:r>
        <w:t>¿Cuál es el agente oxidante en esta reacción?</w:t>
      </w:r>
    </w:p>
    <w:p w:rsidR="009D4D9D" w:rsidRDefault="009D4D9D" w:rsidP="00BB2DCF">
      <w:pPr>
        <w:jc w:val="both"/>
        <w:rPr>
          <w:lang w:val="es-VE"/>
        </w:rPr>
      </w:pPr>
    </w:p>
    <w:p w:rsidR="009D4D9D" w:rsidRPr="009D4D9D" w:rsidRDefault="009D4D9D" w:rsidP="009D4D9D">
      <w:pPr>
        <w:jc w:val="both"/>
        <w:rPr>
          <w:lang w:val="es-VE"/>
        </w:rPr>
      </w:pPr>
      <w:r w:rsidRPr="009D4D9D">
        <w:rPr>
          <w:b/>
          <w:bCs/>
          <w:lang w:val="es-VE"/>
        </w:rPr>
        <w:t>Pregunta 1</w:t>
      </w:r>
      <w:r w:rsidRPr="009D4D9D">
        <w:rPr>
          <w:lang w:val="es-VE"/>
        </w:rPr>
        <w:t>:</w:t>
      </w:r>
    </w:p>
    <w:p w:rsidR="009D4D9D" w:rsidRPr="009D4D9D" w:rsidRDefault="009D4D9D" w:rsidP="009D4D9D">
      <w:pPr>
        <w:jc w:val="both"/>
        <w:rPr>
          <w:lang w:val="es-VE"/>
        </w:rPr>
      </w:pPr>
      <w:r w:rsidRPr="009D4D9D">
        <w:rPr>
          <w:lang w:val="es-VE"/>
        </w:rPr>
        <w:t xml:space="preserve">Sí, </w:t>
      </w:r>
      <w:r w:rsidRPr="009D4D9D">
        <w:rPr>
          <w:i/>
          <w:iCs/>
          <w:lang w:val="es-VE"/>
        </w:rPr>
        <w:t>probablemente</w:t>
      </w:r>
      <w:r w:rsidRPr="009D4D9D">
        <w:rPr>
          <w:lang w:val="es-VE"/>
        </w:rPr>
        <w:t xml:space="preserve"> esta es una reacción redox, pero</w:t>
      </w:r>
      <w:r>
        <w:rPr>
          <w:lang w:val="es-VE"/>
        </w:rPr>
        <w:t>,</w:t>
      </w:r>
      <w:r w:rsidRPr="009D4D9D">
        <w:rPr>
          <w:lang w:val="es-VE"/>
        </w:rPr>
        <w:t xml:space="preserve"> ¿cómo estar seguros? Para ello, necesitamos demostrar que está ocurriendo una transferencia de electrones. Podemos hacerlo revisando si alguno de los números de oxidación cambió de los reactivos a los productos.</w:t>
      </w:r>
    </w:p>
    <w:p w:rsidR="009D4D9D" w:rsidRPr="009D4D9D" w:rsidRDefault="009D4D9D" w:rsidP="009D4D9D">
      <w:pPr>
        <w:jc w:val="both"/>
        <w:rPr>
          <w:lang w:val="es-VE"/>
        </w:rPr>
      </w:pPr>
      <w:r w:rsidRPr="009D4D9D">
        <w:rPr>
          <w:lang w:val="es-VE"/>
        </w:rPr>
        <w:t>Si buscamos los números de oxidación para cada átomo en los reactivos y en los productos, obtenemos lo siguiente:</w:t>
      </w:r>
    </w:p>
    <w:p w:rsidR="009D4D9D" w:rsidRDefault="009D4D9D" w:rsidP="00BB2DCF">
      <w:pPr>
        <w:jc w:val="both"/>
        <w:rPr>
          <w:lang w:val="es-VE"/>
        </w:rPr>
      </w:pPr>
      <w:r>
        <w:rPr>
          <w:noProof/>
        </w:rPr>
        <w:drawing>
          <wp:inline distT="0" distB="0" distL="0" distR="0" wp14:anchorId="00C8F549" wp14:editId="38F84F94">
            <wp:extent cx="523875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685800"/>
                    </a:xfrm>
                    <a:prstGeom prst="rect">
                      <a:avLst/>
                    </a:prstGeom>
                  </pic:spPr>
                </pic:pic>
              </a:graphicData>
            </a:graphic>
          </wp:inline>
        </w:drawing>
      </w:r>
    </w:p>
    <w:p w:rsidR="009D4D9D" w:rsidRDefault="009D4D9D" w:rsidP="00BB2DCF">
      <w:pPr>
        <w:jc w:val="both"/>
        <w:rPr>
          <w:lang w:val="es-VE"/>
        </w:rPr>
      </w:pPr>
    </w:p>
    <w:p w:rsidR="009D4D9D" w:rsidRDefault="009D4D9D" w:rsidP="00BB2DCF">
      <w:pPr>
        <w:jc w:val="both"/>
        <w:rPr>
          <w:lang w:val="es-VE"/>
        </w:rPr>
      </w:pPr>
      <w:r w:rsidRPr="009D4D9D">
        <w:rPr>
          <w:b/>
          <w:bCs/>
          <w:lang w:val="es-VE"/>
        </w:rPr>
        <w:t>Pregunta 2</w:t>
      </w:r>
      <w:r>
        <w:rPr>
          <w:lang w:val="es-VE"/>
        </w:rPr>
        <w:t>:</w:t>
      </w:r>
    </w:p>
    <w:p w:rsidR="0015222F" w:rsidRDefault="0015222F" w:rsidP="00BB2DCF">
      <w:pPr>
        <w:jc w:val="both"/>
      </w:pPr>
      <w:r w:rsidRPr="0015222F">
        <w:t xml:space="preserve">El carbono se está oxidando porque está </w:t>
      </w:r>
      <w:r w:rsidRPr="0015222F">
        <w:rPr>
          <w:i/>
          <w:iCs/>
        </w:rPr>
        <w:t>perdiendo electrones</w:t>
      </w:r>
      <w:r w:rsidRPr="0015222F">
        <w:t xml:space="preserve"> dado que su número de oxidación cambia</w:t>
      </w:r>
      <w:r>
        <w:t xml:space="preserve"> </w:t>
      </w:r>
      <w:r w:rsidRPr="0015222F">
        <w:t xml:space="preserve">de </w:t>
      </w:r>
      <w:r w:rsidRPr="0015222F">
        <w:rPr>
          <w:bdr w:val="none" w:sz="0" w:space="0" w:color="auto" w:frame="1"/>
        </w:rPr>
        <w:t>0</w:t>
      </w:r>
      <w:r w:rsidRPr="0015222F">
        <w:t xml:space="preserve"> a +4.</w:t>
      </w:r>
    </w:p>
    <w:p w:rsidR="0015222F" w:rsidRDefault="0015222F" w:rsidP="00BB2DCF">
      <w:pPr>
        <w:jc w:val="both"/>
      </w:pPr>
      <w:r w:rsidRPr="0015222F">
        <w:t xml:space="preserve">El </w:t>
      </w:r>
      <w:r>
        <w:t>h</w:t>
      </w:r>
      <w:r w:rsidRPr="0015222F">
        <w:t xml:space="preserve">ierro se está reduciendo porque </w:t>
      </w:r>
      <w:r w:rsidRPr="0015222F">
        <w:rPr>
          <w:i/>
          <w:iCs/>
        </w:rPr>
        <w:t>gana electrones</w:t>
      </w:r>
      <w:r w:rsidRPr="0015222F">
        <w:t xml:space="preserve"> cuando su número de oxidación desciende de +3</w:t>
      </w:r>
      <w:r>
        <w:t xml:space="preserve"> </w:t>
      </w:r>
      <w:r w:rsidRPr="0015222F">
        <w:t>a 0.</w:t>
      </w:r>
    </w:p>
    <w:p w:rsidR="009D4D9D" w:rsidRDefault="009D4D9D" w:rsidP="00BB2DCF">
      <w:pPr>
        <w:jc w:val="both"/>
      </w:pPr>
    </w:p>
    <w:p w:rsidR="009D4D9D" w:rsidRDefault="009D4D9D" w:rsidP="00BB2DCF">
      <w:pPr>
        <w:jc w:val="both"/>
      </w:pPr>
      <w:r w:rsidRPr="009D4D9D">
        <w:rPr>
          <w:b/>
          <w:bCs/>
        </w:rPr>
        <w:t>Pregunta 3</w:t>
      </w:r>
      <w:r>
        <w:t>:</w:t>
      </w:r>
    </w:p>
    <w:p w:rsidR="009D4D9D" w:rsidRDefault="009D4D9D" w:rsidP="00BB2DCF">
      <w:pPr>
        <w:jc w:val="both"/>
      </w:pPr>
      <w:r w:rsidRPr="009D4D9D">
        <w:t xml:space="preserve">El </w:t>
      </w:r>
      <w:r w:rsidRPr="009D4D9D">
        <w:rPr>
          <w:i/>
          <w:iCs/>
        </w:rPr>
        <w:t>agente reductor</w:t>
      </w:r>
      <w:r w:rsidRPr="009D4D9D">
        <w:t xml:space="preserve"> es el reactivo que está siendo oxidado (y, por lo tanto, está causando que algo más se reduzca), así que C(s</w:t>
      </w:r>
      <w:r>
        <w:t>)</w:t>
      </w:r>
      <w:r w:rsidRPr="009D4D9D">
        <w:t xml:space="preserve"> es el agente reductor.</w:t>
      </w:r>
    </w:p>
    <w:p w:rsidR="009D4D9D" w:rsidRDefault="009D4D9D" w:rsidP="00BB2DCF">
      <w:pPr>
        <w:jc w:val="both"/>
      </w:pPr>
    </w:p>
    <w:p w:rsidR="009D4D9D" w:rsidRDefault="009D4D9D" w:rsidP="00BB2DCF">
      <w:pPr>
        <w:jc w:val="both"/>
      </w:pPr>
      <w:r w:rsidRPr="009D4D9D">
        <w:rPr>
          <w:b/>
          <w:bCs/>
        </w:rPr>
        <w:t>Pregunta 4</w:t>
      </w:r>
      <w:r>
        <w:t>:</w:t>
      </w:r>
    </w:p>
    <w:p w:rsidR="00CB6B4E" w:rsidRDefault="009D4D9D" w:rsidP="00CB6B4E">
      <w:pPr>
        <w:jc w:val="both"/>
      </w:pPr>
      <w:r w:rsidRPr="009D4D9D">
        <w:t xml:space="preserve">El </w:t>
      </w:r>
      <w:r w:rsidRPr="009D4D9D">
        <w:rPr>
          <w:i/>
          <w:iCs/>
        </w:rPr>
        <w:t>agente oxidante</w:t>
      </w:r>
      <w:r w:rsidRPr="009D4D9D">
        <w:t xml:space="preserve"> es el reactivo que se está reduciendo (y, por tanto, está causando que algo más se oxide), así que Fe</w:t>
      </w:r>
      <w:r w:rsidRPr="009D4D9D">
        <w:rPr>
          <w:vertAlign w:val="subscript"/>
        </w:rPr>
        <w:t>2</w:t>
      </w:r>
      <w:r w:rsidRPr="009D4D9D">
        <w:t>O</w:t>
      </w:r>
      <w:r w:rsidRPr="009D4D9D">
        <w:rPr>
          <w:vertAlign w:val="subscript"/>
        </w:rPr>
        <w:t>3</w:t>
      </w:r>
      <w:r w:rsidRPr="009D4D9D">
        <w:t>(s</w:t>
      </w:r>
      <w:r>
        <w:t>)</w:t>
      </w:r>
      <w:r w:rsidRPr="009D4D9D">
        <w:t xml:space="preserve"> es el agente oxidante.</w:t>
      </w:r>
    </w:p>
    <w:p w:rsidR="00CB6B4E" w:rsidRDefault="00CB6B4E">
      <w:r>
        <w:br w:type="page"/>
      </w:r>
    </w:p>
    <w:p w:rsidR="009D15C3" w:rsidRDefault="009D15C3" w:rsidP="00BA04F7">
      <w:pPr>
        <w:jc w:val="both"/>
        <w:rPr>
          <w:lang w:val="es-VE"/>
        </w:rPr>
      </w:pPr>
      <w:r w:rsidRPr="009D15C3">
        <w:rPr>
          <w:b/>
          <w:bCs/>
          <w:lang w:val="es-VE"/>
        </w:rPr>
        <w:lastRenderedPageBreak/>
        <w:t>Método del estado de oxidación</w:t>
      </w:r>
      <w:r>
        <w:rPr>
          <w:lang w:val="es-VE"/>
        </w:rPr>
        <w:t>:</w:t>
      </w:r>
    </w:p>
    <w:p w:rsidR="00BA04F7" w:rsidRPr="00BA04F7" w:rsidRDefault="00BA04F7" w:rsidP="00BA04F7">
      <w:pPr>
        <w:jc w:val="both"/>
        <w:rPr>
          <w:lang w:val="es-VE"/>
        </w:rPr>
      </w:pPr>
      <w:r w:rsidRPr="00BA04F7">
        <w:rPr>
          <w:lang w:val="es-VE"/>
        </w:rPr>
        <w:t xml:space="preserve">Balancear la siguiente reacción química: </w:t>
      </w:r>
      <w:r w:rsidRPr="00BA04F7">
        <w:rPr>
          <w:noProof/>
          <w:lang w:val="es-VE"/>
        </w:rPr>
        <w:drawing>
          <wp:inline distT="0" distB="0" distL="0" distR="0">
            <wp:extent cx="1343025" cy="238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238125"/>
                    </a:xfrm>
                    <a:prstGeom prst="rect">
                      <a:avLst/>
                    </a:prstGeom>
                    <a:noFill/>
                    <a:ln>
                      <a:noFill/>
                    </a:ln>
                  </pic:spPr>
                </pic:pic>
              </a:graphicData>
            </a:graphic>
          </wp:inline>
        </w:drawing>
      </w:r>
    </w:p>
    <w:p w:rsidR="00BA04F7" w:rsidRPr="00BA04F7" w:rsidRDefault="00BA04F7" w:rsidP="00BA04F7">
      <w:pPr>
        <w:jc w:val="both"/>
        <w:rPr>
          <w:lang w:val="es-VE"/>
        </w:rPr>
      </w:pPr>
      <w:r w:rsidRPr="00BA04F7">
        <w:rPr>
          <w:lang w:val="es-VE"/>
        </w:rPr>
        <w:t>Para aplicar este método se pueden seguir los siguientes pasos:</w:t>
      </w:r>
    </w:p>
    <w:p w:rsidR="00BA04F7" w:rsidRPr="00BA04F7" w:rsidRDefault="00BA04F7" w:rsidP="00BA04F7">
      <w:pPr>
        <w:jc w:val="both"/>
        <w:rPr>
          <w:lang w:val="es-VE"/>
        </w:rPr>
      </w:pPr>
      <w:r w:rsidRPr="00BA04F7">
        <w:rPr>
          <w:lang w:val="es-VE"/>
        </w:rPr>
        <w:t>1.  Determinar el número de oxidación de cada uno de los elementos de todos los compuestos, escribiendo en la parte superior del símbolo de cada elemento, su correspondiente valor</w:t>
      </w:r>
    </w:p>
    <w:p w:rsidR="00BA04F7" w:rsidRPr="00BA04F7" w:rsidRDefault="00BA04F7" w:rsidP="00BA04F7">
      <w:pPr>
        <w:jc w:val="both"/>
        <w:rPr>
          <w:lang w:val="es-VE"/>
        </w:rPr>
      </w:pPr>
      <w:r w:rsidRPr="00BA04F7">
        <w:rPr>
          <w:noProof/>
          <w:lang w:val="es-VE"/>
        </w:rPr>
        <w:drawing>
          <wp:inline distT="0" distB="0" distL="0" distR="0">
            <wp:extent cx="1352550" cy="314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314325"/>
                    </a:xfrm>
                    <a:prstGeom prst="rect">
                      <a:avLst/>
                    </a:prstGeom>
                    <a:noFill/>
                    <a:ln>
                      <a:noFill/>
                    </a:ln>
                  </pic:spPr>
                </pic:pic>
              </a:graphicData>
            </a:graphic>
          </wp:inline>
        </w:drawing>
      </w:r>
    </w:p>
    <w:p w:rsidR="00BA04F7" w:rsidRPr="00BA04F7" w:rsidRDefault="00BA04F7" w:rsidP="00BA04F7">
      <w:pPr>
        <w:jc w:val="both"/>
        <w:rPr>
          <w:lang w:val="es-VE"/>
        </w:rPr>
      </w:pPr>
      <w:r w:rsidRPr="00BA04F7">
        <w:rPr>
          <w:lang w:val="es-VE"/>
        </w:rPr>
        <w:t>2.  Ya establecidos los números de oxidación, observe detenidamente qué elemento se oxida y cuál se reduce.  Esto puede ser indicado de la siguiente forma:</w:t>
      </w:r>
    </w:p>
    <w:p w:rsidR="00BA04F7" w:rsidRPr="00BA04F7" w:rsidRDefault="00BA04F7" w:rsidP="00BA04F7">
      <w:pPr>
        <w:jc w:val="both"/>
        <w:rPr>
          <w:lang w:val="es-VE"/>
        </w:rPr>
      </w:pPr>
      <w:r w:rsidRPr="00BA04F7">
        <w:rPr>
          <w:lang w:val="es-VE"/>
        </w:rPr>
        <w:t>3. El hidrógeno se reduce, ya que pasa de un número de oxidación de +1 a 0. Esto debe interpretarse como que el hidrógeno gana un electrón. Sin embargo, al haber 2 hidrógenos en ambos lados de la ecuación, este valor debe multiplicarse por 2.</w:t>
      </w:r>
    </w:p>
    <w:p w:rsidR="00BA04F7" w:rsidRPr="00BA04F7" w:rsidRDefault="00BA04F7" w:rsidP="00BA04F7">
      <w:pPr>
        <w:jc w:val="both"/>
        <w:rPr>
          <w:lang w:val="es-VE"/>
        </w:rPr>
      </w:pPr>
      <w:r w:rsidRPr="00BA04F7">
        <w:rPr>
          <w:lang w:val="es-VE"/>
        </w:rPr>
        <w:t>4. Observe que el oxígeno se oxida, ya que pasa de un número de oxidación de -2 a 0. Esto quiere decir que el oxígeno pierde dos electrones. Del lado derecho de la ecuación, aparece el oxígeno en su estado fundamental (O</w:t>
      </w:r>
      <w:r w:rsidRPr="00BA04F7">
        <w:rPr>
          <w:vertAlign w:val="subscript"/>
          <w:lang w:val="es-VE"/>
        </w:rPr>
        <w:t>2</w:t>
      </w:r>
      <w:r w:rsidRPr="00BA04F7">
        <w:rPr>
          <w:lang w:val="es-VE"/>
        </w:rPr>
        <w:t>) como molécula diatómica, por lo que es necesario multiplicar por 2.</w:t>
      </w:r>
    </w:p>
    <w:p w:rsidR="00BA04F7" w:rsidRPr="00BA04F7" w:rsidRDefault="00BA04F7" w:rsidP="00BA04F7">
      <w:pPr>
        <w:jc w:val="both"/>
        <w:rPr>
          <w:lang w:val="es-VE"/>
        </w:rPr>
      </w:pPr>
      <w:r w:rsidRPr="00BA04F7">
        <w:rPr>
          <w:lang w:val="es-VE"/>
        </w:rPr>
        <w:t>5. anote en la parte inferior de la molécula de hidrógeno, el número de electrones ganados en la reducción. Haga lo mismo para la molécula de oxígeno, anotando el número de electrones perdidos en la oxidación:</w:t>
      </w:r>
    </w:p>
    <w:p w:rsidR="00BA04F7" w:rsidRPr="00BA04F7" w:rsidRDefault="00BA04F7" w:rsidP="00BA04F7">
      <w:pPr>
        <w:jc w:val="both"/>
        <w:rPr>
          <w:lang w:val="es-VE"/>
        </w:rPr>
      </w:pPr>
      <w:r w:rsidRPr="00BA04F7">
        <w:rPr>
          <w:noProof/>
          <w:lang w:val="es-VE"/>
        </w:rPr>
        <w:drawing>
          <wp:inline distT="0" distB="0" distL="0" distR="0">
            <wp:extent cx="2409825" cy="476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76250"/>
                    </a:xfrm>
                    <a:prstGeom prst="rect">
                      <a:avLst/>
                    </a:prstGeom>
                    <a:noFill/>
                    <a:ln>
                      <a:noFill/>
                    </a:ln>
                  </pic:spPr>
                </pic:pic>
              </a:graphicData>
            </a:graphic>
          </wp:inline>
        </w:drawing>
      </w:r>
    </w:p>
    <w:p w:rsidR="00BA04F7" w:rsidRPr="00BA04F7" w:rsidRDefault="00BA04F7" w:rsidP="00BA04F7">
      <w:pPr>
        <w:jc w:val="both"/>
        <w:rPr>
          <w:lang w:val="es-VE"/>
        </w:rPr>
      </w:pPr>
      <w:r w:rsidRPr="00BA04F7">
        <w:rPr>
          <w:lang w:val="es-VE"/>
        </w:rPr>
        <w:t>6. Estos dos valores obtenidos, serán los primeros dos coeficientes, pero cruzados. El 4 será el coeficiente del hidrógeno y el 2 el coeficiente del oxígeno:</w:t>
      </w:r>
    </w:p>
    <w:p w:rsidR="00BA04F7" w:rsidRPr="00BA04F7" w:rsidRDefault="00BA04F7" w:rsidP="00BA04F7">
      <w:pPr>
        <w:jc w:val="both"/>
        <w:rPr>
          <w:lang w:val="es-VE"/>
        </w:rPr>
      </w:pPr>
      <w:r w:rsidRPr="00BA04F7">
        <w:rPr>
          <w:noProof/>
          <w:lang w:val="es-VE"/>
        </w:rPr>
        <w:drawing>
          <wp:inline distT="0" distB="0" distL="0" distR="0">
            <wp:extent cx="1533525" cy="314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314325"/>
                    </a:xfrm>
                    <a:prstGeom prst="rect">
                      <a:avLst/>
                    </a:prstGeom>
                    <a:noFill/>
                    <a:ln>
                      <a:noFill/>
                    </a:ln>
                  </pic:spPr>
                </pic:pic>
              </a:graphicData>
            </a:graphic>
          </wp:inline>
        </w:drawing>
      </w:r>
    </w:p>
    <w:p w:rsidR="00BA04F7" w:rsidRPr="00BA04F7" w:rsidRDefault="00BA04F7" w:rsidP="00BA04F7">
      <w:pPr>
        <w:jc w:val="both"/>
        <w:rPr>
          <w:lang w:val="es-VE"/>
        </w:rPr>
      </w:pPr>
      <w:r w:rsidRPr="00BA04F7">
        <w:rPr>
          <w:lang w:val="es-VE"/>
        </w:rPr>
        <w:t>7. El resto de sustancias se balancean por tanteo, en este caso, poniendo un coeficiente 4 al agua:</w:t>
      </w:r>
    </w:p>
    <w:p w:rsidR="00BA04F7" w:rsidRPr="00BA04F7" w:rsidRDefault="00BA04F7" w:rsidP="00BA04F7">
      <w:pPr>
        <w:jc w:val="both"/>
        <w:rPr>
          <w:lang w:val="es-VE"/>
        </w:rPr>
      </w:pPr>
      <w:r w:rsidRPr="00BA04F7">
        <w:rPr>
          <w:noProof/>
          <w:lang w:val="es-VE"/>
        </w:rPr>
        <w:drawing>
          <wp:inline distT="0" distB="0" distL="0" distR="0">
            <wp:extent cx="1609725" cy="314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314325"/>
                    </a:xfrm>
                    <a:prstGeom prst="rect">
                      <a:avLst/>
                    </a:prstGeom>
                    <a:noFill/>
                    <a:ln>
                      <a:noFill/>
                    </a:ln>
                  </pic:spPr>
                </pic:pic>
              </a:graphicData>
            </a:graphic>
          </wp:inline>
        </w:drawing>
      </w:r>
    </w:p>
    <w:p w:rsidR="00BA04F7" w:rsidRPr="00BA04F7" w:rsidRDefault="00BA04F7" w:rsidP="00BA04F7">
      <w:pPr>
        <w:jc w:val="both"/>
        <w:rPr>
          <w:lang w:val="es-VE"/>
        </w:rPr>
      </w:pPr>
      <w:r w:rsidRPr="00BA04F7">
        <w:rPr>
          <w:lang w:val="es-VE"/>
        </w:rPr>
        <w:t>8. Finalmente, de ser posible, se debe simplificar a los números enteros más pequeños:</w:t>
      </w:r>
    </w:p>
    <w:p w:rsidR="009D15C3" w:rsidRDefault="00BA04F7" w:rsidP="009D15C3">
      <w:pPr>
        <w:jc w:val="both"/>
        <w:rPr>
          <w:lang w:val="es-VE"/>
        </w:rPr>
      </w:pPr>
      <w:r w:rsidRPr="00BA04F7">
        <w:rPr>
          <w:noProof/>
          <w:lang w:val="es-VE"/>
        </w:rPr>
        <w:drawing>
          <wp:inline distT="0" distB="0" distL="0" distR="0">
            <wp:extent cx="1533525" cy="314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314325"/>
                    </a:xfrm>
                    <a:prstGeom prst="rect">
                      <a:avLst/>
                    </a:prstGeom>
                    <a:noFill/>
                    <a:ln>
                      <a:noFill/>
                    </a:ln>
                  </pic:spPr>
                </pic:pic>
              </a:graphicData>
            </a:graphic>
          </wp:inline>
        </w:drawing>
      </w:r>
    </w:p>
    <w:p w:rsidR="00CD314F" w:rsidRDefault="00CD314F">
      <w:pPr>
        <w:rPr>
          <w:lang w:val="es-VE"/>
        </w:rPr>
      </w:pPr>
      <w:r>
        <w:rPr>
          <w:lang w:val="es-VE"/>
        </w:rPr>
        <w:br w:type="page"/>
      </w:r>
    </w:p>
    <w:p w:rsidR="00B93C32" w:rsidRPr="00B93C32" w:rsidRDefault="00B93C32" w:rsidP="00BB2DCF">
      <w:pPr>
        <w:jc w:val="both"/>
      </w:pPr>
      <w:r w:rsidRPr="00B93C32">
        <w:lastRenderedPageBreak/>
        <w:t xml:space="preserve">La mayoría de los procesos redox tienen lugar en medio acuoso en los cuales las especies implicadas se encuentran en estado iónico. El ajuste de estas reacciones se suele hacer mediante el </w:t>
      </w:r>
      <w:r w:rsidRPr="00B93C32">
        <w:rPr>
          <w:b/>
          <w:bCs/>
        </w:rPr>
        <w:t>método del ion-electrón</w:t>
      </w:r>
      <w:r w:rsidRPr="00B93C32">
        <w:t>, que sigue una serie de pasos que vamos a de</w:t>
      </w:r>
      <w:r>
        <w:t>sarrollar</w:t>
      </w:r>
      <w:r w:rsidRPr="00B93C32">
        <w:t xml:space="preserve"> a continuación.</w:t>
      </w:r>
    </w:p>
    <w:p w:rsidR="00B93C32" w:rsidRDefault="00B93C32" w:rsidP="00BB2DCF">
      <w:pPr>
        <w:jc w:val="both"/>
        <w:rPr>
          <w:lang w:val="es-VE"/>
        </w:rPr>
      </w:pPr>
    </w:p>
    <w:p w:rsidR="00247C53" w:rsidRPr="00247C53" w:rsidRDefault="00B93C32" w:rsidP="00BB2DCF">
      <w:pPr>
        <w:jc w:val="both"/>
        <w:rPr>
          <w:lang w:val="es-VE"/>
        </w:rPr>
      </w:pPr>
      <w:r w:rsidRPr="00B93C32">
        <w:rPr>
          <w:b/>
          <w:bCs/>
          <w:lang w:val="es-VE"/>
        </w:rPr>
        <w:t>Ajuste de reacciones redox en medio ácido</w:t>
      </w:r>
      <w:r w:rsidRPr="00B93C32">
        <w:rPr>
          <w:lang w:val="es-VE"/>
        </w:rPr>
        <w:t>:</w:t>
      </w:r>
    </w:p>
    <w:p w:rsidR="00B93C32" w:rsidRDefault="00247C53" w:rsidP="00BB2DCF">
      <w:pPr>
        <w:jc w:val="both"/>
        <w:rPr>
          <w:b/>
          <w:bCs/>
          <w:lang w:val="es-VE"/>
        </w:rPr>
      </w:pPr>
      <w:r w:rsidRPr="00B93C32">
        <w:rPr>
          <w:noProof/>
          <w:lang w:val="es-VE"/>
        </w:rPr>
        <w:drawing>
          <wp:anchor distT="0" distB="0" distL="114300" distR="114300" simplePos="0" relativeHeight="251658240" behindDoc="0" locked="0" layoutInCell="1" allowOverlap="1" wp14:anchorId="08931D35">
            <wp:simplePos x="0" y="0"/>
            <wp:positionH relativeFrom="margin">
              <wp:posOffset>3152775</wp:posOffset>
            </wp:positionH>
            <wp:positionV relativeFrom="paragraph">
              <wp:posOffset>137795</wp:posOffset>
            </wp:positionV>
            <wp:extent cx="2585085" cy="2781300"/>
            <wp:effectExtent l="0" t="0" r="5715" b="0"/>
            <wp:wrapSquare wrapText="bothSides"/>
            <wp:docPr id="5" name="Imagen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52841"/>
                    <a:stretch/>
                  </pic:blipFill>
                  <pic:spPr bwMode="auto">
                    <a:xfrm>
                      <a:off x="0" y="0"/>
                      <a:ext cx="2585085" cy="278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3C32">
        <w:rPr>
          <w:noProof/>
          <w:lang w:val="es-VE"/>
        </w:rPr>
        <w:drawing>
          <wp:anchor distT="0" distB="0" distL="114300" distR="114300" simplePos="0" relativeHeight="251659264" behindDoc="0" locked="0" layoutInCell="1" allowOverlap="1">
            <wp:simplePos x="0" y="0"/>
            <wp:positionH relativeFrom="margin">
              <wp:posOffset>0</wp:posOffset>
            </wp:positionH>
            <wp:positionV relativeFrom="paragraph">
              <wp:posOffset>128270</wp:posOffset>
            </wp:positionV>
            <wp:extent cx="2438400" cy="2947035"/>
            <wp:effectExtent l="0" t="0" r="0" b="5715"/>
            <wp:wrapSquare wrapText="bothSides"/>
            <wp:docPr id="4" name="Imagen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b="46992"/>
                    <a:stretch/>
                  </pic:blipFill>
                  <pic:spPr bwMode="auto">
                    <a:xfrm>
                      <a:off x="0" y="0"/>
                      <a:ext cx="2443638" cy="29539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Default="00B93C32" w:rsidP="00BB2DCF">
      <w:pPr>
        <w:jc w:val="both"/>
        <w:rPr>
          <w:b/>
          <w:bCs/>
          <w:lang w:val="es-VE"/>
        </w:rPr>
      </w:pPr>
    </w:p>
    <w:p w:rsidR="00B93C32" w:rsidRPr="00B93C32" w:rsidRDefault="00B93C32" w:rsidP="00B93C32">
      <w:pPr>
        <w:jc w:val="both"/>
        <w:rPr>
          <w:lang w:val="es-VE"/>
        </w:rPr>
      </w:pPr>
      <w:r w:rsidRPr="00B93C32">
        <w:rPr>
          <w:b/>
          <w:bCs/>
          <w:lang w:val="es-VE"/>
        </w:rPr>
        <w:t>Ajuste de reacciones redox en medio básico</w:t>
      </w:r>
      <w:r>
        <w:rPr>
          <w:lang w:val="es-VE"/>
        </w:rPr>
        <w:t>:</w:t>
      </w:r>
    </w:p>
    <w:p w:rsidR="00B93C32" w:rsidRPr="00B93C32" w:rsidRDefault="00B93C32" w:rsidP="00B93C32">
      <w:pPr>
        <w:jc w:val="both"/>
        <w:rPr>
          <w:b/>
          <w:bCs/>
          <w:lang w:val="es-VE"/>
        </w:rPr>
      </w:pPr>
    </w:p>
    <w:p w:rsidR="00B93C32" w:rsidRPr="00B93C32" w:rsidRDefault="00B93C32" w:rsidP="00B93C32">
      <w:pPr>
        <w:jc w:val="both"/>
        <w:rPr>
          <w:lang w:val="es-VE"/>
        </w:rPr>
      </w:pPr>
      <w:r w:rsidRPr="00B93C32">
        <w:rPr>
          <w:lang w:val="es-VE"/>
        </w:rPr>
        <w:t>La diferencia se encuentra en el ajuste de los oxígenos y los hidrógenos:</w:t>
      </w:r>
    </w:p>
    <w:p w:rsidR="00B93C32" w:rsidRPr="00B93C32" w:rsidRDefault="00B93C32" w:rsidP="00B93C32">
      <w:pPr>
        <w:numPr>
          <w:ilvl w:val="0"/>
          <w:numId w:val="31"/>
        </w:numPr>
        <w:jc w:val="both"/>
        <w:rPr>
          <w:lang w:val="es-VE"/>
        </w:rPr>
      </w:pPr>
      <w:r w:rsidRPr="00B93C32">
        <w:rPr>
          <w:lang w:val="es-VE"/>
        </w:rPr>
        <w:t>Para ajustar los oxígenos: en el miembro en el que hay menos oxígenos, se añaden el doble de OH</w:t>
      </w:r>
      <w:r w:rsidRPr="00B93C32">
        <w:rPr>
          <w:vertAlign w:val="superscript"/>
          <w:lang w:val="es-VE"/>
        </w:rPr>
        <w:t>– </w:t>
      </w:r>
      <w:r w:rsidRPr="00B93C32">
        <w:rPr>
          <w:lang w:val="es-VE"/>
        </w:rPr>
        <w:t>de los que hacen falta para ajustarlos y se compensan los átomos de hidrógeno introducidos con moléculas de agua.</w:t>
      </w:r>
    </w:p>
    <w:p w:rsidR="00B93C32" w:rsidRPr="00B93C32" w:rsidRDefault="00B93C32" w:rsidP="00B93C32">
      <w:pPr>
        <w:numPr>
          <w:ilvl w:val="0"/>
          <w:numId w:val="32"/>
        </w:numPr>
        <w:jc w:val="both"/>
        <w:rPr>
          <w:lang w:val="es-VE"/>
        </w:rPr>
      </w:pPr>
      <w:r w:rsidRPr="00B93C32">
        <w:rPr>
          <w:lang w:val="es-VE"/>
        </w:rPr>
        <w:t>Para ajustar los hidrógenos: en el miembro que hay exceso se añaden tantos iones OH</w:t>
      </w:r>
      <w:r w:rsidRPr="00B93C32">
        <w:rPr>
          <w:vertAlign w:val="superscript"/>
          <w:lang w:val="es-VE"/>
        </w:rPr>
        <w:t>–</w:t>
      </w:r>
      <w:r w:rsidRPr="00B93C32">
        <w:rPr>
          <w:lang w:val="es-VE"/>
        </w:rPr>
        <w:t> como H hay en exceso, y en el otro miembro el mismo número de moléculas de agua.</w:t>
      </w:r>
    </w:p>
    <w:p w:rsidR="00247C53" w:rsidRDefault="00B93C32" w:rsidP="00BB2DCF">
      <w:pPr>
        <w:jc w:val="both"/>
        <w:rPr>
          <w:lang w:val="es-VE"/>
        </w:rPr>
      </w:pPr>
      <w:r w:rsidRPr="00B93C32">
        <w:rPr>
          <w:lang w:val="es-VE"/>
        </w:rPr>
        <w:t>Un truco que también podemos emplear consiste en ajustar la reacción como si tuviera lugar en medio ácido hasta conseguir la ecuación iónica ajustada. Luego añadimos a ambos lados tantos OH</w:t>
      </w:r>
      <w:r w:rsidRPr="00B93C32">
        <w:rPr>
          <w:vertAlign w:val="superscript"/>
          <w:lang w:val="es-VE"/>
        </w:rPr>
        <w:t>– </w:t>
      </w:r>
      <w:r w:rsidRPr="00B93C32">
        <w:rPr>
          <w:lang w:val="es-VE"/>
        </w:rPr>
        <w:t>como H</w:t>
      </w:r>
      <w:r w:rsidRPr="00B93C32">
        <w:rPr>
          <w:vertAlign w:val="superscript"/>
          <w:lang w:val="es-VE"/>
        </w:rPr>
        <w:t>+ </w:t>
      </w:r>
      <w:r w:rsidRPr="00B93C32">
        <w:rPr>
          <w:lang w:val="es-VE"/>
        </w:rPr>
        <w:t>haya, de manera que en el miembro en el que se encuentren los H</w:t>
      </w:r>
      <w:r w:rsidRPr="00B93C32">
        <w:rPr>
          <w:vertAlign w:val="superscript"/>
          <w:lang w:val="es-VE"/>
        </w:rPr>
        <w:t>+</w:t>
      </w:r>
      <w:r w:rsidRPr="00B93C32">
        <w:rPr>
          <w:lang w:val="es-VE"/>
        </w:rPr>
        <w:t>, éstos se combinen con los OH</w:t>
      </w:r>
      <w:r w:rsidRPr="00B93C32">
        <w:rPr>
          <w:vertAlign w:val="superscript"/>
          <w:lang w:val="es-VE"/>
        </w:rPr>
        <w:t>–</w:t>
      </w:r>
      <w:r w:rsidRPr="00B93C32">
        <w:rPr>
          <w:lang w:val="es-VE"/>
        </w:rPr>
        <w:t> formando moléculas de agua:</w:t>
      </w:r>
    </w:p>
    <w:p w:rsidR="00247C53" w:rsidRDefault="00247C53" w:rsidP="00BB2DCF">
      <w:pPr>
        <w:jc w:val="both"/>
        <w:rPr>
          <w:lang w:val="es-VE"/>
        </w:rPr>
      </w:pPr>
    </w:p>
    <w:p w:rsidR="00B93C32" w:rsidRPr="00B93C32" w:rsidRDefault="00247C53" w:rsidP="00BB2DCF">
      <w:pPr>
        <w:jc w:val="both"/>
        <w:rPr>
          <w:b/>
          <w:bCs/>
          <w:lang w:val="es-VE"/>
        </w:rPr>
      </w:pPr>
      <w:r>
        <w:rPr>
          <w:noProof/>
        </w:rPr>
        <w:drawing>
          <wp:anchor distT="0" distB="0" distL="114300" distR="114300" simplePos="0" relativeHeight="251660288" behindDoc="1" locked="0" layoutInCell="1" allowOverlap="1">
            <wp:simplePos x="0" y="0"/>
            <wp:positionH relativeFrom="margin">
              <wp:posOffset>0</wp:posOffset>
            </wp:positionH>
            <wp:positionV relativeFrom="paragraph">
              <wp:posOffset>109220</wp:posOffset>
            </wp:positionV>
            <wp:extent cx="2619375" cy="2266950"/>
            <wp:effectExtent l="0" t="0" r="9525" b="0"/>
            <wp:wrapSquare wrapText="bothSides"/>
            <wp:docPr id="6" name="Imagen 6" descr="redox-ajuste-metodo-ion-electron-medio-ba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dox-ajuste-metodo-ion-electron-medio-basico"/>
                    <pic:cNvPicPr>
                      <a:picLocks noChangeAspect="1" noChangeArrowheads="1"/>
                    </pic:cNvPicPr>
                  </pic:nvPicPr>
                  <pic:blipFill rotWithShape="1">
                    <a:blip r:embed="rId18">
                      <a:extLst>
                        <a:ext uri="{28A0092B-C50C-407E-A947-70E740481C1C}">
                          <a14:useLocalDpi xmlns:a14="http://schemas.microsoft.com/office/drawing/2010/main" val="0"/>
                        </a:ext>
                      </a:extLst>
                    </a:blip>
                    <a:srcRect b="50278"/>
                    <a:stretch/>
                  </pic:blipFill>
                  <pic:spPr bwMode="auto">
                    <a:xfrm>
                      <a:off x="0" y="0"/>
                      <a:ext cx="2619375" cy="2266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C32">
        <w:rPr>
          <w:noProof/>
        </w:rPr>
        <w:drawing>
          <wp:anchor distT="0" distB="0" distL="114300" distR="114300" simplePos="0" relativeHeight="251662336" behindDoc="1" locked="0" layoutInCell="1" allowOverlap="1" wp14:anchorId="465B6655" wp14:editId="3B719668">
            <wp:simplePos x="0" y="0"/>
            <wp:positionH relativeFrom="margin">
              <wp:align>right</wp:align>
            </wp:positionH>
            <wp:positionV relativeFrom="paragraph">
              <wp:posOffset>99060</wp:posOffset>
            </wp:positionV>
            <wp:extent cx="2598420" cy="2265680"/>
            <wp:effectExtent l="0" t="0" r="0" b="1270"/>
            <wp:wrapSquare wrapText="bothSides"/>
            <wp:docPr id="7" name="Imagen 7" descr="redox-ajuste-metodo-ion-electron-medio-ba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dox-ajuste-metodo-ion-electron-medio-basico"/>
                    <pic:cNvPicPr>
                      <a:picLocks noChangeAspect="1" noChangeArrowheads="1"/>
                    </pic:cNvPicPr>
                  </pic:nvPicPr>
                  <pic:blipFill rotWithShape="1">
                    <a:blip r:embed="rId18">
                      <a:extLst>
                        <a:ext uri="{28A0092B-C50C-407E-A947-70E740481C1C}">
                          <a14:useLocalDpi xmlns:a14="http://schemas.microsoft.com/office/drawing/2010/main" val="0"/>
                        </a:ext>
                      </a:extLst>
                    </a:blip>
                    <a:srcRect t="49909"/>
                    <a:stretch/>
                  </pic:blipFill>
                  <pic:spPr bwMode="auto">
                    <a:xfrm>
                      <a:off x="0" y="0"/>
                      <a:ext cx="2598420" cy="2265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93C32" w:rsidRPr="00B93C3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314" w:rsidRDefault="00BF3314" w:rsidP="00650219">
      <w:r>
        <w:separator/>
      </w:r>
    </w:p>
  </w:endnote>
  <w:endnote w:type="continuationSeparator" w:id="0">
    <w:p w:rsidR="00BF3314" w:rsidRDefault="00BF3314"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314" w:rsidRDefault="00BF3314" w:rsidP="00650219">
      <w:r>
        <w:separator/>
      </w:r>
    </w:p>
  </w:footnote>
  <w:footnote w:type="continuationSeparator" w:id="0">
    <w:p w:rsidR="00BF3314" w:rsidRDefault="00BF3314"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1B3B38"/>
    <w:multiLevelType w:val="multilevel"/>
    <w:tmpl w:val="4696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B62F4E"/>
    <w:multiLevelType w:val="hybridMultilevel"/>
    <w:tmpl w:val="C5B0A272"/>
    <w:lvl w:ilvl="0" w:tplc="2F10C860">
      <w:start w:val="1"/>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4E4871"/>
    <w:multiLevelType w:val="multilevel"/>
    <w:tmpl w:val="ACE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80A4CF6"/>
    <w:multiLevelType w:val="multilevel"/>
    <w:tmpl w:val="5940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07D5929"/>
    <w:multiLevelType w:val="multilevel"/>
    <w:tmpl w:val="642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673826"/>
    <w:multiLevelType w:val="hybridMultilevel"/>
    <w:tmpl w:val="18D892A0"/>
    <w:lvl w:ilvl="0" w:tplc="74EE4316">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0"/>
  </w:num>
  <w:num w:numId="4">
    <w:abstractNumId w:val="29"/>
  </w:num>
  <w:num w:numId="5">
    <w:abstractNumId w:val="14"/>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6"/>
  </w:num>
  <w:num w:numId="21">
    <w:abstractNumId w:val="21"/>
  </w:num>
  <w:num w:numId="22">
    <w:abstractNumId w:val="12"/>
  </w:num>
  <w:num w:numId="23">
    <w:abstractNumId w:val="31"/>
  </w:num>
  <w:num w:numId="24">
    <w:abstractNumId w:val="16"/>
  </w:num>
  <w:num w:numId="25">
    <w:abstractNumId w:val="19"/>
  </w:num>
  <w:num w:numId="26">
    <w:abstractNumId w:val="28"/>
  </w:num>
  <w:num w:numId="27">
    <w:abstractNumId w:val="30"/>
  </w:num>
  <w:num w:numId="28">
    <w:abstractNumId w:val="18"/>
  </w:num>
  <w:num w:numId="29">
    <w:abstractNumId w:val="24"/>
  </w:num>
  <w:num w:numId="30">
    <w:abstractNumId w:val="11"/>
  </w:num>
  <w:num w:numId="31">
    <w:abstractNumId w:val="2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C2"/>
    <w:rsid w:val="00096D7E"/>
    <w:rsid w:val="000D282D"/>
    <w:rsid w:val="001363D0"/>
    <w:rsid w:val="00141E10"/>
    <w:rsid w:val="0015222F"/>
    <w:rsid w:val="00194232"/>
    <w:rsid w:val="001D5A57"/>
    <w:rsid w:val="00247C53"/>
    <w:rsid w:val="0028533C"/>
    <w:rsid w:val="00285BCE"/>
    <w:rsid w:val="0034041A"/>
    <w:rsid w:val="003A4E34"/>
    <w:rsid w:val="00405555"/>
    <w:rsid w:val="004323AE"/>
    <w:rsid w:val="004E108E"/>
    <w:rsid w:val="004F2556"/>
    <w:rsid w:val="00564E7D"/>
    <w:rsid w:val="00645252"/>
    <w:rsid w:val="00650219"/>
    <w:rsid w:val="00687C30"/>
    <w:rsid w:val="006A5244"/>
    <w:rsid w:val="006C5FBD"/>
    <w:rsid w:val="006D3D74"/>
    <w:rsid w:val="007447EF"/>
    <w:rsid w:val="0083569A"/>
    <w:rsid w:val="009C1C6D"/>
    <w:rsid w:val="009D15C3"/>
    <w:rsid w:val="009D4D9D"/>
    <w:rsid w:val="009E319C"/>
    <w:rsid w:val="00A8736B"/>
    <w:rsid w:val="00A9204E"/>
    <w:rsid w:val="00AA22DC"/>
    <w:rsid w:val="00B05DC2"/>
    <w:rsid w:val="00B53236"/>
    <w:rsid w:val="00B93C32"/>
    <w:rsid w:val="00BA04F7"/>
    <w:rsid w:val="00BB2DCF"/>
    <w:rsid w:val="00BF3314"/>
    <w:rsid w:val="00C70312"/>
    <w:rsid w:val="00CB6B4E"/>
    <w:rsid w:val="00CC49F0"/>
    <w:rsid w:val="00CD314F"/>
    <w:rsid w:val="00D11E80"/>
    <w:rsid w:val="00D8219A"/>
    <w:rsid w:val="00D8575E"/>
    <w:rsid w:val="00DF79DD"/>
    <w:rsid w:val="00E04AA6"/>
    <w:rsid w:val="00E6687C"/>
    <w:rsid w:val="00E9770D"/>
    <w:rsid w:val="00EC4BB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F2C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character" w:customStyle="1" w:styleId="katex-mathml">
    <w:name w:val="katex-mathml"/>
    <w:basedOn w:val="Fuentedeprrafopredeter"/>
    <w:rsid w:val="00A8736B"/>
  </w:style>
  <w:style w:type="character" w:customStyle="1" w:styleId="mord">
    <w:name w:val="mord"/>
    <w:basedOn w:val="Fuentedeprrafopredeter"/>
    <w:rsid w:val="00A8736B"/>
  </w:style>
  <w:style w:type="character" w:customStyle="1" w:styleId="vlist-s">
    <w:name w:val="vlist-s"/>
    <w:basedOn w:val="Fuentedeprrafopredeter"/>
    <w:rsid w:val="00A8736B"/>
  </w:style>
  <w:style w:type="character" w:customStyle="1" w:styleId="mopen">
    <w:name w:val="mopen"/>
    <w:basedOn w:val="Fuentedeprrafopredeter"/>
    <w:rsid w:val="0015222F"/>
  </w:style>
  <w:style w:type="character" w:customStyle="1" w:styleId="mclose">
    <w:name w:val="mclose"/>
    <w:basedOn w:val="Fuentedeprrafopredeter"/>
    <w:rsid w:val="0015222F"/>
  </w:style>
  <w:style w:type="character" w:customStyle="1" w:styleId="mspace">
    <w:name w:val="mspace"/>
    <w:basedOn w:val="Fuentedeprrafopredeter"/>
    <w:rsid w:val="0015222F"/>
  </w:style>
  <w:style w:type="character" w:customStyle="1" w:styleId="mbin">
    <w:name w:val="mbin"/>
    <w:basedOn w:val="Fuentedeprrafopredeter"/>
    <w:rsid w:val="0015222F"/>
  </w:style>
  <w:style w:type="character" w:customStyle="1" w:styleId="mrel">
    <w:name w:val="mrel"/>
    <w:basedOn w:val="Fuentedeprrafopredeter"/>
    <w:rsid w:val="0015222F"/>
  </w:style>
  <w:style w:type="character" w:customStyle="1" w:styleId="mpunct">
    <w:name w:val="mpunct"/>
    <w:basedOn w:val="Fuentedeprrafopredeter"/>
    <w:rsid w:val="0015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7213">
      <w:bodyDiv w:val="1"/>
      <w:marLeft w:val="0"/>
      <w:marRight w:val="0"/>
      <w:marTop w:val="0"/>
      <w:marBottom w:val="0"/>
      <w:divBdr>
        <w:top w:val="none" w:sz="0" w:space="0" w:color="auto"/>
        <w:left w:val="none" w:sz="0" w:space="0" w:color="auto"/>
        <w:bottom w:val="none" w:sz="0" w:space="0" w:color="auto"/>
        <w:right w:val="none" w:sz="0" w:space="0" w:color="auto"/>
      </w:divBdr>
    </w:div>
    <w:div w:id="102309387">
      <w:bodyDiv w:val="1"/>
      <w:marLeft w:val="0"/>
      <w:marRight w:val="0"/>
      <w:marTop w:val="0"/>
      <w:marBottom w:val="0"/>
      <w:divBdr>
        <w:top w:val="none" w:sz="0" w:space="0" w:color="auto"/>
        <w:left w:val="none" w:sz="0" w:space="0" w:color="auto"/>
        <w:bottom w:val="none" w:sz="0" w:space="0" w:color="auto"/>
        <w:right w:val="none" w:sz="0" w:space="0" w:color="auto"/>
      </w:divBdr>
    </w:div>
    <w:div w:id="378434847">
      <w:bodyDiv w:val="1"/>
      <w:marLeft w:val="0"/>
      <w:marRight w:val="0"/>
      <w:marTop w:val="0"/>
      <w:marBottom w:val="0"/>
      <w:divBdr>
        <w:top w:val="none" w:sz="0" w:space="0" w:color="auto"/>
        <w:left w:val="none" w:sz="0" w:space="0" w:color="auto"/>
        <w:bottom w:val="none" w:sz="0" w:space="0" w:color="auto"/>
        <w:right w:val="none" w:sz="0" w:space="0" w:color="auto"/>
      </w:divBdr>
    </w:div>
    <w:div w:id="628121935">
      <w:bodyDiv w:val="1"/>
      <w:marLeft w:val="0"/>
      <w:marRight w:val="0"/>
      <w:marTop w:val="0"/>
      <w:marBottom w:val="0"/>
      <w:divBdr>
        <w:top w:val="none" w:sz="0" w:space="0" w:color="auto"/>
        <w:left w:val="none" w:sz="0" w:space="0" w:color="auto"/>
        <w:bottom w:val="none" w:sz="0" w:space="0" w:color="auto"/>
        <w:right w:val="none" w:sz="0" w:space="0" w:color="auto"/>
      </w:divBdr>
    </w:div>
    <w:div w:id="681123465">
      <w:bodyDiv w:val="1"/>
      <w:marLeft w:val="0"/>
      <w:marRight w:val="0"/>
      <w:marTop w:val="0"/>
      <w:marBottom w:val="0"/>
      <w:divBdr>
        <w:top w:val="none" w:sz="0" w:space="0" w:color="auto"/>
        <w:left w:val="none" w:sz="0" w:space="0" w:color="auto"/>
        <w:bottom w:val="none" w:sz="0" w:space="0" w:color="auto"/>
        <w:right w:val="none" w:sz="0" w:space="0" w:color="auto"/>
      </w:divBdr>
    </w:div>
    <w:div w:id="777914607">
      <w:bodyDiv w:val="1"/>
      <w:marLeft w:val="0"/>
      <w:marRight w:val="0"/>
      <w:marTop w:val="0"/>
      <w:marBottom w:val="0"/>
      <w:divBdr>
        <w:top w:val="none" w:sz="0" w:space="0" w:color="auto"/>
        <w:left w:val="none" w:sz="0" w:space="0" w:color="auto"/>
        <w:bottom w:val="none" w:sz="0" w:space="0" w:color="auto"/>
        <w:right w:val="none" w:sz="0" w:space="0" w:color="auto"/>
      </w:divBdr>
    </w:div>
    <w:div w:id="993415898">
      <w:bodyDiv w:val="1"/>
      <w:marLeft w:val="0"/>
      <w:marRight w:val="0"/>
      <w:marTop w:val="0"/>
      <w:marBottom w:val="0"/>
      <w:divBdr>
        <w:top w:val="none" w:sz="0" w:space="0" w:color="auto"/>
        <w:left w:val="none" w:sz="0" w:space="0" w:color="auto"/>
        <w:bottom w:val="none" w:sz="0" w:space="0" w:color="auto"/>
        <w:right w:val="none" w:sz="0" w:space="0" w:color="auto"/>
      </w:divBdr>
    </w:div>
    <w:div w:id="1205825058">
      <w:bodyDiv w:val="1"/>
      <w:marLeft w:val="0"/>
      <w:marRight w:val="0"/>
      <w:marTop w:val="0"/>
      <w:marBottom w:val="0"/>
      <w:divBdr>
        <w:top w:val="none" w:sz="0" w:space="0" w:color="auto"/>
        <w:left w:val="none" w:sz="0" w:space="0" w:color="auto"/>
        <w:bottom w:val="none" w:sz="0" w:space="0" w:color="auto"/>
        <w:right w:val="none" w:sz="0" w:space="0" w:color="auto"/>
      </w:divBdr>
      <w:divsChild>
        <w:div w:id="451486198">
          <w:marLeft w:val="0"/>
          <w:marRight w:val="0"/>
          <w:marTop w:val="0"/>
          <w:marBottom w:val="0"/>
          <w:divBdr>
            <w:top w:val="none" w:sz="0" w:space="0" w:color="auto"/>
            <w:left w:val="none" w:sz="0" w:space="0" w:color="auto"/>
            <w:bottom w:val="none" w:sz="0" w:space="0" w:color="auto"/>
            <w:right w:val="none" w:sz="0" w:space="0" w:color="auto"/>
          </w:divBdr>
          <w:divsChild>
            <w:div w:id="1026443370">
              <w:marLeft w:val="0"/>
              <w:marRight w:val="0"/>
              <w:marTop w:val="0"/>
              <w:marBottom w:val="0"/>
              <w:divBdr>
                <w:top w:val="none" w:sz="0" w:space="0" w:color="auto"/>
                <w:left w:val="none" w:sz="0" w:space="0" w:color="auto"/>
                <w:bottom w:val="none" w:sz="0" w:space="0" w:color="auto"/>
                <w:right w:val="none" w:sz="0" w:space="0" w:color="auto"/>
              </w:divBdr>
              <w:divsChild>
                <w:div w:id="3674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468">
          <w:marLeft w:val="0"/>
          <w:marRight w:val="0"/>
          <w:marTop w:val="0"/>
          <w:marBottom w:val="0"/>
          <w:divBdr>
            <w:top w:val="none" w:sz="0" w:space="0" w:color="auto"/>
            <w:left w:val="none" w:sz="0" w:space="0" w:color="auto"/>
            <w:bottom w:val="none" w:sz="0" w:space="0" w:color="auto"/>
            <w:right w:val="none" w:sz="0" w:space="0" w:color="auto"/>
          </w:divBdr>
          <w:divsChild>
            <w:div w:id="2066102446">
              <w:marLeft w:val="0"/>
              <w:marRight w:val="0"/>
              <w:marTop w:val="0"/>
              <w:marBottom w:val="0"/>
              <w:divBdr>
                <w:top w:val="none" w:sz="0" w:space="0" w:color="auto"/>
                <w:left w:val="none" w:sz="0" w:space="0" w:color="auto"/>
                <w:bottom w:val="none" w:sz="0" w:space="0" w:color="auto"/>
                <w:right w:val="none" w:sz="0" w:space="0" w:color="auto"/>
              </w:divBdr>
            </w:div>
          </w:divsChild>
        </w:div>
        <w:div w:id="208883465">
          <w:marLeft w:val="0"/>
          <w:marRight w:val="0"/>
          <w:marTop w:val="0"/>
          <w:marBottom w:val="0"/>
          <w:divBdr>
            <w:top w:val="none" w:sz="0" w:space="0" w:color="auto"/>
            <w:left w:val="none" w:sz="0" w:space="0" w:color="auto"/>
            <w:bottom w:val="none" w:sz="0" w:space="0" w:color="auto"/>
            <w:right w:val="none" w:sz="0" w:space="0" w:color="auto"/>
          </w:divBdr>
          <w:divsChild>
            <w:div w:id="993991609">
              <w:marLeft w:val="0"/>
              <w:marRight w:val="0"/>
              <w:marTop w:val="0"/>
              <w:marBottom w:val="0"/>
              <w:divBdr>
                <w:top w:val="none" w:sz="0" w:space="0" w:color="auto"/>
                <w:left w:val="none" w:sz="0" w:space="0" w:color="auto"/>
                <w:bottom w:val="none" w:sz="0" w:space="0" w:color="auto"/>
                <w:right w:val="none" w:sz="0" w:space="0" w:color="auto"/>
              </w:divBdr>
              <w:divsChild>
                <w:div w:id="742068410">
                  <w:marLeft w:val="0"/>
                  <w:marRight w:val="0"/>
                  <w:marTop w:val="0"/>
                  <w:marBottom w:val="0"/>
                  <w:divBdr>
                    <w:top w:val="none" w:sz="0" w:space="0" w:color="auto"/>
                    <w:left w:val="none" w:sz="0" w:space="0" w:color="auto"/>
                    <w:bottom w:val="none" w:sz="0" w:space="0" w:color="auto"/>
                    <w:right w:val="none" w:sz="0" w:space="0" w:color="auto"/>
                  </w:divBdr>
                  <w:divsChild>
                    <w:div w:id="316737361">
                      <w:marLeft w:val="0"/>
                      <w:marRight w:val="0"/>
                      <w:marTop w:val="0"/>
                      <w:marBottom w:val="0"/>
                      <w:divBdr>
                        <w:top w:val="none" w:sz="0" w:space="0" w:color="auto"/>
                        <w:left w:val="none" w:sz="0" w:space="0" w:color="auto"/>
                        <w:bottom w:val="none" w:sz="0" w:space="0" w:color="auto"/>
                        <w:right w:val="none" w:sz="0" w:space="0" w:color="auto"/>
                      </w:divBdr>
                      <w:divsChild>
                        <w:div w:id="117378446">
                          <w:marLeft w:val="0"/>
                          <w:marRight w:val="0"/>
                          <w:marTop w:val="0"/>
                          <w:marBottom w:val="0"/>
                          <w:divBdr>
                            <w:top w:val="none" w:sz="0" w:space="0" w:color="auto"/>
                            <w:left w:val="none" w:sz="0" w:space="0" w:color="auto"/>
                            <w:bottom w:val="none" w:sz="0" w:space="0" w:color="auto"/>
                            <w:right w:val="none" w:sz="0" w:space="0" w:color="auto"/>
                          </w:divBdr>
                        </w:div>
                        <w:div w:id="146366635">
                          <w:marLeft w:val="0"/>
                          <w:marRight w:val="0"/>
                          <w:marTop w:val="0"/>
                          <w:marBottom w:val="0"/>
                          <w:divBdr>
                            <w:top w:val="none" w:sz="0" w:space="0" w:color="auto"/>
                            <w:left w:val="none" w:sz="0" w:space="0" w:color="auto"/>
                            <w:bottom w:val="none" w:sz="0" w:space="0" w:color="auto"/>
                            <w:right w:val="none" w:sz="0" w:space="0" w:color="auto"/>
                          </w:divBdr>
                          <w:divsChild>
                            <w:div w:id="2046517962">
                              <w:marLeft w:val="0"/>
                              <w:marRight w:val="0"/>
                              <w:marTop w:val="0"/>
                              <w:marBottom w:val="0"/>
                              <w:divBdr>
                                <w:top w:val="none" w:sz="0" w:space="0" w:color="auto"/>
                                <w:left w:val="none" w:sz="0" w:space="0" w:color="auto"/>
                                <w:bottom w:val="none" w:sz="0" w:space="0" w:color="auto"/>
                                <w:right w:val="none" w:sz="0" w:space="0" w:color="auto"/>
                              </w:divBdr>
                              <w:divsChild>
                                <w:div w:id="1033194393">
                                  <w:marLeft w:val="0"/>
                                  <w:marRight w:val="0"/>
                                  <w:marTop w:val="0"/>
                                  <w:marBottom w:val="0"/>
                                  <w:divBdr>
                                    <w:top w:val="none" w:sz="0" w:space="0" w:color="auto"/>
                                    <w:left w:val="none" w:sz="0" w:space="0" w:color="auto"/>
                                    <w:bottom w:val="none" w:sz="0" w:space="0" w:color="auto"/>
                                    <w:right w:val="none" w:sz="0" w:space="0" w:color="auto"/>
                                  </w:divBdr>
                                  <w:divsChild>
                                    <w:div w:id="2134520213">
                                      <w:marLeft w:val="0"/>
                                      <w:marRight w:val="0"/>
                                      <w:marTop w:val="0"/>
                                      <w:marBottom w:val="0"/>
                                      <w:divBdr>
                                        <w:top w:val="none" w:sz="0" w:space="0" w:color="auto"/>
                                        <w:left w:val="none" w:sz="0" w:space="0" w:color="auto"/>
                                        <w:bottom w:val="none" w:sz="0" w:space="0" w:color="auto"/>
                                        <w:right w:val="none" w:sz="0" w:space="0" w:color="auto"/>
                                      </w:divBdr>
                                    </w:div>
                                  </w:divsChild>
                                </w:div>
                                <w:div w:id="105856786">
                                  <w:marLeft w:val="0"/>
                                  <w:marRight w:val="0"/>
                                  <w:marTop w:val="0"/>
                                  <w:marBottom w:val="0"/>
                                  <w:divBdr>
                                    <w:top w:val="none" w:sz="0" w:space="0" w:color="auto"/>
                                    <w:left w:val="none" w:sz="0" w:space="0" w:color="auto"/>
                                    <w:bottom w:val="none" w:sz="0" w:space="0" w:color="auto"/>
                                    <w:right w:val="none" w:sz="0" w:space="0" w:color="auto"/>
                                  </w:divBdr>
                                  <w:divsChild>
                                    <w:div w:id="987629121">
                                      <w:marLeft w:val="0"/>
                                      <w:marRight w:val="0"/>
                                      <w:marTop w:val="0"/>
                                      <w:marBottom w:val="0"/>
                                      <w:divBdr>
                                        <w:top w:val="none" w:sz="0" w:space="0" w:color="auto"/>
                                        <w:left w:val="none" w:sz="0" w:space="0" w:color="auto"/>
                                        <w:bottom w:val="none" w:sz="0" w:space="0" w:color="auto"/>
                                        <w:right w:val="none" w:sz="0" w:space="0" w:color="auto"/>
                                      </w:divBdr>
                                    </w:div>
                                  </w:divsChild>
                                </w:div>
                                <w:div w:id="429854084">
                                  <w:marLeft w:val="0"/>
                                  <w:marRight w:val="0"/>
                                  <w:marTop w:val="0"/>
                                  <w:marBottom w:val="0"/>
                                  <w:divBdr>
                                    <w:top w:val="none" w:sz="0" w:space="0" w:color="auto"/>
                                    <w:left w:val="none" w:sz="0" w:space="0" w:color="auto"/>
                                    <w:bottom w:val="none" w:sz="0" w:space="0" w:color="auto"/>
                                    <w:right w:val="none" w:sz="0" w:space="0" w:color="auto"/>
                                  </w:divBdr>
                                  <w:divsChild>
                                    <w:div w:id="6667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4345">
          <w:marLeft w:val="0"/>
          <w:marRight w:val="0"/>
          <w:marTop w:val="0"/>
          <w:marBottom w:val="0"/>
          <w:divBdr>
            <w:top w:val="none" w:sz="0" w:space="0" w:color="auto"/>
            <w:left w:val="none" w:sz="0" w:space="0" w:color="auto"/>
            <w:bottom w:val="none" w:sz="0" w:space="0" w:color="auto"/>
            <w:right w:val="none" w:sz="0" w:space="0" w:color="auto"/>
          </w:divBdr>
          <w:divsChild>
            <w:div w:id="614942417">
              <w:marLeft w:val="0"/>
              <w:marRight w:val="0"/>
              <w:marTop w:val="0"/>
              <w:marBottom w:val="0"/>
              <w:divBdr>
                <w:top w:val="none" w:sz="0" w:space="0" w:color="auto"/>
                <w:left w:val="none" w:sz="0" w:space="0" w:color="auto"/>
                <w:bottom w:val="none" w:sz="0" w:space="0" w:color="auto"/>
                <w:right w:val="none" w:sz="0" w:space="0" w:color="auto"/>
              </w:divBdr>
            </w:div>
          </w:divsChild>
        </w:div>
        <w:div w:id="139738493">
          <w:marLeft w:val="0"/>
          <w:marRight w:val="0"/>
          <w:marTop w:val="0"/>
          <w:marBottom w:val="0"/>
          <w:divBdr>
            <w:top w:val="none" w:sz="0" w:space="0" w:color="auto"/>
            <w:left w:val="none" w:sz="0" w:space="0" w:color="auto"/>
            <w:bottom w:val="none" w:sz="0" w:space="0" w:color="auto"/>
            <w:right w:val="none" w:sz="0" w:space="0" w:color="auto"/>
          </w:divBdr>
          <w:divsChild>
            <w:div w:id="1038622115">
              <w:marLeft w:val="0"/>
              <w:marRight w:val="0"/>
              <w:marTop w:val="0"/>
              <w:marBottom w:val="0"/>
              <w:divBdr>
                <w:top w:val="none" w:sz="0" w:space="0" w:color="auto"/>
                <w:left w:val="none" w:sz="0" w:space="0" w:color="auto"/>
                <w:bottom w:val="none" w:sz="0" w:space="0" w:color="auto"/>
                <w:right w:val="none" w:sz="0" w:space="0" w:color="auto"/>
              </w:divBdr>
              <w:divsChild>
                <w:div w:id="1588030990">
                  <w:marLeft w:val="0"/>
                  <w:marRight w:val="0"/>
                  <w:marTop w:val="0"/>
                  <w:marBottom w:val="0"/>
                  <w:divBdr>
                    <w:top w:val="none" w:sz="0" w:space="0" w:color="auto"/>
                    <w:left w:val="none" w:sz="0" w:space="0" w:color="auto"/>
                    <w:bottom w:val="none" w:sz="0" w:space="0" w:color="auto"/>
                    <w:right w:val="none" w:sz="0" w:space="0" w:color="auto"/>
                  </w:divBdr>
                  <w:divsChild>
                    <w:div w:id="1039478016">
                      <w:marLeft w:val="0"/>
                      <w:marRight w:val="0"/>
                      <w:marTop w:val="0"/>
                      <w:marBottom w:val="0"/>
                      <w:divBdr>
                        <w:top w:val="none" w:sz="0" w:space="0" w:color="auto"/>
                        <w:left w:val="none" w:sz="0" w:space="0" w:color="auto"/>
                        <w:bottom w:val="none" w:sz="0" w:space="0" w:color="auto"/>
                        <w:right w:val="none" w:sz="0" w:space="0" w:color="auto"/>
                      </w:divBdr>
                      <w:divsChild>
                        <w:div w:id="905341839">
                          <w:marLeft w:val="0"/>
                          <w:marRight w:val="0"/>
                          <w:marTop w:val="0"/>
                          <w:marBottom w:val="0"/>
                          <w:divBdr>
                            <w:top w:val="none" w:sz="0" w:space="0" w:color="auto"/>
                            <w:left w:val="none" w:sz="0" w:space="0" w:color="auto"/>
                            <w:bottom w:val="none" w:sz="0" w:space="0" w:color="auto"/>
                            <w:right w:val="none" w:sz="0" w:space="0" w:color="auto"/>
                          </w:divBdr>
                        </w:div>
                        <w:div w:id="1494174867">
                          <w:marLeft w:val="0"/>
                          <w:marRight w:val="0"/>
                          <w:marTop w:val="0"/>
                          <w:marBottom w:val="0"/>
                          <w:divBdr>
                            <w:top w:val="none" w:sz="0" w:space="0" w:color="auto"/>
                            <w:left w:val="none" w:sz="0" w:space="0" w:color="auto"/>
                            <w:bottom w:val="none" w:sz="0" w:space="0" w:color="auto"/>
                            <w:right w:val="none" w:sz="0" w:space="0" w:color="auto"/>
                          </w:divBdr>
                          <w:divsChild>
                            <w:div w:id="1644381791">
                              <w:marLeft w:val="0"/>
                              <w:marRight w:val="0"/>
                              <w:marTop w:val="0"/>
                              <w:marBottom w:val="0"/>
                              <w:divBdr>
                                <w:top w:val="none" w:sz="0" w:space="0" w:color="auto"/>
                                <w:left w:val="none" w:sz="0" w:space="0" w:color="auto"/>
                                <w:bottom w:val="none" w:sz="0" w:space="0" w:color="auto"/>
                                <w:right w:val="none" w:sz="0" w:space="0" w:color="auto"/>
                              </w:divBdr>
                              <w:divsChild>
                                <w:div w:id="1679653532">
                                  <w:marLeft w:val="0"/>
                                  <w:marRight w:val="0"/>
                                  <w:marTop w:val="0"/>
                                  <w:marBottom w:val="0"/>
                                  <w:divBdr>
                                    <w:top w:val="none" w:sz="0" w:space="0" w:color="auto"/>
                                    <w:left w:val="none" w:sz="0" w:space="0" w:color="auto"/>
                                    <w:bottom w:val="none" w:sz="0" w:space="0" w:color="auto"/>
                                    <w:right w:val="none" w:sz="0" w:space="0" w:color="auto"/>
                                  </w:divBdr>
                                  <w:divsChild>
                                    <w:div w:id="92867857">
                                      <w:marLeft w:val="0"/>
                                      <w:marRight w:val="0"/>
                                      <w:marTop w:val="0"/>
                                      <w:marBottom w:val="0"/>
                                      <w:divBdr>
                                        <w:top w:val="none" w:sz="0" w:space="0" w:color="auto"/>
                                        <w:left w:val="none" w:sz="0" w:space="0" w:color="auto"/>
                                        <w:bottom w:val="none" w:sz="0" w:space="0" w:color="auto"/>
                                        <w:right w:val="none" w:sz="0" w:space="0" w:color="auto"/>
                                      </w:divBdr>
                                    </w:div>
                                  </w:divsChild>
                                </w:div>
                                <w:div w:id="197861005">
                                  <w:marLeft w:val="0"/>
                                  <w:marRight w:val="0"/>
                                  <w:marTop w:val="0"/>
                                  <w:marBottom w:val="0"/>
                                  <w:divBdr>
                                    <w:top w:val="none" w:sz="0" w:space="0" w:color="auto"/>
                                    <w:left w:val="none" w:sz="0" w:space="0" w:color="auto"/>
                                    <w:bottom w:val="none" w:sz="0" w:space="0" w:color="auto"/>
                                    <w:right w:val="none" w:sz="0" w:space="0" w:color="auto"/>
                                  </w:divBdr>
                                  <w:divsChild>
                                    <w:div w:id="1675185464">
                                      <w:marLeft w:val="0"/>
                                      <w:marRight w:val="0"/>
                                      <w:marTop w:val="0"/>
                                      <w:marBottom w:val="0"/>
                                      <w:divBdr>
                                        <w:top w:val="none" w:sz="0" w:space="0" w:color="auto"/>
                                        <w:left w:val="none" w:sz="0" w:space="0" w:color="auto"/>
                                        <w:bottom w:val="none" w:sz="0" w:space="0" w:color="auto"/>
                                        <w:right w:val="none" w:sz="0" w:space="0" w:color="auto"/>
                                      </w:divBdr>
                                    </w:div>
                                  </w:divsChild>
                                </w:div>
                                <w:div w:id="244729783">
                                  <w:marLeft w:val="0"/>
                                  <w:marRight w:val="0"/>
                                  <w:marTop w:val="0"/>
                                  <w:marBottom w:val="0"/>
                                  <w:divBdr>
                                    <w:top w:val="none" w:sz="0" w:space="0" w:color="auto"/>
                                    <w:left w:val="none" w:sz="0" w:space="0" w:color="auto"/>
                                    <w:bottom w:val="none" w:sz="0" w:space="0" w:color="auto"/>
                                    <w:right w:val="none" w:sz="0" w:space="0" w:color="auto"/>
                                  </w:divBdr>
                                  <w:divsChild>
                                    <w:div w:id="1447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09222">
          <w:marLeft w:val="0"/>
          <w:marRight w:val="0"/>
          <w:marTop w:val="0"/>
          <w:marBottom w:val="0"/>
          <w:divBdr>
            <w:top w:val="none" w:sz="0" w:space="0" w:color="auto"/>
            <w:left w:val="none" w:sz="0" w:space="0" w:color="auto"/>
            <w:bottom w:val="none" w:sz="0" w:space="0" w:color="auto"/>
            <w:right w:val="none" w:sz="0" w:space="0" w:color="auto"/>
          </w:divBdr>
          <w:divsChild>
            <w:div w:id="119032062">
              <w:marLeft w:val="0"/>
              <w:marRight w:val="0"/>
              <w:marTop w:val="0"/>
              <w:marBottom w:val="0"/>
              <w:divBdr>
                <w:top w:val="none" w:sz="0" w:space="0" w:color="auto"/>
                <w:left w:val="none" w:sz="0" w:space="0" w:color="auto"/>
                <w:bottom w:val="none" w:sz="0" w:space="0" w:color="auto"/>
                <w:right w:val="none" w:sz="0" w:space="0" w:color="auto"/>
              </w:divBdr>
            </w:div>
          </w:divsChild>
        </w:div>
        <w:div w:id="301231794">
          <w:marLeft w:val="0"/>
          <w:marRight w:val="0"/>
          <w:marTop w:val="0"/>
          <w:marBottom w:val="0"/>
          <w:divBdr>
            <w:top w:val="none" w:sz="0" w:space="0" w:color="auto"/>
            <w:left w:val="none" w:sz="0" w:space="0" w:color="auto"/>
            <w:bottom w:val="none" w:sz="0" w:space="0" w:color="auto"/>
            <w:right w:val="none" w:sz="0" w:space="0" w:color="auto"/>
          </w:divBdr>
          <w:divsChild>
            <w:div w:id="1763524336">
              <w:marLeft w:val="0"/>
              <w:marRight w:val="0"/>
              <w:marTop w:val="0"/>
              <w:marBottom w:val="0"/>
              <w:divBdr>
                <w:top w:val="none" w:sz="0" w:space="0" w:color="auto"/>
                <w:left w:val="none" w:sz="0" w:space="0" w:color="auto"/>
                <w:bottom w:val="none" w:sz="0" w:space="0" w:color="auto"/>
                <w:right w:val="none" w:sz="0" w:space="0" w:color="auto"/>
              </w:divBdr>
            </w:div>
          </w:divsChild>
        </w:div>
        <w:div w:id="819924057">
          <w:marLeft w:val="0"/>
          <w:marRight w:val="0"/>
          <w:marTop w:val="0"/>
          <w:marBottom w:val="0"/>
          <w:divBdr>
            <w:top w:val="none" w:sz="0" w:space="0" w:color="auto"/>
            <w:left w:val="none" w:sz="0" w:space="0" w:color="auto"/>
            <w:bottom w:val="none" w:sz="0" w:space="0" w:color="auto"/>
            <w:right w:val="none" w:sz="0" w:space="0" w:color="auto"/>
          </w:divBdr>
          <w:divsChild>
            <w:div w:id="954554692">
              <w:marLeft w:val="0"/>
              <w:marRight w:val="0"/>
              <w:marTop w:val="0"/>
              <w:marBottom w:val="0"/>
              <w:divBdr>
                <w:top w:val="none" w:sz="0" w:space="0" w:color="auto"/>
                <w:left w:val="none" w:sz="0" w:space="0" w:color="auto"/>
                <w:bottom w:val="none" w:sz="0" w:space="0" w:color="auto"/>
                <w:right w:val="none" w:sz="0" w:space="0" w:color="auto"/>
              </w:divBdr>
            </w:div>
          </w:divsChild>
        </w:div>
        <w:div w:id="160314888">
          <w:marLeft w:val="0"/>
          <w:marRight w:val="0"/>
          <w:marTop w:val="0"/>
          <w:marBottom w:val="0"/>
          <w:divBdr>
            <w:top w:val="none" w:sz="0" w:space="0" w:color="auto"/>
            <w:left w:val="none" w:sz="0" w:space="0" w:color="auto"/>
            <w:bottom w:val="none" w:sz="0" w:space="0" w:color="auto"/>
            <w:right w:val="none" w:sz="0" w:space="0" w:color="auto"/>
          </w:divBdr>
          <w:divsChild>
            <w:div w:id="1012533809">
              <w:marLeft w:val="0"/>
              <w:marRight w:val="0"/>
              <w:marTop w:val="0"/>
              <w:marBottom w:val="0"/>
              <w:divBdr>
                <w:top w:val="none" w:sz="0" w:space="0" w:color="auto"/>
                <w:left w:val="none" w:sz="0" w:space="0" w:color="auto"/>
                <w:bottom w:val="none" w:sz="0" w:space="0" w:color="auto"/>
                <w:right w:val="none" w:sz="0" w:space="0" w:color="auto"/>
              </w:divBdr>
              <w:divsChild>
                <w:div w:id="28797841">
                  <w:marLeft w:val="0"/>
                  <w:marRight w:val="0"/>
                  <w:marTop w:val="0"/>
                  <w:marBottom w:val="0"/>
                  <w:divBdr>
                    <w:top w:val="none" w:sz="0" w:space="0" w:color="auto"/>
                    <w:left w:val="none" w:sz="0" w:space="0" w:color="auto"/>
                    <w:bottom w:val="none" w:sz="0" w:space="0" w:color="auto"/>
                    <w:right w:val="none" w:sz="0" w:space="0" w:color="auto"/>
                  </w:divBdr>
                  <w:divsChild>
                    <w:div w:id="1635796260">
                      <w:marLeft w:val="0"/>
                      <w:marRight w:val="0"/>
                      <w:marTop w:val="0"/>
                      <w:marBottom w:val="0"/>
                      <w:divBdr>
                        <w:top w:val="none" w:sz="0" w:space="0" w:color="auto"/>
                        <w:left w:val="none" w:sz="0" w:space="0" w:color="auto"/>
                        <w:bottom w:val="none" w:sz="0" w:space="0" w:color="auto"/>
                        <w:right w:val="none" w:sz="0" w:space="0" w:color="auto"/>
                      </w:divBdr>
                      <w:divsChild>
                        <w:div w:id="1155757988">
                          <w:marLeft w:val="0"/>
                          <w:marRight w:val="0"/>
                          <w:marTop w:val="0"/>
                          <w:marBottom w:val="0"/>
                          <w:divBdr>
                            <w:top w:val="none" w:sz="0" w:space="0" w:color="auto"/>
                            <w:left w:val="none" w:sz="0" w:space="0" w:color="auto"/>
                            <w:bottom w:val="none" w:sz="0" w:space="0" w:color="auto"/>
                            <w:right w:val="none" w:sz="0" w:space="0" w:color="auto"/>
                          </w:divBdr>
                        </w:div>
                        <w:div w:id="1654290476">
                          <w:marLeft w:val="0"/>
                          <w:marRight w:val="0"/>
                          <w:marTop w:val="0"/>
                          <w:marBottom w:val="0"/>
                          <w:divBdr>
                            <w:top w:val="none" w:sz="0" w:space="0" w:color="auto"/>
                            <w:left w:val="none" w:sz="0" w:space="0" w:color="auto"/>
                            <w:bottom w:val="none" w:sz="0" w:space="0" w:color="auto"/>
                            <w:right w:val="none" w:sz="0" w:space="0" w:color="auto"/>
                          </w:divBdr>
                          <w:divsChild>
                            <w:div w:id="1988973413">
                              <w:marLeft w:val="0"/>
                              <w:marRight w:val="0"/>
                              <w:marTop w:val="0"/>
                              <w:marBottom w:val="0"/>
                              <w:divBdr>
                                <w:top w:val="none" w:sz="0" w:space="0" w:color="auto"/>
                                <w:left w:val="none" w:sz="0" w:space="0" w:color="auto"/>
                                <w:bottom w:val="none" w:sz="0" w:space="0" w:color="auto"/>
                                <w:right w:val="none" w:sz="0" w:space="0" w:color="auto"/>
                              </w:divBdr>
                              <w:divsChild>
                                <w:div w:id="805468058">
                                  <w:marLeft w:val="0"/>
                                  <w:marRight w:val="0"/>
                                  <w:marTop w:val="0"/>
                                  <w:marBottom w:val="0"/>
                                  <w:divBdr>
                                    <w:top w:val="none" w:sz="0" w:space="0" w:color="auto"/>
                                    <w:left w:val="none" w:sz="0" w:space="0" w:color="auto"/>
                                    <w:bottom w:val="none" w:sz="0" w:space="0" w:color="auto"/>
                                    <w:right w:val="none" w:sz="0" w:space="0" w:color="auto"/>
                                  </w:divBdr>
                                  <w:divsChild>
                                    <w:div w:id="20310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72343">
          <w:marLeft w:val="0"/>
          <w:marRight w:val="0"/>
          <w:marTop w:val="0"/>
          <w:marBottom w:val="0"/>
          <w:divBdr>
            <w:top w:val="none" w:sz="0" w:space="0" w:color="auto"/>
            <w:left w:val="none" w:sz="0" w:space="0" w:color="auto"/>
            <w:bottom w:val="none" w:sz="0" w:space="0" w:color="auto"/>
            <w:right w:val="none" w:sz="0" w:space="0" w:color="auto"/>
          </w:divBdr>
          <w:divsChild>
            <w:div w:id="15979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480">
      <w:bodyDiv w:val="1"/>
      <w:marLeft w:val="0"/>
      <w:marRight w:val="0"/>
      <w:marTop w:val="0"/>
      <w:marBottom w:val="0"/>
      <w:divBdr>
        <w:top w:val="none" w:sz="0" w:space="0" w:color="auto"/>
        <w:left w:val="none" w:sz="0" w:space="0" w:color="auto"/>
        <w:bottom w:val="none" w:sz="0" w:space="0" w:color="auto"/>
        <w:right w:val="none" w:sz="0" w:space="0" w:color="auto"/>
      </w:divBdr>
    </w:div>
    <w:div w:id="1410882711">
      <w:bodyDiv w:val="1"/>
      <w:marLeft w:val="0"/>
      <w:marRight w:val="0"/>
      <w:marTop w:val="0"/>
      <w:marBottom w:val="0"/>
      <w:divBdr>
        <w:top w:val="none" w:sz="0" w:space="0" w:color="auto"/>
        <w:left w:val="none" w:sz="0" w:space="0" w:color="auto"/>
        <w:bottom w:val="none" w:sz="0" w:space="0" w:color="auto"/>
        <w:right w:val="none" w:sz="0" w:space="0" w:color="auto"/>
      </w:divBdr>
      <w:divsChild>
        <w:div w:id="322271694">
          <w:marLeft w:val="0"/>
          <w:marRight w:val="0"/>
          <w:marTop w:val="0"/>
          <w:marBottom w:val="0"/>
          <w:divBdr>
            <w:top w:val="none" w:sz="0" w:space="0" w:color="auto"/>
            <w:left w:val="none" w:sz="0" w:space="0" w:color="auto"/>
            <w:bottom w:val="none" w:sz="0" w:space="0" w:color="auto"/>
            <w:right w:val="none" w:sz="0" w:space="0" w:color="auto"/>
          </w:divBdr>
          <w:divsChild>
            <w:div w:id="1464229014">
              <w:marLeft w:val="0"/>
              <w:marRight w:val="0"/>
              <w:marTop w:val="0"/>
              <w:marBottom w:val="0"/>
              <w:divBdr>
                <w:top w:val="none" w:sz="0" w:space="0" w:color="auto"/>
                <w:left w:val="none" w:sz="0" w:space="0" w:color="auto"/>
                <w:bottom w:val="none" w:sz="0" w:space="0" w:color="auto"/>
                <w:right w:val="none" w:sz="0" w:space="0" w:color="auto"/>
              </w:divBdr>
            </w:div>
          </w:divsChild>
        </w:div>
        <w:div w:id="932737014">
          <w:marLeft w:val="0"/>
          <w:marRight w:val="0"/>
          <w:marTop w:val="0"/>
          <w:marBottom w:val="0"/>
          <w:divBdr>
            <w:top w:val="none" w:sz="0" w:space="0" w:color="auto"/>
            <w:left w:val="none" w:sz="0" w:space="0" w:color="auto"/>
            <w:bottom w:val="none" w:sz="0" w:space="0" w:color="auto"/>
            <w:right w:val="none" w:sz="0" w:space="0" w:color="auto"/>
          </w:divBdr>
          <w:divsChild>
            <w:div w:id="1856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6935">
      <w:bodyDiv w:val="1"/>
      <w:marLeft w:val="0"/>
      <w:marRight w:val="0"/>
      <w:marTop w:val="0"/>
      <w:marBottom w:val="0"/>
      <w:divBdr>
        <w:top w:val="none" w:sz="0" w:space="0" w:color="auto"/>
        <w:left w:val="none" w:sz="0" w:space="0" w:color="auto"/>
        <w:bottom w:val="none" w:sz="0" w:space="0" w:color="auto"/>
        <w:right w:val="none" w:sz="0" w:space="0" w:color="auto"/>
      </w:divBdr>
      <w:divsChild>
        <w:div w:id="719207152">
          <w:marLeft w:val="0"/>
          <w:marRight w:val="0"/>
          <w:marTop w:val="0"/>
          <w:marBottom w:val="0"/>
          <w:divBdr>
            <w:top w:val="none" w:sz="0" w:space="0" w:color="auto"/>
            <w:left w:val="none" w:sz="0" w:space="0" w:color="auto"/>
            <w:bottom w:val="none" w:sz="0" w:space="0" w:color="auto"/>
            <w:right w:val="none" w:sz="0" w:space="0" w:color="auto"/>
          </w:divBdr>
          <w:divsChild>
            <w:div w:id="1425998869">
              <w:marLeft w:val="0"/>
              <w:marRight w:val="0"/>
              <w:marTop w:val="0"/>
              <w:marBottom w:val="0"/>
              <w:divBdr>
                <w:top w:val="none" w:sz="0" w:space="0" w:color="auto"/>
                <w:left w:val="none" w:sz="0" w:space="0" w:color="auto"/>
                <w:bottom w:val="none" w:sz="0" w:space="0" w:color="auto"/>
                <w:right w:val="none" w:sz="0" w:space="0" w:color="auto"/>
              </w:divBdr>
            </w:div>
          </w:divsChild>
        </w:div>
        <w:div w:id="1770008568">
          <w:marLeft w:val="0"/>
          <w:marRight w:val="0"/>
          <w:marTop w:val="0"/>
          <w:marBottom w:val="0"/>
          <w:divBdr>
            <w:top w:val="none" w:sz="0" w:space="0" w:color="auto"/>
            <w:left w:val="none" w:sz="0" w:space="0" w:color="auto"/>
            <w:bottom w:val="none" w:sz="0" w:space="0" w:color="auto"/>
            <w:right w:val="none" w:sz="0" w:space="0" w:color="auto"/>
          </w:divBdr>
          <w:divsChild>
            <w:div w:id="1095053401">
              <w:marLeft w:val="0"/>
              <w:marRight w:val="0"/>
              <w:marTop w:val="0"/>
              <w:marBottom w:val="0"/>
              <w:divBdr>
                <w:top w:val="none" w:sz="0" w:space="0" w:color="auto"/>
                <w:left w:val="none" w:sz="0" w:space="0" w:color="auto"/>
                <w:bottom w:val="none" w:sz="0" w:space="0" w:color="auto"/>
                <w:right w:val="none" w:sz="0" w:space="0" w:color="auto"/>
              </w:divBdr>
              <w:divsChild>
                <w:div w:id="218369617">
                  <w:marLeft w:val="0"/>
                  <w:marRight w:val="0"/>
                  <w:marTop w:val="0"/>
                  <w:marBottom w:val="0"/>
                  <w:divBdr>
                    <w:top w:val="none" w:sz="0" w:space="0" w:color="auto"/>
                    <w:left w:val="none" w:sz="0" w:space="0" w:color="auto"/>
                    <w:bottom w:val="none" w:sz="0" w:space="0" w:color="auto"/>
                    <w:right w:val="none" w:sz="0" w:space="0" w:color="auto"/>
                  </w:divBdr>
                  <w:divsChild>
                    <w:div w:id="364411773">
                      <w:marLeft w:val="0"/>
                      <w:marRight w:val="0"/>
                      <w:marTop w:val="0"/>
                      <w:marBottom w:val="0"/>
                      <w:divBdr>
                        <w:top w:val="none" w:sz="0" w:space="0" w:color="auto"/>
                        <w:left w:val="none" w:sz="0" w:space="0" w:color="auto"/>
                        <w:bottom w:val="none" w:sz="0" w:space="0" w:color="auto"/>
                        <w:right w:val="none" w:sz="0" w:space="0" w:color="auto"/>
                      </w:divBdr>
                      <w:divsChild>
                        <w:div w:id="641812454">
                          <w:marLeft w:val="0"/>
                          <w:marRight w:val="0"/>
                          <w:marTop w:val="0"/>
                          <w:marBottom w:val="0"/>
                          <w:divBdr>
                            <w:top w:val="none" w:sz="0" w:space="0" w:color="auto"/>
                            <w:left w:val="none" w:sz="0" w:space="0" w:color="auto"/>
                            <w:bottom w:val="none" w:sz="0" w:space="0" w:color="auto"/>
                            <w:right w:val="none" w:sz="0" w:space="0" w:color="auto"/>
                          </w:divBdr>
                        </w:div>
                        <w:div w:id="1484783977">
                          <w:marLeft w:val="0"/>
                          <w:marRight w:val="0"/>
                          <w:marTop w:val="0"/>
                          <w:marBottom w:val="0"/>
                          <w:divBdr>
                            <w:top w:val="none" w:sz="0" w:space="0" w:color="auto"/>
                            <w:left w:val="none" w:sz="0" w:space="0" w:color="auto"/>
                            <w:bottom w:val="none" w:sz="0" w:space="0" w:color="auto"/>
                            <w:right w:val="none" w:sz="0" w:space="0" w:color="auto"/>
                          </w:divBdr>
                          <w:divsChild>
                            <w:div w:id="1072118667">
                              <w:marLeft w:val="0"/>
                              <w:marRight w:val="0"/>
                              <w:marTop w:val="0"/>
                              <w:marBottom w:val="0"/>
                              <w:divBdr>
                                <w:top w:val="none" w:sz="0" w:space="0" w:color="auto"/>
                                <w:left w:val="none" w:sz="0" w:space="0" w:color="auto"/>
                                <w:bottom w:val="none" w:sz="0" w:space="0" w:color="auto"/>
                                <w:right w:val="none" w:sz="0" w:space="0" w:color="auto"/>
                              </w:divBdr>
                              <w:divsChild>
                                <w:div w:id="350448159">
                                  <w:marLeft w:val="0"/>
                                  <w:marRight w:val="0"/>
                                  <w:marTop w:val="0"/>
                                  <w:marBottom w:val="0"/>
                                  <w:divBdr>
                                    <w:top w:val="none" w:sz="0" w:space="0" w:color="auto"/>
                                    <w:left w:val="none" w:sz="0" w:space="0" w:color="auto"/>
                                    <w:bottom w:val="none" w:sz="0" w:space="0" w:color="auto"/>
                                    <w:right w:val="none" w:sz="0" w:space="0" w:color="auto"/>
                                  </w:divBdr>
                                  <w:divsChild>
                                    <w:div w:id="1653410537">
                                      <w:marLeft w:val="0"/>
                                      <w:marRight w:val="0"/>
                                      <w:marTop w:val="0"/>
                                      <w:marBottom w:val="0"/>
                                      <w:divBdr>
                                        <w:top w:val="none" w:sz="0" w:space="0" w:color="auto"/>
                                        <w:left w:val="none" w:sz="0" w:space="0" w:color="auto"/>
                                        <w:bottom w:val="none" w:sz="0" w:space="0" w:color="auto"/>
                                        <w:right w:val="none" w:sz="0" w:space="0" w:color="auto"/>
                                      </w:divBdr>
                                    </w:div>
                                  </w:divsChild>
                                </w:div>
                                <w:div w:id="190072823">
                                  <w:marLeft w:val="0"/>
                                  <w:marRight w:val="0"/>
                                  <w:marTop w:val="0"/>
                                  <w:marBottom w:val="0"/>
                                  <w:divBdr>
                                    <w:top w:val="none" w:sz="0" w:space="0" w:color="auto"/>
                                    <w:left w:val="none" w:sz="0" w:space="0" w:color="auto"/>
                                    <w:bottom w:val="none" w:sz="0" w:space="0" w:color="auto"/>
                                    <w:right w:val="none" w:sz="0" w:space="0" w:color="auto"/>
                                  </w:divBdr>
                                  <w:divsChild>
                                    <w:div w:id="1182087326">
                                      <w:marLeft w:val="0"/>
                                      <w:marRight w:val="0"/>
                                      <w:marTop w:val="0"/>
                                      <w:marBottom w:val="0"/>
                                      <w:divBdr>
                                        <w:top w:val="none" w:sz="0" w:space="0" w:color="auto"/>
                                        <w:left w:val="none" w:sz="0" w:space="0" w:color="auto"/>
                                        <w:bottom w:val="none" w:sz="0" w:space="0" w:color="auto"/>
                                        <w:right w:val="none" w:sz="0" w:space="0" w:color="auto"/>
                                      </w:divBdr>
                                    </w:div>
                                  </w:divsChild>
                                </w:div>
                                <w:div w:id="644362358">
                                  <w:marLeft w:val="0"/>
                                  <w:marRight w:val="0"/>
                                  <w:marTop w:val="0"/>
                                  <w:marBottom w:val="0"/>
                                  <w:divBdr>
                                    <w:top w:val="none" w:sz="0" w:space="0" w:color="auto"/>
                                    <w:left w:val="none" w:sz="0" w:space="0" w:color="auto"/>
                                    <w:bottom w:val="none" w:sz="0" w:space="0" w:color="auto"/>
                                    <w:right w:val="none" w:sz="0" w:space="0" w:color="auto"/>
                                  </w:divBdr>
                                  <w:divsChild>
                                    <w:div w:id="15441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799696">
      <w:bodyDiv w:val="1"/>
      <w:marLeft w:val="0"/>
      <w:marRight w:val="0"/>
      <w:marTop w:val="0"/>
      <w:marBottom w:val="0"/>
      <w:divBdr>
        <w:top w:val="none" w:sz="0" w:space="0" w:color="auto"/>
        <w:left w:val="none" w:sz="0" w:space="0" w:color="auto"/>
        <w:bottom w:val="none" w:sz="0" w:space="0" w:color="auto"/>
        <w:right w:val="none" w:sz="0" w:space="0" w:color="auto"/>
      </w:divBdr>
    </w:div>
    <w:div w:id="1961379627">
      <w:bodyDiv w:val="1"/>
      <w:marLeft w:val="0"/>
      <w:marRight w:val="0"/>
      <w:marTop w:val="0"/>
      <w:marBottom w:val="0"/>
      <w:divBdr>
        <w:top w:val="none" w:sz="0" w:space="0" w:color="auto"/>
        <w:left w:val="none" w:sz="0" w:space="0" w:color="auto"/>
        <w:bottom w:val="none" w:sz="0" w:space="0" w:color="auto"/>
        <w:right w:val="none" w:sz="0" w:space="0" w:color="auto"/>
      </w:divBdr>
      <w:divsChild>
        <w:div w:id="320737779">
          <w:marLeft w:val="0"/>
          <w:marRight w:val="0"/>
          <w:marTop w:val="0"/>
          <w:marBottom w:val="0"/>
          <w:divBdr>
            <w:top w:val="none" w:sz="0" w:space="0" w:color="auto"/>
            <w:left w:val="none" w:sz="0" w:space="0" w:color="auto"/>
            <w:bottom w:val="none" w:sz="0" w:space="0" w:color="auto"/>
            <w:right w:val="none" w:sz="0" w:space="0" w:color="auto"/>
          </w:divBdr>
          <w:divsChild>
            <w:div w:id="577251755">
              <w:marLeft w:val="0"/>
              <w:marRight w:val="0"/>
              <w:marTop w:val="0"/>
              <w:marBottom w:val="0"/>
              <w:divBdr>
                <w:top w:val="none" w:sz="0" w:space="0" w:color="auto"/>
                <w:left w:val="none" w:sz="0" w:space="0" w:color="auto"/>
                <w:bottom w:val="none" w:sz="0" w:space="0" w:color="auto"/>
                <w:right w:val="none" w:sz="0" w:space="0" w:color="auto"/>
              </w:divBdr>
            </w:div>
          </w:divsChild>
        </w:div>
        <w:div w:id="417335803">
          <w:marLeft w:val="0"/>
          <w:marRight w:val="0"/>
          <w:marTop w:val="0"/>
          <w:marBottom w:val="0"/>
          <w:divBdr>
            <w:top w:val="none" w:sz="0" w:space="0" w:color="auto"/>
            <w:left w:val="none" w:sz="0" w:space="0" w:color="auto"/>
            <w:bottom w:val="none" w:sz="0" w:space="0" w:color="auto"/>
            <w:right w:val="none" w:sz="0" w:space="0" w:color="auto"/>
          </w:divBdr>
          <w:divsChild>
            <w:div w:id="8439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7913">
      <w:bodyDiv w:val="1"/>
      <w:marLeft w:val="0"/>
      <w:marRight w:val="0"/>
      <w:marTop w:val="0"/>
      <w:marBottom w:val="0"/>
      <w:divBdr>
        <w:top w:val="none" w:sz="0" w:space="0" w:color="auto"/>
        <w:left w:val="none" w:sz="0" w:space="0" w:color="auto"/>
        <w:bottom w:val="none" w:sz="0" w:space="0" w:color="auto"/>
        <w:right w:val="none" w:sz="0" w:space="0" w:color="auto"/>
      </w:divBdr>
    </w:div>
    <w:div w:id="2016761881">
      <w:bodyDiv w:val="1"/>
      <w:marLeft w:val="0"/>
      <w:marRight w:val="0"/>
      <w:marTop w:val="0"/>
      <w:marBottom w:val="0"/>
      <w:divBdr>
        <w:top w:val="none" w:sz="0" w:space="0" w:color="auto"/>
        <w:left w:val="none" w:sz="0" w:space="0" w:color="auto"/>
        <w:bottom w:val="none" w:sz="0" w:space="0" w:color="auto"/>
        <w:right w:val="none" w:sz="0" w:space="0" w:color="auto"/>
      </w:divBdr>
    </w:div>
    <w:div w:id="203125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lidiaconlaquimica.files.wordpress.com/2015/08/redox-ajuste-metodo-ion-electron-medio-acido.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BZ\AppData\Local\Microsoft\Office\16.0\DTS\es-ES%7bAB4F9854-4A6B-475E-A397-285F470673AD%7d\%7bDAB2F747-62F1-48D2-B194-264915AFCF1A%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{DAB2F747-62F1-48D2-B194-264915AFCF1A}tf02786999.dotx</Template>
  <TotalTime>0</TotalTime>
  <Pages>5</Pages>
  <Words>1774</Words>
  <Characters>9761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2020-06-12T01:52:00Z</dcterms:created>
  <dcterms:modified xsi:type="dcterms:W3CDTF">2020-06-12T01:52:00Z</dcterms:modified>
</cp:coreProperties>
</file>