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B7D" w:rsidRPr="009E37AD" w:rsidRDefault="00F81B7D" w:rsidP="009E37AD">
      <w:pPr>
        <w:pStyle w:val="Ttulo"/>
      </w:pPr>
      <w:r w:rsidRPr="009E37AD">
        <w:t xml:space="preserve">El </w:t>
      </w:r>
      <w:r w:rsidR="00A608F4">
        <w:t>v</w:t>
      </w:r>
      <w:r w:rsidR="00495404" w:rsidRPr="009E37AD">
        <w:t>oltímetro</w:t>
      </w:r>
    </w:p>
    <w:p w:rsidR="004515A7" w:rsidRPr="004515A7" w:rsidRDefault="004515A7" w:rsidP="004515A7">
      <w:pPr>
        <w:rPr>
          <w:b/>
          <w:bCs/>
        </w:rPr>
      </w:pPr>
      <w:r w:rsidRPr="004515A7">
        <w:rPr>
          <w:rFonts w:cstheme="minorHAnsi"/>
          <w:b/>
          <w:bCs/>
        </w:rPr>
        <w:t xml:space="preserve">1. Qué es el </w:t>
      </w:r>
      <w:r w:rsidR="00395A59">
        <w:rPr>
          <w:rFonts w:cstheme="minorHAnsi"/>
          <w:b/>
          <w:bCs/>
        </w:rPr>
        <w:t>v</w:t>
      </w:r>
      <w:r w:rsidRPr="004515A7">
        <w:rPr>
          <w:rFonts w:cstheme="minorHAnsi"/>
          <w:b/>
          <w:bCs/>
        </w:rPr>
        <w:t>oltímetro.</w:t>
      </w:r>
    </w:p>
    <w:p w:rsidR="004515A7" w:rsidRPr="004515A7" w:rsidRDefault="00F81B7D" w:rsidP="002D3E65">
      <w:pPr>
        <w:pStyle w:val="Prrafodelista"/>
        <w:numPr>
          <w:ilvl w:val="0"/>
          <w:numId w:val="21"/>
        </w:numPr>
        <w:rPr>
          <w:rFonts w:cstheme="minorHAnsi"/>
        </w:rPr>
      </w:pPr>
      <w:r w:rsidRPr="004515A7">
        <w:rPr>
          <w:rFonts w:cstheme="minorHAnsi"/>
        </w:rPr>
        <w:t xml:space="preserve">Un </w:t>
      </w:r>
      <w:r w:rsidRPr="004515A7">
        <w:rPr>
          <w:rFonts w:cstheme="minorHAnsi"/>
          <w:bCs/>
        </w:rPr>
        <w:t>voltímetro</w:t>
      </w:r>
      <w:r w:rsidRPr="004515A7">
        <w:rPr>
          <w:rFonts w:cstheme="minorHAnsi"/>
        </w:rPr>
        <w:t xml:space="preserve"> es un instrumento que sirve para medir la </w:t>
      </w:r>
      <w:hyperlink r:id="rId5" w:tooltip="Voltaje" w:history="1">
        <w:r w:rsidRPr="004515A7">
          <w:rPr>
            <w:rStyle w:val="Hipervnculo"/>
            <w:rFonts w:cstheme="minorHAnsi"/>
            <w:color w:val="auto"/>
            <w:u w:val="none"/>
          </w:rPr>
          <w:t>diferencia de potencial</w:t>
        </w:r>
      </w:hyperlink>
      <w:r w:rsidRPr="004515A7">
        <w:rPr>
          <w:rFonts w:cstheme="minorHAnsi"/>
        </w:rPr>
        <w:t xml:space="preserve"> entre dos puntos de un </w:t>
      </w:r>
      <w:r w:rsidRPr="002033C5">
        <w:rPr>
          <w:rFonts w:cstheme="minorHAnsi"/>
          <w:bCs/>
        </w:rPr>
        <w:t>circuito eléctrico</w:t>
      </w:r>
      <w:r w:rsidRPr="004515A7">
        <w:rPr>
          <w:rFonts w:cstheme="minorHAnsi"/>
        </w:rPr>
        <w:t>.</w:t>
      </w:r>
      <w:r w:rsidR="00950381" w:rsidRPr="004515A7">
        <w:rPr>
          <w:rFonts w:cstheme="minorHAnsi"/>
        </w:rPr>
        <w:t xml:space="preserve"> </w:t>
      </w:r>
      <w:r w:rsidR="002D3E65">
        <w:rPr>
          <w:rFonts w:cstheme="minorHAnsi"/>
        </w:rPr>
        <w:t>P</w:t>
      </w:r>
      <w:bookmarkStart w:id="0" w:name="_GoBack"/>
      <w:bookmarkEnd w:id="0"/>
      <w:r w:rsidR="00950381" w:rsidRPr="004515A7">
        <w:rPr>
          <w:rFonts w:cstheme="minorHAnsi"/>
        </w:rPr>
        <w:t xml:space="preserve">ermite realizar la </w:t>
      </w:r>
      <w:r w:rsidR="00950381" w:rsidRPr="002033C5">
        <w:rPr>
          <w:rStyle w:val="Textoennegrita"/>
          <w:rFonts w:cstheme="minorHAnsi"/>
          <w:b w:val="0"/>
          <w:bCs w:val="0"/>
        </w:rPr>
        <w:t>medición</w:t>
      </w:r>
      <w:r w:rsidR="00950381" w:rsidRPr="004515A7">
        <w:rPr>
          <w:rFonts w:cstheme="minorHAnsi"/>
        </w:rPr>
        <w:t xml:space="preserve"> de la </w:t>
      </w:r>
      <w:r w:rsidR="00950381" w:rsidRPr="002033C5">
        <w:rPr>
          <w:rStyle w:val="Textoennegrita"/>
          <w:rFonts w:cstheme="minorHAnsi"/>
          <w:b w:val="0"/>
          <w:bCs w:val="0"/>
        </w:rPr>
        <w:t>diferencia de potencial</w:t>
      </w:r>
      <w:r w:rsidR="00950381" w:rsidRPr="002033C5">
        <w:rPr>
          <w:rFonts w:cstheme="minorHAnsi"/>
          <w:b/>
          <w:bCs/>
        </w:rPr>
        <w:t xml:space="preserve"> </w:t>
      </w:r>
      <w:r w:rsidR="00950381" w:rsidRPr="002033C5">
        <w:rPr>
          <w:rFonts w:cstheme="minorHAnsi"/>
        </w:rPr>
        <w:t xml:space="preserve">o </w:t>
      </w:r>
      <w:r w:rsidR="00950381" w:rsidRPr="002033C5">
        <w:rPr>
          <w:rStyle w:val="Textoennegrita"/>
          <w:rFonts w:cstheme="minorHAnsi"/>
          <w:b w:val="0"/>
          <w:bCs w:val="0"/>
        </w:rPr>
        <w:t>tensión</w:t>
      </w:r>
      <w:r w:rsidR="00950381" w:rsidRPr="004515A7">
        <w:rPr>
          <w:rFonts w:cstheme="minorHAnsi"/>
        </w:rPr>
        <w:t xml:space="preserve"> que existe entre dos puntos pertenecientes a un circuito eléctrico. El voltímetro, por lo tanto, revela el </w:t>
      </w:r>
      <w:hyperlink r:id="rId6" w:history="1">
        <w:r w:rsidR="00950381" w:rsidRPr="004515A7">
          <w:rPr>
            <w:rStyle w:val="Hipervnculo"/>
            <w:rFonts w:cstheme="minorHAnsi"/>
            <w:color w:val="auto"/>
            <w:u w:val="none"/>
          </w:rPr>
          <w:t>voltaje</w:t>
        </w:r>
      </w:hyperlink>
      <w:r w:rsidR="00950381" w:rsidRPr="004515A7">
        <w:rPr>
          <w:rFonts w:cstheme="minorHAnsi"/>
        </w:rPr>
        <w:t xml:space="preserve"> (la cantidad de </w:t>
      </w:r>
      <w:hyperlink r:id="rId7" w:history="1">
        <w:r w:rsidR="00950381" w:rsidRPr="004515A7">
          <w:rPr>
            <w:rStyle w:val="Hipervnculo"/>
            <w:rFonts w:cstheme="minorHAnsi"/>
            <w:color w:val="auto"/>
            <w:u w:val="none"/>
          </w:rPr>
          <w:t>voltios</w:t>
        </w:r>
      </w:hyperlink>
      <w:r w:rsidR="00950381" w:rsidRPr="004515A7">
        <w:rPr>
          <w:rFonts w:cstheme="minorHAnsi"/>
        </w:rPr>
        <w:t>).</w:t>
      </w:r>
    </w:p>
    <w:p w:rsidR="004515A7" w:rsidRPr="004515A7" w:rsidRDefault="004515A7" w:rsidP="004515A7">
      <w:pPr>
        <w:rPr>
          <w:rFonts w:cstheme="minorHAnsi"/>
          <w:b/>
          <w:bCs/>
        </w:rPr>
      </w:pPr>
      <w:r w:rsidRPr="004515A7">
        <w:rPr>
          <w:rFonts w:cstheme="minorHAnsi"/>
          <w:b/>
          <w:bCs/>
        </w:rPr>
        <w:t>2. C</w:t>
      </w:r>
      <w:r w:rsidRPr="004515A7">
        <w:rPr>
          <w:rStyle w:val="mw-headline"/>
          <w:rFonts w:cstheme="minorHAnsi"/>
          <w:b/>
          <w:bCs/>
        </w:rPr>
        <w:t>lasificación del voltímetro.</w:t>
      </w:r>
    </w:p>
    <w:p w:rsidR="00F81B7D" w:rsidRPr="004515A7" w:rsidRDefault="006F7B1B" w:rsidP="004515A7">
      <w:pPr>
        <w:pStyle w:val="Prrafodelista"/>
        <w:numPr>
          <w:ilvl w:val="0"/>
          <w:numId w:val="22"/>
        </w:numPr>
        <w:rPr>
          <w:rFonts w:cstheme="minorHAnsi"/>
        </w:rPr>
      </w:pPr>
      <w:r w:rsidRPr="004515A7">
        <w:rPr>
          <w:rFonts w:cstheme="minorHAnsi"/>
        </w:rPr>
        <w:t xml:space="preserve">De acuerdo a su funcionamiento, es posible diferenciar entre más de una clase de voltímetro. </w:t>
      </w:r>
      <w:r w:rsidR="00F81B7D" w:rsidRPr="004515A7">
        <w:rPr>
          <w:rFonts w:cstheme="minorHAnsi"/>
        </w:rPr>
        <w:t xml:space="preserve">Podemos clasificar los voltímetros por los principios en los que se basa su funcionamiento y de esta forma entender mejor como funciona cada uno: </w:t>
      </w:r>
    </w:p>
    <w:p w:rsidR="00F81B7D" w:rsidRPr="004515A7" w:rsidRDefault="00F81B7D" w:rsidP="00B1754D">
      <w:pPr>
        <w:pStyle w:val="Prrafodelista"/>
        <w:numPr>
          <w:ilvl w:val="1"/>
          <w:numId w:val="20"/>
        </w:numPr>
        <w:rPr>
          <w:rFonts w:cstheme="minorHAnsi"/>
        </w:rPr>
      </w:pPr>
      <w:r w:rsidRPr="004515A7">
        <w:rPr>
          <w:rStyle w:val="mw-headline"/>
          <w:rFonts w:cstheme="minorHAnsi"/>
        </w:rPr>
        <w:t>Voltímetros electromecánicos</w:t>
      </w:r>
      <w:r w:rsidR="004515A7" w:rsidRPr="004515A7">
        <w:rPr>
          <w:rStyle w:val="mw-headline"/>
          <w:rFonts w:cstheme="minorHAnsi"/>
        </w:rPr>
        <w:t>:</w:t>
      </w:r>
      <w:r w:rsidR="004515A7">
        <w:rPr>
          <w:rStyle w:val="mw-headline"/>
          <w:rFonts w:cstheme="minorHAnsi"/>
        </w:rPr>
        <w:t xml:space="preserve"> e</w:t>
      </w:r>
      <w:r w:rsidRPr="004515A7">
        <w:rPr>
          <w:rFonts w:cstheme="minorHAnsi"/>
        </w:rPr>
        <w:t xml:space="preserve">stos voltímetros, en esencia, están constituidos por un </w:t>
      </w:r>
      <w:hyperlink r:id="rId8" w:tooltip="Galvanómetro" w:history="1">
        <w:r w:rsidRPr="004515A7">
          <w:rPr>
            <w:rStyle w:val="Hipervnculo"/>
            <w:rFonts w:cstheme="minorHAnsi"/>
            <w:color w:val="auto"/>
            <w:u w:val="none"/>
          </w:rPr>
          <w:t>galvanómetro</w:t>
        </w:r>
      </w:hyperlink>
      <w:r w:rsidRPr="004515A7">
        <w:rPr>
          <w:rFonts w:cstheme="minorHAnsi"/>
        </w:rPr>
        <w:t xml:space="preserve"> cuya escala ha sido graduada en </w:t>
      </w:r>
      <w:hyperlink r:id="rId9" w:tooltip="Voltio" w:history="1">
        <w:r w:rsidRPr="004515A7">
          <w:rPr>
            <w:rStyle w:val="Hipervnculo"/>
            <w:rFonts w:cstheme="minorHAnsi"/>
            <w:color w:val="auto"/>
            <w:u w:val="none"/>
          </w:rPr>
          <w:t>voltios</w:t>
        </w:r>
      </w:hyperlink>
      <w:r w:rsidRPr="004515A7">
        <w:rPr>
          <w:rFonts w:cstheme="minorHAnsi"/>
        </w:rPr>
        <w:t xml:space="preserve">. Existen modelos para </w:t>
      </w:r>
      <w:hyperlink r:id="rId10" w:tooltip="Corriente continua" w:history="1">
        <w:r w:rsidRPr="004515A7">
          <w:rPr>
            <w:rStyle w:val="Hipervnculo"/>
            <w:rFonts w:cstheme="minorHAnsi"/>
            <w:color w:val="auto"/>
            <w:u w:val="none"/>
          </w:rPr>
          <w:t>corriente continua</w:t>
        </w:r>
      </w:hyperlink>
      <w:r w:rsidRPr="004515A7">
        <w:rPr>
          <w:rFonts w:cstheme="minorHAnsi"/>
        </w:rPr>
        <w:t xml:space="preserve"> y para </w:t>
      </w:r>
      <w:hyperlink r:id="rId11" w:tooltip="Corriente alterna" w:history="1">
        <w:r w:rsidRPr="004515A7">
          <w:rPr>
            <w:rStyle w:val="Hipervnculo"/>
            <w:rFonts w:cstheme="minorHAnsi"/>
            <w:color w:val="auto"/>
            <w:u w:val="none"/>
          </w:rPr>
          <w:t>corriente alterna</w:t>
        </w:r>
      </w:hyperlink>
      <w:r w:rsidRPr="004515A7">
        <w:rPr>
          <w:rFonts w:cstheme="minorHAnsi"/>
        </w:rPr>
        <w:t xml:space="preserve">. </w:t>
      </w:r>
    </w:p>
    <w:p w:rsidR="00F81B7D" w:rsidRPr="004515A7" w:rsidRDefault="00F81B7D" w:rsidP="00C77F62">
      <w:pPr>
        <w:pStyle w:val="Prrafodelista"/>
        <w:numPr>
          <w:ilvl w:val="1"/>
          <w:numId w:val="20"/>
        </w:numPr>
        <w:rPr>
          <w:rFonts w:cstheme="minorHAnsi"/>
        </w:rPr>
      </w:pPr>
      <w:r w:rsidRPr="004515A7">
        <w:rPr>
          <w:rStyle w:val="mw-headline"/>
          <w:rFonts w:cstheme="minorHAnsi"/>
        </w:rPr>
        <w:t>Voltímetros vectoriales</w:t>
      </w:r>
      <w:r w:rsidR="004515A7" w:rsidRPr="004515A7">
        <w:rPr>
          <w:rStyle w:val="mw-headline"/>
          <w:rFonts w:cstheme="minorHAnsi"/>
        </w:rPr>
        <w:t>:</w:t>
      </w:r>
      <w:r w:rsidR="004515A7">
        <w:rPr>
          <w:rStyle w:val="mw-headline"/>
          <w:rFonts w:cstheme="minorHAnsi"/>
        </w:rPr>
        <w:t xml:space="preserve"> s</w:t>
      </w:r>
      <w:r w:rsidRPr="004515A7">
        <w:rPr>
          <w:rFonts w:cstheme="minorHAnsi"/>
        </w:rPr>
        <w:t xml:space="preserve">e utilizan con señales de </w:t>
      </w:r>
      <w:hyperlink r:id="rId12" w:tooltip="Microonda" w:history="1">
        <w:r w:rsidRPr="004515A7">
          <w:rPr>
            <w:rStyle w:val="Hipervnculo"/>
            <w:rFonts w:cstheme="minorHAnsi"/>
            <w:color w:val="auto"/>
            <w:u w:val="none"/>
          </w:rPr>
          <w:t>microondas</w:t>
        </w:r>
      </w:hyperlink>
      <w:r w:rsidRPr="004515A7">
        <w:rPr>
          <w:rFonts w:cstheme="minorHAnsi"/>
        </w:rPr>
        <w:t xml:space="preserve">. Además del módulo de la tensión dan una indicación de su fase. </w:t>
      </w:r>
    </w:p>
    <w:p w:rsidR="00F81B7D" w:rsidRPr="004515A7" w:rsidRDefault="00F81B7D" w:rsidP="001223E2">
      <w:pPr>
        <w:pStyle w:val="Prrafodelista"/>
        <w:numPr>
          <w:ilvl w:val="1"/>
          <w:numId w:val="20"/>
        </w:numPr>
        <w:rPr>
          <w:rFonts w:cstheme="minorHAnsi"/>
        </w:rPr>
      </w:pPr>
      <w:r w:rsidRPr="004515A7">
        <w:rPr>
          <w:rStyle w:val="mw-headline"/>
          <w:rFonts w:cstheme="minorHAnsi"/>
        </w:rPr>
        <w:t>Voltímetros digitales</w:t>
      </w:r>
      <w:r w:rsidR="004515A7" w:rsidRPr="004515A7">
        <w:rPr>
          <w:rStyle w:val="mw-headline"/>
          <w:rFonts w:cstheme="minorHAnsi"/>
        </w:rPr>
        <w:t>: d</w:t>
      </w:r>
      <w:r w:rsidRPr="004515A7">
        <w:rPr>
          <w:rFonts w:cstheme="minorHAnsi"/>
        </w:rPr>
        <w:t xml:space="preserve">an una indicación </w:t>
      </w:r>
      <w:hyperlink r:id="rId13" w:tooltip="Número" w:history="1">
        <w:r w:rsidRPr="004515A7">
          <w:rPr>
            <w:rStyle w:val="Hipervnculo"/>
            <w:rFonts w:cstheme="minorHAnsi"/>
            <w:color w:val="auto"/>
            <w:u w:val="none"/>
          </w:rPr>
          <w:t>numérica</w:t>
        </w:r>
      </w:hyperlink>
      <w:r w:rsidRPr="004515A7">
        <w:rPr>
          <w:rFonts w:cstheme="minorHAnsi"/>
        </w:rPr>
        <w:t xml:space="preserve"> de la tensión, normalmente en una </w:t>
      </w:r>
      <w:hyperlink r:id="rId14" w:tooltip="Pantalla de cristal líquido" w:history="1">
        <w:r w:rsidRPr="004515A7">
          <w:rPr>
            <w:rStyle w:val="Hipervnculo"/>
            <w:rFonts w:cstheme="minorHAnsi"/>
            <w:color w:val="auto"/>
            <w:u w:val="none"/>
          </w:rPr>
          <w:t>pantalla</w:t>
        </w:r>
      </w:hyperlink>
      <w:r w:rsidRPr="004515A7">
        <w:rPr>
          <w:rFonts w:cstheme="minorHAnsi"/>
        </w:rPr>
        <w:t xml:space="preserve"> tipo </w:t>
      </w:r>
      <w:hyperlink r:id="rId15" w:tooltip="LCD" w:history="1">
        <w:r w:rsidRPr="004515A7">
          <w:rPr>
            <w:rStyle w:val="Hipervnculo"/>
            <w:rFonts w:cstheme="minorHAnsi"/>
            <w:color w:val="auto"/>
            <w:u w:val="none"/>
          </w:rPr>
          <w:t>LCD</w:t>
        </w:r>
      </w:hyperlink>
      <w:r w:rsidRPr="004515A7">
        <w:rPr>
          <w:rFonts w:cstheme="minorHAnsi"/>
        </w:rPr>
        <w:t xml:space="preserve">. Suelen tener prestaciones adicionales como memoria, detección de valor de pico, verdadero valor eficaz (RMS), </w:t>
      </w:r>
      <w:r w:rsidR="004515A7" w:rsidRPr="004515A7">
        <w:rPr>
          <w:rFonts w:cstheme="minorHAnsi"/>
        </w:rPr>
        <w:t>auto rango</w:t>
      </w:r>
      <w:r w:rsidRPr="004515A7">
        <w:rPr>
          <w:rFonts w:cstheme="minorHAnsi"/>
        </w:rPr>
        <w:t xml:space="preserve"> y otras funcionalidades. El sistema de medida emplea técnicas de conversión analógico-digital (que suele ser empleando un integrador de doble rampa) para obtener el valor numérico mostrado en una pantalla numérica LCD.</w:t>
      </w:r>
    </w:p>
    <w:p w:rsidR="004515A7" w:rsidRPr="004515A7" w:rsidRDefault="004515A7" w:rsidP="009E37AD">
      <w:pPr>
        <w:rPr>
          <w:rFonts w:cstheme="minorHAnsi"/>
          <w:b/>
          <w:bCs/>
        </w:rPr>
      </w:pPr>
      <w:r w:rsidRPr="004515A7">
        <w:rPr>
          <w:rStyle w:val="mw-headline"/>
          <w:rFonts w:cstheme="minorHAnsi"/>
          <w:b/>
          <w:bCs/>
        </w:rPr>
        <w:t>3. Uso del voltímetro</w:t>
      </w:r>
      <w:r w:rsidR="00395A59">
        <w:rPr>
          <w:rStyle w:val="mw-headline"/>
          <w:rFonts w:cstheme="minorHAnsi"/>
          <w:b/>
          <w:bCs/>
        </w:rPr>
        <w:t>.</w:t>
      </w:r>
    </w:p>
    <w:p w:rsidR="00950381" w:rsidRPr="004515A7" w:rsidRDefault="00F81B7D" w:rsidP="004515A7">
      <w:pPr>
        <w:pStyle w:val="Prrafodelista"/>
        <w:numPr>
          <w:ilvl w:val="0"/>
          <w:numId w:val="23"/>
        </w:numPr>
        <w:rPr>
          <w:rFonts w:cstheme="minorHAnsi"/>
        </w:rPr>
      </w:pPr>
      <w:r w:rsidRPr="004515A7">
        <w:rPr>
          <w:rFonts w:cstheme="minorHAnsi"/>
        </w:rPr>
        <w:t xml:space="preserve">Para efectuar la medida de la diferencia de potencial el voltímetro ha de colocarse </w:t>
      </w:r>
      <w:hyperlink r:id="rId16" w:tooltip="Circuito paralelo" w:history="1">
        <w:r w:rsidRPr="004515A7">
          <w:rPr>
            <w:rStyle w:val="Hipervnculo"/>
            <w:rFonts w:cstheme="minorHAnsi"/>
            <w:iCs/>
            <w:color w:val="auto"/>
            <w:u w:val="none"/>
          </w:rPr>
          <w:t>en paralelo</w:t>
        </w:r>
      </w:hyperlink>
      <w:r w:rsidRPr="004515A7">
        <w:rPr>
          <w:rFonts w:cstheme="minorHAnsi"/>
        </w:rPr>
        <w:t xml:space="preserve">; esto es, en derivación sobre los puntos entre los que tratamos de efectuar la medida. Esto nos lleva a que el voltímetro debe poseer una </w:t>
      </w:r>
      <w:hyperlink r:id="rId17" w:tooltip="Resistencia eléctrica" w:history="1">
        <w:r w:rsidRPr="004515A7">
          <w:rPr>
            <w:rStyle w:val="Hipervnculo"/>
            <w:rFonts w:cstheme="minorHAnsi"/>
            <w:color w:val="auto"/>
            <w:u w:val="none"/>
          </w:rPr>
          <w:t>resistencia</w:t>
        </w:r>
      </w:hyperlink>
      <w:r w:rsidRPr="004515A7">
        <w:rPr>
          <w:rFonts w:cstheme="minorHAnsi"/>
        </w:rPr>
        <w:t xml:space="preserve"> interna lo más alta posible, a fin de que no produzca un consumo apreciable, lo que daría lugar a una medida errónea de la tensión. Para ello, en el caso de instrumentos basados en los efectos electromagnéticos de la corriente eléctrica, estarán dotados de bobinas de hilo muy fino y con muchas espiras, con lo que con poca </w:t>
      </w:r>
      <w:hyperlink r:id="rId18" w:tooltip="Intensidad de corriente eléctrica" w:history="1">
        <w:r w:rsidRPr="004515A7">
          <w:rPr>
            <w:rStyle w:val="Hipervnculo"/>
            <w:rFonts w:cstheme="minorHAnsi"/>
            <w:color w:val="auto"/>
            <w:u w:val="none"/>
          </w:rPr>
          <w:t>intensidad de corriente</w:t>
        </w:r>
      </w:hyperlink>
      <w:r w:rsidRPr="004515A7">
        <w:rPr>
          <w:rFonts w:cstheme="minorHAnsi"/>
        </w:rPr>
        <w:t xml:space="preserve"> a través del aparato se consigue el </w:t>
      </w:r>
      <w:hyperlink r:id="rId19" w:tooltip="Momento angular" w:history="1">
        <w:r w:rsidRPr="004515A7">
          <w:rPr>
            <w:rStyle w:val="Hipervnculo"/>
            <w:rFonts w:cstheme="minorHAnsi"/>
            <w:color w:val="auto"/>
            <w:u w:val="none"/>
          </w:rPr>
          <w:t>momento</w:t>
        </w:r>
      </w:hyperlink>
      <w:r w:rsidRPr="004515A7">
        <w:rPr>
          <w:rFonts w:cstheme="minorHAnsi"/>
        </w:rPr>
        <w:t xml:space="preserve"> necesario para el desplazamiento de la aguja indicadora. </w:t>
      </w:r>
    </w:p>
    <w:p w:rsidR="00F81B7D" w:rsidRPr="009E37AD" w:rsidRDefault="00950381" w:rsidP="009E37AD">
      <w:pPr>
        <w:rPr>
          <w:rFonts w:cstheme="minorHAnsi"/>
        </w:rPr>
      </w:pPr>
      <w:r w:rsidRPr="009E37AD">
        <w:rPr>
          <w:rFonts w:cstheme="minorHAnsi"/>
          <w:noProof/>
          <w:color w:val="0000FF"/>
        </w:rPr>
        <w:drawing>
          <wp:anchor distT="0" distB="0" distL="114300" distR="114300" simplePos="0" relativeHeight="251659264" behindDoc="0" locked="0" layoutInCell="1" allowOverlap="1" wp14:anchorId="60EB266D" wp14:editId="382E133E">
            <wp:simplePos x="0" y="0"/>
            <wp:positionH relativeFrom="column">
              <wp:posOffset>1605915</wp:posOffset>
            </wp:positionH>
            <wp:positionV relativeFrom="paragraph">
              <wp:posOffset>6985</wp:posOffset>
            </wp:positionV>
            <wp:extent cx="2305050" cy="1724025"/>
            <wp:effectExtent l="0" t="0" r="0" b="9525"/>
            <wp:wrapNone/>
            <wp:docPr id="1" name="Imagen 1" descr="Conexión de un voltímetro en un circuito.">
              <a:hlinkClick xmlns:a="http://schemas.openxmlformats.org/drawingml/2006/main" r:id="rId20" tooltip="&quot;Conexión de un voltímetro en un circuit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exión de un voltímetro en un circuito.">
                      <a:hlinkClick r:id="rId20" tooltip="&quot;Conexión de un voltímetro en un circuito.&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0"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1B7D" w:rsidRPr="009E37AD" w:rsidRDefault="00F81B7D" w:rsidP="009E37AD">
      <w:pPr>
        <w:rPr>
          <w:rFonts w:cstheme="minorHAnsi"/>
        </w:rPr>
      </w:pPr>
    </w:p>
    <w:p w:rsidR="00F81B7D" w:rsidRPr="009E37AD" w:rsidRDefault="00F81B7D" w:rsidP="009E37AD">
      <w:pPr>
        <w:rPr>
          <w:rFonts w:cstheme="minorHAnsi"/>
        </w:rPr>
      </w:pPr>
    </w:p>
    <w:p w:rsidR="00F81B7D" w:rsidRPr="009E37AD" w:rsidRDefault="00F81B7D" w:rsidP="009E37AD">
      <w:pPr>
        <w:rPr>
          <w:rFonts w:cstheme="minorHAnsi"/>
        </w:rPr>
      </w:pPr>
    </w:p>
    <w:p w:rsidR="00950381" w:rsidRPr="009E37AD" w:rsidRDefault="00950381" w:rsidP="009E37AD">
      <w:pPr>
        <w:rPr>
          <w:rFonts w:cstheme="minorHAnsi"/>
          <w:noProof/>
          <w:lang w:eastAsia="es-VE"/>
        </w:rPr>
      </w:pPr>
    </w:p>
    <w:p w:rsidR="00950381" w:rsidRPr="002033C5" w:rsidRDefault="00950381" w:rsidP="002033C5">
      <w:pPr>
        <w:pStyle w:val="Prrafodelista"/>
        <w:numPr>
          <w:ilvl w:val="0"/>
          <w:numId w:val="24"/>
        </w:numPr>
        <w:rPr>
          <w:rFonts w:cstheme="minorHAnsi"/>
        </w:rPr>
      </w:pPr>
      <w:r w:rsidRPr="002033C5">
        <w:rPr>
          <w:rFonts w:cstheme="minorHAnsi"/>
        </w:rPr>
        <w:lastRenderedPageBreak/>
        <w:t xml:space="preserve">En la figura se puede observar la conexión de un voltímetro </w:t>
      </w:r>
      <w:r w:rsidRPr="002033C5">
        <w:rPr>
          <w:rFonts w:cstheme="minorHAnsi"/>
          <w:bCs/>
        </w:rPr>
        <w:t>(V)</w:t>
      </w:r>
      <w:r w:rsidRPr="002033C5">
        <w:rPr>
          <w:rFonts w:cstheme="minorHAnsi"/>
        </w:rPr>
        <w:t xml:space="preserve"> entre los puntos de </w:t>
      </w:r>
      <w:r w:rsidRPr="002033C5">
        <w:rPr>
          <w:rFonts w:cstheme="minorHAnsi"/>
          <w:bCs/>
        </w:rPr>
        <w:t>a</w:t>
      </w:r>
      <w:r w:rsidRPr="002033C5">
        <w:rPr>
          <w:rFonts w:cstheme="minorHAnsi"/>
        </w:rPr>
        <w:t xml:space="preserve"> y </w:t>
      </w:r>
      <w:r w:rsidRPr="002033C5">
        <w:rPr>
          <w:rFonts w:cstheme="minorHAnsi"/>
          <w:bCs/>
        </w:rPr>
        <w:t>b</w:t>
      </w:r>
      <w:r w:rsidRPr="002033C5">
        <w:rPr>
          <w:rFonts w:cstheme="minorHAnsi"/>
        </w:rPr>
        <w:t xml:space="preserve"> de un circuito, entre los que se ha de medir la diferencia de potencial. </w:t>
      </w:r>
    </w:p>
    <w:p w:rsidR="00950381" w:rsidRPr="002033C5" w:rsidRDefault="00950381" w:rsidP="002033C5">
      <w:pPr>
        <w:pStyle w:val="Prrafodelista"/>
        <w:numPr>
          <w:ilvl w:val="0"/>
          <w:numId w:val="24"/>
        </w:numPr>
        <w:rPr>
          <w:rFonts w:cstheme="minorHAnsi"/>
        </w:rPr>
      </w:pPr>
      <w:r w:rsidRPr="002033C5">
        <w:rPr>
          <w:rFonts w:cstheme="minorHAnsi"/>
        </w:rPr>
        <w:t xml:space="preserve">En algunos casos, para permitir la medida de tensiones superiores a las que soportarían los devanados y órganos mecánicos del aparato o los </w:t>
      </w:r>
      <w:hyperlink r:id="rId22" w:tooltip="Circuito electrónico" w:history="1">
        <w:r w:rsidRPr="002033C5">
          <w:rPr>
            <w:rStyle w:val="Hipervnculo"/>
            <w:rFonts w:cstheme="minorHAnsi"/>
            <w:color w:val="auto"/>
            <w:u w:val="none"/>
          </w:rPr>
          <w:t>circuitos electrónicos</w:t>
        </w:r>
      </w:hyperlink>
      <w:r w:rsidRPr="002033C5">
        <w:rPr>
          <w:rFonts w:cstheme="minorHAnsi"/>
        </w:rPr>
        <w:t xml:space="preserve"> en el caso de los </w:t>
      </w:r>
      <w:hyperlink r:id="rId23" w:tooltip="Electrónica digital" w:history="1">
        <w:r w:rsidRPr="002033C5">
          <w:rPr>
            <w:rStyle w:val="Hipervnculo"/>
            <w:rFonts w:cstheme="minorHAnsi"/>
            <w:color w:val="auto"/>
            <w:u w:val="none"/>
          </w:rPr>
          <w:t>digitales</w:t>
        </w:r>
      </w:hyperlink>
      <w:r w:rsidRPr="002033C5">
        <w:rPr>
          <w:rFonts w:cstheme="minorHAnsi"/>
        </w:rPr>
        <w:t xml:space="preserve">, se les dota de una </w:t>
      </w:r>
      <w:hyperlink r:id="rId24" w:tooltip="Resistencia eléctrica" w:history="1">
        <w:r w:rsidRPr="002033C5">
          <w:rPr>
            <w:rStyle w:val="Hipervnculo"/>
            <w:rFonts w:cstheme="minorHAnsi"/>
            <w:color w:val="auto"/>
            <w:u w:val="none"/>
          </w:rPr>
          <w:t>resistencia</w:t>
        </w:r>
      </w:hyperlink>
      <w:r w:rsidRPr="002033C5">
        <w:rPr>
          <w:rFonts w:cstheme="minorHAnsi"/>
        </w:rPr>
        <w:t xml:space="preserve"> de elevado valor colocada </w:t>
      </w:r>
      <w:hyperlink r:id="rId25" w:tooltip="Circuito serie" w:history="1">
        <w:r w:rsidRPr="002033C5">
          <w:rPr>
            <w:rStyle w:val="Hipervnculo"/>
            <w:rFonts w:cstheme="minorHAnsi"/>
            <w:iCs/>
            <w:color w:val="auto"/>
            <w:u w:val="none"/>
          </w:rPr>
          <w:t>en serie</w:t>
        </w:r>
      </w:hyperlink>
      <w:r w:rsidRPr="002033C5">
        <w:rPr>
          <w:rFonts w:cstheme="minorHAnsi"/>
        </w:rPr>
        <w:t xml:space="preserve"> con el voltímetro, de forma que solo le someta a una fracción de la tensión total. </w:t>
      </w:r>
    </w:p>
    <w:p w:rsidR="005C7793" w:rsidRPr="00395A59" w:rsidRDefault="00950381" w:rsidP="00395A59">
      <w:pPr>
        <w:pStyle w:val="Prrafodelista"/>
        <w:numPr>
          <w:ilvl w:val="0"/>
          <w:numId w:val="24"/>
        </w:numPr>
        <w:rPr>
          <w:rFonts w:cstheme="minorHAnsi"/>
        </w:rPr>
      </w:pPr>
      <w:r w:rsidRPr="002033C5">
        <w:rPr>
          <w:rFonts w:cstheme="minorHAnsi"/>
        </w:rPr>
        <w:t xml:space="preserve">A continuación se ofrece la fórmula de cálculo de la resistencia serie necesaria para lograr esta ampliación o multiplicación de </w:t>
      </w:r>
      <w:hyperlink r:id="rId26" w:tooltip="Escala de longitud" w:history="1">
        <w:r w:rsidRPr="002033C5">
          <w:rPr>
            <w:rStyle w:val="Hipervnculo"/>
            <w:rFonts w:cstheme="minorHAnsi"/>
            <w:color w:val="auto"/>
            <w:u w:val="none"/>
          </w:rPr>
          <w:t>escala</w:t>
        </w:r>
      </w:hyperlink>
      <w:r w:rsidRPr="002033C5">
        <w:rPr>
          <w:rFonts w:cstheme="minorHAnsi"/>
        </w:rPr>
        <w:t xml:space="preserve">: </w:t>
      </w:r>
      <w:r w:rsidRPr="00395A59">
        <w:rPr>
          <w:rFonts w:cstheme="minorHAnsi"/>
          <w:bCs/>
        </w:rPr>
        <w:t>R</w:t>
      </w:r>
      <w:r w:rsidRPr="00395A59">
        <w:rPr>
          <w:rFonts w:cstheme="minorHAnsi"/>
          <w:bCs/>
          <w:vertAlign w:val="subscript"/>
        </w:rPr>
        <w:t>a =</w:t>
      </w:r>
      <w:r w:rsidRPr="00395A59">
        <w:rPr>
          <w:rStyle w:val="mwe-math-mathml-inline"/>
          <w:rFonts w:cstheme="minorHAnsi"/>
          <w:vanish/>
        </w:rPr>
        <w:t xml:space="preserve"> R a = R v ( N − 1 ) {\displaystyle R_{\mbox{a}}=R_{\mbox{v}}(N-1)\,} </w:t>
      </w:r>
      <w:r w:rsidRPr="00395A59">
        <w:rPr>
          <w:rFonts w:cstheme="minorHAnsi"/>
        </w:rPr>
        <w:t xml:space="preserve"> </w:t>
      </w:r>
      <w:r w:rsidRPr="00395A59">
        <w:rPr>
          <w:rFonts w:cstheme="minorHAnsi"/>
          <w:bCs/>
        </w:rPr>
        <w:t>R</w:t>
      </w:r>
      <w:r w:rsidRPr="00395A59">
        <w:rPr>
          <w:rFonts w:cstheme="minorHAnsi"/>
          <w:bCs/>
          <w:vertAlign w:val="subscript"/>
        </w:rPr>
        <w:t xml:space="preserve">v </w:t>
      </w:r>
      <w:r w:rsidRPr="00395A59">
        <w:rPr>
          <w:rFonts w:cstheme="minorHAnsi"/>
        </w:rPr>
        <w:t>(N-1),</w:t>
      </w:r>
      <w:r w:rsidR="00395A59">
        <w:rPr>
          <w:rFonts w:cstheme="minorHAnsi"/>
        </w:rPr>
        <w:t xml:space="preserve"> </w:t>
      </w:r>
      <w:r w:rsidRPr="00395A59">
        <w:rPr>
          <w:rFonts w:cstheme="minorHAnsi"/>
        </w:rPr>
        <w:t xml:space="preserve">donde </w:t>
      </w:r>
      <w:r w:rsidRPr="00395A59">
        <w:rPr>
          <w:rFonts w:cstheme="minorHAnsi"/>
          <w:bCs/>
        </w:rPr>
        <w:t>N</w:t>
      </w:r>
      <w:r w:rsidRPr="00395A59">
        <w:rPr>
          <w:rFonts w:cstheme="minorHAnsi"/>
        </w:rPr>
        <w:t xml:space="preserve"> es el</w:t>
      </w:r>
      <w:r w:rsidR="000C0CEF" w:rsidRPr="00395A59">
        <w:rPr>
          <w:rFonts w:cstheme="minorHAnsi"/>
        </w:rPr>
        <w:t xml:space="preserve"> factor de multiplicación (N≠1), </w:t>
      </w:r>
      <w:r w:rsidRPr="00395A59">
        <w:rPr>
          <w:rFonts w:cstheme="minorHAnsi"/>
          <w:bCs/>
        </w:rPr>
        <w:t>R</w:t>
      </w:r>
      <w:r w:rsidRPr="00395A59">
        <w:rPr>
          <w:rFonts w:cstheme="minorHAnsi"/>
          <w:bCs/>
          <w:vertAlign w:val="subscript"/>
        </w:rPr>
        <w:t>a</w:t>
      </w:r>
      <w:r w:rsidRPr="00395A59">
        <w:rPr>
          <w:rFonts w:cstheme="minorHAnsi"/>
        </w:rPr>
        <w:t xml:space="preserve"> es la Resistenc</w:t>
      </w:r>
      <w:r w:rsidR="000C0CEF" w:rsidRPr="00395A59">
        <w:rPr>
          <w:rFonts w:cstheme="minorHAnsi"/>
        </w:rPr>
        <w:t xml:space="preserve">ia de ampliación del voltímetro, </w:t>
      </w:r>
      <w:r w:rsidRPr="00395A59">
        <w:rPr>
          <w:rFonts w:cstheme="minorHAnsi"/>
          <w:bCs/>
        </w:rPr>
        <w:t>R</w:t>
      </w:r>
      <w:r w:rsidRPr="00395A59">
        <w:rPr>
          <w:rFonts w:cstheme="minorHAnsi"/>
          <w:bCs/>
          <w:vertAlign w:val="subscript"/>
        </w:rPr>
        <w:t>v</w:t>
      </w:r>
      <w:r w:rsidR="002033C5" w:rsidRPr="00395A59">
        <w:rPr>
          <w:rFonts w:cstheme="minorHAnsi"/>
        </w:rPr>
        <w:t xml:space="preserve"> </w:t>
      </w:r>
      <w:r w:rsidRPr="00395A59">
        <w:rPr>
          <w:rFonts w:cstheme="minorHAnsi"/>
        </w:rPr>
        <w:t>es la Resistencia interna del voltímetro</w:t>
      </w:r>
      <w:r w:rsidR="005C7793" w:rsidRPr="00395A59">
        <w:rPr>
          <w:rFonts w:cstheme="minorHAnsi"/>
        </w:rPr>
        <w:t>.</w:t>
      </w:r>
    </w:p>
    <w:p w:rsidR="006F7B1B" w:rsidRPr="009E37AD" w:rsidRDefault="005C7793" w:rsidP="009E37AD">
      <w:pPr>
        <w:rPr>
          <w:rFonts w:cstheme="minorHAnsi"/>
        </w:rPr>
      </w:pPr>
      <w:r w:rsidRPr="009E37AD">
        <w:rPr>
          <w:rStyle w:val="Textoennegrita"/>
          <w:rFonts w:cstheme="minorHAnsi"/>
        </w:rPr>
        <w:t xml:space="preserve">4. </w:t>
      </w:r>
      <w:r w:rsidR="006F7B1B" w:rsidRPr="009E37AD">
        <w:rPr>
          <w:rStyle w:val="Textoennegrita"/>
          <w:rFonts w:cstheme="minorHAnsi"/>
        </w:rPr>
        <w:t>C</w:t>
      </w:r>
      <w:r w:rsidR="002033C5">
        <w:rPr>
          <w:rStyle w:val="Textoennegrita"/>
          <w:rFonts w:cstheme="minorHAnsi"/>
        </w:rPr>
        <w:t>ó</w:t>
      </w:r>
      <w:r w:rsidR="006F7B1B" w:rsidRPr="009E37AD">
        <w:rPr>
          <w:rStyle w:val="Textoennegrita"/>
          <w:rFonts w:cstheme="minorHAnsi"/>
        </w:rPr>
        <w:t>mo funciona un voltímetro</w:t>
      </w:r>
      <w:r w:rsidR="002033C5">
        <w:rPr>
          <w:rStyle w:val="Textoennegrita"/>
          <w:rFonts w:cstheme="minorHAnsi"/>
        </w:rPr>
        <w:t>.</w:t>
      </w:r>
    </w:p>
    <w:p w:rsidR="002033C5" w:rsidRPr="009E37AD" w:rsidRDefault="006F7B1B" w:rsidP="00395A59">
      <w:pPr>
        <w:pStyle w:val="Prrafodelista"/>
        <w:numPr>
          <w:ilvl w:val="0"/>
          <w:numId w:val="26"/>
        </w:numPr>
        <w:rPr>
          <w:rFonts w:cstheme="minorHAnsi"/>
        </w:rPr>
      </w:pPr>
      <w:r w:rsidRPr="002033C5">
        <w:rPr>
          <w:rFonts w:cstheme="minorHAnsi"/>
        </w:rPr>
        <w:t xml:space="preserve">El </w:t>
      </w:r>
      <w:r w:rsidRPr="002033C5">
        <w:rPr>
          <w:rStyle w:val="Textoennegrita"/>
          <w:rFonts w:cstheme="minorHAnsi"/>
          <w:b w:val="0"/>
          <w:bCs w:val="0"/>
        </w:rPr>
        <w:t>voltímetro</w:t>
      </w:r>
      <w:r w:rsidRPr="002033C5">
        <w:rPr>
          <w:rFonts w:cstheme="minorHAnsi"/>
        </w:rPr>
        <w:t xml:space="preserve"> consta de una resistencia muy alta, conformada por un hilo fino de muchas espiras que forma una </w:t>
      </w:r>
      <w:hyperlink r:id="rId27" w:history="1">
        <w:r w:rsidRPr="002033C5">
          <w:rPr>
            <w:rStyle w:val="Hipervnculo"/>
            <w:rFonts w:cstheme="minorHAnsi"/>
            <w:color w:val="auto"/>
            <w:u w:val="none"/>
          </w:rPr>
          <w:t>bobina</w:t>
        </w:r>
      </w:hyperlink>
      <w:r w:rsidRPr="002033C5">
        <w:rPr>
          <w:rFonts w:cstheme="minorHAnsi"/>
        </w:rPr>
        <w:t xml:space="preserve">. Esto hace que, al conectar el voltímetro en paralelo al circuito, por el voltímetro circule la menor cantidad de corriente posible y no afecte el comportamiento del circuito y al tener muchas espiras la </w:t>
      </w:r>
      <w:r w:rsidRPr="002033C5">
        <w:rPr>
          <w:rStyle w:val="Textoennegrita"/>
          <w:rFonts w:cstheme="minorHAnsi"/>
          <w:b w:val="0"/>
          <w:bCs w:val="0"/>
        </w:rPr>
        <w:t>bobina</w:t>
      </w:r>
      <w:r w:rsidRPr="002033C5">
        <w:rPr>
          <w:rFonts w:cstheme="minorHAnsi"/>
        </w:rPr>
        <w:t xml:space="preserve"> se genera la fuerza necesaria para mover una aguja.</w:t>
      </w:r>
      <w:r w:rsidR="00395A59" w:rsidRPr="009E37AD">
        <w:rPr>
          <w:rFonts w:cstheme="minorHAnsi"/>
        </w:rPr>
        <w:t xml:space="preserve"> </w:t>
      </w:r>
    </w:p>
    <w:p w:rsidR="006F7B1B" w:rsidRPr="002033C5" w:rsidRDefault="005C7793" w:rsidP="009E37AD">
      <w:pPr>
        <w:rPr>
          <w:rFonts w:eastAsia="Times New Roman" w:cstheme="minorHAnsi"/>
          <w:b/>
          <w:lang w:eastAsia="es-VE"/>
        </w:rPr>
      </w:pPr>
      <w:r w:rsidRPr="002033C5">
        <w:rPr>
          <w:rFonts w:eastAsia="Times New Roman" w:cstheme="minorHAnsi"/>
          <w:b/>
          <w:lang w:eastAsia="es-VE"/>
        </w:rPr>
        <w:t xml:space="preserve">5. </w:t>
      </w:r>
      <w:r w:rsidR="006F7B1B" w:rsidRPr="002033C5">
        <w:rPr>
          <w:rFonts w:eastAsia="Times New Roman" w:cstheme="minorHAnsi"/>
          <w:b/>
          <w:lang w:eastAsia="es-VE"/>
        </w:rPr>
        <w:t>Diferencias entre voltímetro, amperímetro y multímetro</w:t>
      </w:r>
      <w:r w:rsidR="00BC4EB8">
        <w:rPr>
          <w:rFonts w:eastAsia="Times New Roman" w:cstheme="minorHAnsi"/>
          <w:b/>
          <w:lang w:eastAsia="es-VE"/>
        </w:rPr>
        <w:t>.</w:t>
      </w:r>
    </w:p>
    <w:p w:rsidR="006F7B1B" w:rsidRDefault="006F7B1B" w:rsidP="002033C5">
      <w:pPr>
        <w:pStyle w:val="Prrafodelista"/>
        <w:numPr>
          <w:ilvl w:val="0"/>
          <w:numId w:val="25"/>
        </w:numPr>
        <w:rPr>
          <w:rFonts w:eastAsia="Times New Roman" w:cstheme="minorHAnsi"/>
          <w:lang w:eastAsia="es-VE"/>
        </w:rPr>
      </w:pPr>
      <w:r w:rsidRPr="002033C5">
        <w:rPr>
          <w:rFonts w:eastAsia="Times New Roman" w:cstheme="minorHAnsi"/>
          <w:lang w:eastAsia="es-VE"/>
        </w:rPr>
        <w:t xml:space="preserve">El </w:t>
      </w:r>
      <w:r w:rsidRPr="002033C5">
        <w:rPr>
          <w:rFonts w:eastAsia="Times New Roman" w:cstheme="minorHAnsi"/>
          <w:bCs/>
          <w:lang w:eastAsia="es-VE"/>
        </w:rPr>
        <w:t>voltímetro</w:t>
      </w:r>
      <w:r w:rsidRPr="002033C5">
        <w:rPr>
          <w:rFonts w:eastAsia="Times New Roman" w:cstheme="minorHAnsi"/>
          <w:lang w:eastAsia="es-VE"/>
        </w:rPr>
        <w:t xml:space="preserve"> es un instrumento utilizado para medir el voltaje </w:t>
      </w:r>
      <w:r w:rsidRPr="002033C5">
        <w:rPr>
          <w:rFonts w:eastAsia="Times New Roman" w:cstheme="minorHAnsi"/>
          <w:bCs/>
          <w:lang w:eastAsia="es-VE"/>
        </w:rPr>
        <w:t>entre dos terminales eléctricas</w:t>
      </w:r>
      <w:r w:rsidRPr="002033C5">
        <w:rPr>
          <w:rFonts w:eastAsia="Times New Roman" w:cstheme="minorHAnsi"/>
          <w:lang w:eastAsia="es-VE"/>
        </w:rPr>
        <w:t>.</w:t>
      </w:r>
      <w:r w:rsidR="002033C5" w:rsidRPr="002033C5">
        <w:rPr>
          <w:rFonts w:eastAsia="Times New Roman" w:cstheme="minorHAnsi"/>
          <w:lang w:eastAsia="es-VE"/>
        </w:rPr>
        <w:t xml:space="preserve"> </w:t>
      </w:r>
      <w:r w:rsidRPr="002033C5">
        <w:rPr>
          <w:rFonts w:eastAsia="Times New Roman" w:cstheme="minorHAnsi"/>
          <w:lang w:eastAsia="es-VE"/>
        </w:rPr>
        <w:t xml:space="preserve">En cambio, el </w:t>
      </w:r>
      <w:r w:rsidRPr="002033C5">
        <w:rPr>
          <w:rFonts w:eastAsia="Times New Roman" w:cstheme="minorHAnsi"/>
          <w:bCs/>
          <w:lang w:eastAsia="es-VE"/>
        </w:rPr>
        <w:t>amperímetro</w:t>
      </w:r>
      <w:r w:rsidRPr="002033C5">
        <w:rPr>
          <w:rFonts w:eastAsia="Times New Roman" w:cstheme="minorHAnsi"/>
          <w:lang w:eastAsia="es-VE"/>
        </w:rPr>
        <w:t xml:space="preserve"> es similar pero que mide la intensidad de la corriente que atraviesa </w:t>
      </w:r>
      <w:r w:rsidRPr="002033C5">
        <w:rPr>
          <w:rFonts w:eastAsia="Times New Roman" w:cstheme="minorHAnsi"/>
          <w:bCs/>
          <w:lang w:eastAsia="es-VE"/>
        </w:rPr>
        <w:t>un punto</w:t>
      </w:r>
      <w:r w:rsidRPr="002033C5">
        <w:rPr>
          <w:rFonts w:eastAsia="Times New Roman" w:cstheme="minorHAnsi"/>
          <w:lang w:eastAsia="es-VE"/>
        </w:rPr>
        <w:t xml:space="preserve"> del circuito.</w:t>
      </w:r>
      <w:r w:rsidR="002033C5" w:rsidRPr="002033C5">
        <w:rPr>
          <w:rFonts w:eastAsia="Times New Roman" w:cstheme="minorHAnsi"/>
          <w:lang w:eastAsia="es-VE"/>
        </w:rPr>
        <w:t xml:space="preserve"> </w:t>
      </w:r>
      <w:r w:rsidRPr="002033C5">
        <w:rPr>
          <w:rFonts w:eastAsia="Times New Roman" w:cstheme="minorHAnsi"/>
          <w:lang w:eastAsia="es-VE"/>
        </w:rPr>
        <w:t xml:space="preserve">Un </w:t>
      </w:r>
      <w:hyperlink r:id="rId28" w:tgtFrame="_blank" w:history="1">
        <w:r w:rsidRPr="002033C5">
          <w:rPr>
            <w:rFonts w:eastAsia="Times New Roman" w:cstheme="minorHAnsi"/>
            <w:bCs/>
            <w:lang w:eastAsia="es-VE"/>
          </w:rPr>
          <w:t>multímetro</w:t>
        </w:r>
      </w:hyperlink>
      <w:r w:rsidRPr="002033C5">
        <w:rPr>
          <w:rFonts w:eastAsia="Times New Roman" w:cstheme="minorHAnsi"/>
          <w:lang w:eastAsia="es-VE"/>
        </w:rPr>
        <w:t xml:space="preserve"> integra estos dos principios en un mismo instrumento, incluyendo más funciones como medidores de resistencia o de capacitores, galvanómetro, etc.</w:t>
      </w:r>
    </w:p>
    <w:p w:rsidR="00395A59" w:rsidRPr="00395A59" w:rsidRDefault="00395A59" w:rsidP="00395A59">
      <w:pPr>
        <w:rPr>
          <w:rFonts w:eastAsia="Times New Roman" w:cstheme="minorHAnsi"/>
          <w:b/>
          <w:bCs/>
          <w:lang w:eastAsia="es-VE"/>
        </w:rPr>
      </w:pPr>
      <w:r w:rsidRPr="00395A59">
        <w:rPr>
          <w:rFonts w:eastAsia="Times New Roman" w:cstheme="minorHAnsi"/>
          <w:b/>
          <w:bCs/>
          <w:lang w:eastAsia="es-VE"/>
        </w:rPr>
        <w:t>Materiales</w:t>
      </w:r>
      <w:r>
        <w:rPr>
          <w:rFonts w:eastAsia="Times New Roman" w:cstheme="minorHAnsi"/>
          <w:b/>
          <w:bCs/>
          <w:lang w:eastAsia="es-VE"/>
        </w:rPr>
        <w:t>.</w:t>
      </w:r>
    </w:p>
    <w:p w:rsidR="00DF3015" w:rsidRPr="00395A59" w:rsidRDefault="000F5DB7" w:rsidP="00395A59">
      <w:pPr>
        <w:pStyle w:val="Prrafodelista"/>
        <w:numPr>
          <w:ilvl w:val="0"/>
          <w:numId w:val="27"/>
        </w:numPr>
        <w:rPr>
          <w:rFonts w:cstheme="minorHAnsi"/>
          <w:noProof/>
          <w:lang w:eastAsia="es-VE"/>
        </w:rPr>
      </w:pPr>
      <w:r w:rsidRPr="00395A59">
        <w:rPr>
          <w:rFonts w:cstheme="minorHAnsi"/>
          <w:noProof/>
          <w:lang w:eastAsia="es-VE"/>
        </w:rPr>
        <w:t>Tubo de cartón</w:t>
      </w:r>
      <w:r w:rsidR="00395A59">
        <w:rPr>
          <w:rFonts w:cstheme="minorHAnsi"/>
          <w:noProof/>
          <w:lang w:eastAsia="es-VE"/>
        </w:rPr>
        <w:t>.</w:t>
      </w:r>
    </w:p>
    <w:p w:rsidR="000F5DB7" w:rsidRPr="00395A59" w:rsidRDefault="000F5DB7" w:rsidP="00395A59">
      <w:pPr>
        <w:pStyle w:val="Prrafodelista"/>
        <w:numPr>
          <w:ilvl w:val="0"/>
          <w:numId w:val="27"/>
        </w:numPr>
        <w:rPr>
          <w:rFonts w:cstheme="minorHAnsi"/>
          <w:noProof/>
          <w:lang w:eastAsia="es-VE"/>
        </w:rPr>
      </w:pPr>
      <w:r w:rsidRPr="00395A59">
        <w:rPr>
          <w:rFonts w:cstheme="minorHAnsi"/>
          <w:noProof/>
          <w:lang w:eastAsia="es-VE"/>
        </w:rPr>
        <w:t>Tijeras</w:t>
      </w:r>
      <w:r w:rsidR="00395A59">
        <w:rPr>
          <w:rFonts w:cstheme="minorHAnsi"/>
          <w:noProof/>
          <w:lang w:eastAsia="es-VE"/>
        </w:rPr>
        <w:t>.</w:t>
      </w:r>
    </w:p>
    <w:p w:rsidR="009F69E9" w:rsidRPr="00395A59" w:rsidRDefault="009F69E9" w:rsidP="00395A59">
      <w:pPr>
        <w:pStyle w:val="Prrafodelista"/>
        <w:numPr>
          <w:ilvl w:val="0"/>
          <w:numId w:val="27"/>
        </w:numPr>
        <w:rPr>
          <w:rFonts w:cstheme="minorHAnsi"/>
          <w:noProof/>
          <w:lang w:eastAsia="es-VE"/>
        </w:rPr>
      </w:pPr>
      <w:r w:rsidRPr="00395A59">
        <w:rPr>
          <w:rFonts w:cstheme="minorHAnsi"/>
          <w:noProof/>
          <w:lang w:eastAsia="es-VE"/>
        </w:rPr>
        <w:t>C</w:t>
      </w:r>
      <w:r w:rsidR="00395A59">
        <w:rPr>
          <w:rFonts w:cstheme="minorHAnsi"/>
          <w:noProof/>
          <w:lang w:eastAsia="es-VE"/>
        </w:rPr>
        <w:t>ú</w:t>
      </w:r>
      <w:r w:rsidRPr="00395A59">
        <w:rPr>
          <w:rFonts w:cstheme="minorHAnsi"/>
          <w:noProof/>
          <w:lang w:eastAsia="es-VE"/>
        </w:rPr>
        <w:t>ter</w:t>
      </w:r>
      <w:r w:rsidR="00395A59">
        <w:rPr>
          <w:rFonts w:cstheme="minorHAnsi"/>
          <w:noProof/>
          <w:lang w:eastAsia="es-VE"/>
        </w:rPr>
        <w:t>.</w:t>
      </w:r>
    </w:p>
    <w:p w:rsidR="000F5DB7" w:rsidRPr="00395A59" w:rsidRDefault="000F5DB7" w:rsidP="00395A59">
      <w:pPr>
        <w:pStyle w:val="Prrafodelista"/>
        <w:numPr>
          <w:ilvl w:val="0"/>
          <w:numId w:val="27"/>
        </w:numPr>
        <w:rPr>
          <w:rFonts w:cstheme="minorHAnsi"/>
          <w:noProof/>
          <w:lang w:eastAsia="es-VE"/>
        </w:rPr>
      </w:pPr>
      <w:r w:rsidRPr="00395A59">
        <w:rPr>
          <w:rFonts w:cstheme="minorHAnsi"/>
          <w:noProof/>
          <w:lang w:eastAsia="es-VE"/>
        </w:rPr>
        <w:t>Papel crepé</w:t>
      </w:r>
      <w:r w:rsidR="00395A59">
        <w:rPr>
          <w:rFonts w:cstheme="minorHAnsi"/>
          <w:noProof/>
          <w:lang w:eastAsia="es-VE"/>
        </w:rPr>
        <w:t>.</w:t>
      </w:r>
    </w:p>
    <w:p w:rsidR="000F5DB7" w:rsidRPr="00395A59" w:rsidRDefault="000F5DB7" w:rsidP="00395A59">
      <w:pPr>
        <w:pStyle w:val="Prrafodelista"/>
        <w:numPr>
          <w:ilvl w:val="0"/>
          <w:numId w:val="27"/>
        </w:numPr>
        <w:rPr>
          <w:rFonts w:cstheme="minorHAnsi"/>
          <w:noProof/>
          <w:lang w:eastAsia="es-VE"/>
        </w:rPr>
      </w:pPr>
      <w:r w:rsidRPr="00395A59">
        <w:rPr>
          <w:rFonts w:cstheme="minorHAnsi"/>
          <w:noProof/>
          <w:lang w:eastAsia="es-VE"/>
        </w:rPr>
        <w:t>Papel celofán</w:t>
      </w:r>
      <w:r w:rsidR="00395A59">
        <w:rPr>
          <w:rFonts w:cstheme="minorHAnsi"/>
          <w:noProof/>
          <w:lang w:eastAsia="es-VE"/>
        </w:rPr>
        <w:t>.</w:t>
      </w:r>
    </w:p>
    <w:p w:rsidR="008A63F2" w:rsidRPr="00395A59" w:rsidRDefault="008A63F2" w:rsidP="00395A59">
      <w:pPr>
        <w:pStyle w:val="Prrafodelista"/>
        <w:numPr>
          <w:ilvl w:val="0"/>
          <w:numId w:val="27"/>
        </w:numPr>
        <w:rPr>
          <w:rFonts w:cstheme="minorHAnsi"/>
          <w:noProof/>
          <w:lang w:eastAsia="es-VE"/>
        </w:rPr>
      </w:pPr>
      <w:r w:rsidRPr="00395A59">
        <w:rPr>
          <w:rFonts w:cstheme="minorHAnsi"/>
          <w:noProof/>
          <w:lang w:eastAsia="es-VE"/>
        </w:rPr>
        <w:t>Cartón</w:t>
      </w:r>
      <w:r w:rsidR="00395A59">
        <w:rPr>
          <w:rFonts w:cstheme="minorHAnsi"/>
          <w:noProof/>
          <w:lang w:eastAsia="es-VE"/>
        </w:rPr>
        <w:t>.</w:t>
      </w:r>
    </w:p>
    <w:p w:rsidR="004B78B5" w:rsidRPr="00395A59" w:rsidRDefault="004B78B5" w:rsidP="00395A59">
      <w:pPr>
        <w:pStyle w:val="Prrafodelista"/>
        <w:numPr>
          <w:ilvl w:val="0"/>
          <w:numId w:val="27"/>
        </w:numPr>
        <w:rPr>
          <w:rFonts w:cstheme="minorHAnsi"/>
          <w:noProof/>
          <w:lang w:eastAsia="es-VE"/>
        </w:rPr>
      </w:pPr>
      <w:r w:rsidRPr="00395A59">
        <w:rPr>
          <w:rFonts w:cstheme="minorHAnsi"/>
          <w:noProof/>
          <w:lang w:eastAsia="es-VE"/>
        </w:rPr>
        <w:t>Banda el</w:t>
      </w:r>
      <w:r w:rsidR="00395A59">
        <w:rPr>
          <w:rFonts w:cstheme="minorHAnsi"/>
          <w:noProof/>
          <w:lang w:eastAsia="es-VE"/>
        </w:rPr>
        <w:t>á</w:t>
      </w:r>
      <w:r w:rsidRPr="00395A59">
        <w:rPr>
          <w:rFonts w:cstheme="minorHAnsi"/>
          <w:noProof/>
          <w:lang w:eastAsia="es-VE"/>
        </w:rPr>
        <w:t>stica</w:t>
      </w:r>
      <w:r w:rsidR="00395A59">
        <w:rPr>
          <w:rFonts w:cstheme="minorHAnsi"/>
          <w:noProof/>
          <w:lang w:eastAsia="es-VE"/>
        </w:rPr>
        <w:t>.</w:t>
      </w:r>
    </w:p>
    <w:p w:rsidR="000F5DB7" w:rsidRPr="00395A59" w:rsidRDefault="000F5DB7" w:rsidP="00395A59">
      <w:pPr>
        <w:pStyle w:val="Prrafodelista"/>
        <w:numPr>
          <w:ilvl w:val="0"/>
          <w:numId w:val="27"/>
        </w:numPr>
        <w:rPr>
          <w:rFonts w:cstheme="minorHAnsi"/>
          <w:noProof/>
          <w:lang w:eastAsia="es-VE"/>
        </w:rPr>
      </w:pPr>
      <w:r w:rsidRPr="00395A59">
        <w:rPr>
          <w:rFonts w:cstheme="minorHAnsi"/>
          <w:noProof/>
          <w:lang w:eastAsia="es-VE"/>
        </w:rPr>
        <w:t>Pistola de silic</w:t>
      </w:r>
      <w:r w:rsidR="002033C5" w:rsidRPr="00395A59">
        <w:rPr>
          <w:rFonts w:cstheme="minorHAnsi"/>
          <w:noProof/>
          <w:lang w:eastAsia="es-VE"/>
        </w:rPr>
        <w:t>ó</w:t>
      </w:r>
      <w:r w:rsidRPr="00395A59">
        <w:rPr>
          <w:rFonts w:cstheme="minorHAnsi"/>
          <w:noProof/>
          <w:lang w:eastAsia="es-VE"/>
        </w:rPr>
        <w:t>n (</w:t>
      </w:r>
      <w:r w:rsidR="002033C5" w:rsidRPr="00395A59">
        <w:rPr>
          <w:rFonts w:cstheme="minorHAnsi"/>
          <w:noProof/>
          <w:lang w:eastAsia="es-VE"/>
        </w:rPr>
        <w:t>s</w:t>
      </w:r>
      <w:r w:rsidRPr="00395A59">
        <w:rPr>
          <w:rFonts w:cstheme="minorHAnsi"/>
          <w:noProof/>
          <w:lang w:eastAsia="es-VE"/>
        </w:rPr>
        <w:t>ilicón caliente)</w:t>
      </w:r>
      <w:r w:rsidR="00395A59">
        <w:rPr>
          <w:rFonts w:cstheme="minorHAnsi"/>
          <w:noProof/>
          <w:lang w:eastAsia="es-VE"/>
        </w:rPr>
        <w:t>.</w:t>
      </w:r>
    </w:p>
    <w:p w:rsidR="000D4BDB" w:rsidRPr="00395A59" w:rsidRDefault="000D4BDB" w:rsidP="00395A59">
      <w:pPr>
        <w:pStyle w:val="Prrafodelista"/>
        <w:numPr>
          <w:ilvl w:val="0"/>
          <w:numId w:val="27"/>
        </w:numPr>
        <w:rPr>
          <w:rFonts w:cstheme="minorHAnsi"/>
          <w:noProof/>
          <w:lang w:eastAsia="es-VE"/>
        </w:rPr>
      </w:pPr>
      <w:r w:rsidRPr="00395A59">
        <w:rPr>
          <w:rFonts w:cstheme="minorHAnsi"/>
          <w:noProof/>
          <w:lang w:eastAsia="es-VE"/>
        </w:rPr>
        <w:t>Tapa pl</w:t>
      </w:r>
      <w:r w:rsidR="00395A59">
        <w:rPr>
          <w:rFonts w:cstheme="minorHAnsi"/>
          <w:noProof/>
          <w:lang w:eastAsia="es-VE"/>
        </w:rPr>
        <w:t>á</w:t>
      </w:r>
      <w:r w:rsidRPr="00395A59">
        <w:rPr>
          <w:rFonts w:cstheme="minorHAnsi"/>
          <w:noProof/>
          <w:lang w:eastAsia="es-VE"/>
        </w:rPr>
        <w:t>stica</w:t>
      </w:r>
      <w:r w:rsidR="00395A59">
        <w:rPr>
          <w:rFonts w:cstheme="minorHAnsi"/>
          <w:noProof/>
          <w:lang w:eastAsia="es-VE"/>
        </w:rPr>
        <w:t>.</w:t>
      </w:r>
    </w:p>
    <w:p w:rsidR="000F5DB7" w:rsidRPr="00395A59" w:rsidRDefault="000F5DB7" w:rsidP="00395A59">
      <w:pPr>
        <w:pStyle w:val="Prrafodelista"/>
        <w:numPr>
          <w:ilvl w:val="0"/>
          <w:numId w:val="27"/>
        </w:numPr>
        <w:rPr>
          <w:rFonts w:cstheme="minorHAnsi"/>
          <w:noProof/>
          <w:lang w:eastAsia="es-VE"/>
        </w:rPr>
      </w:pPr>
      <w:r w:rsidRPr="00395A59">
        <w:rPr>
          <w:rFonts w:cstheme="minorHAnsi"/>
          <w:noProof/>
          <w:lang w:eastAsia="es-VE"/>
        </w:rPr>
        <w:t>Portapilas</w:t>
      </w:r>
      <w:r w:rsidR="00395A59">
        <w:rPr>
          <w:rFonts w:cstheme="minorHAnsi"/>
          <w:noProof/>
          <w:lang w:eastAsia="es-VE"/>
        </w:rPr>
        <w:t>.</w:t>
      </w:r>
    </w:p>
    <w:p w:rsidR="000D4BDB" w:rsidRPr="00395A59" w:rsidRDefault="000D4BDB" w:rsidP="00395A59">
      <w:pPr>
        <w:pStyle w:val="Prrafodelista"/>
        <w:numPr>
          <w:ilvl w:val="0"/>
          <w:numId w:val="27"/>
        </w:numPr>
        <w:rPr>
          <w:rFonts w:cstheme="minorHAnsi"/>
          <w:noProof/>
          <w:lang w:eastAsia="es-VE"/>
        </w:rPr>
      </w:pPr>
      <w:r w:rsidRPr="00395A59">
        <w:rPr>
          <w:rFonts w:cstheme="minorHAnsi"/>
          <w:noProof/>
          <w:lang w:eastAsia="es-VE"/>
        </w:rPr>
        <w:t>Pilas AA</w:t>
      </w:r>
      <w:r w:rsidR="00BE1E8F" w:rsidRPr="00395A59">
        <w:rPr>
          <w:rFonts w:cstheme="minorHAnsi"/>
          <w:noProof/>
          <w:lang w:eastAsia="es-VE"/>
        </w:rPr>
        <w:t xml:space="preserve"> (2)</w:t>
      </w:r>
      <w:r w:rsidR="007F4BDF">
        <w:rPr>
          <w:rFonts w:cstheme="minorHAnsi"/>
          <w:noProof/>
          <w:lang w:eastAsia="es-VE"/>
        </w:rPr>
        <w:t>.</w:t>
      </w:r>
    </w:p>
    <w:p w:rsidR="000F5DB7" w:rsidRPr="00395A59" w:rsidRDefault="000F5DB7" w:rsidP="00395A59">
      <w:pPr>
        <w:pStyle w:val="Prrafodelista"/>
        <w:numPr>
          <w:ilvl w:val="0"/>
          <w:numId w:val="27"/>
        </w:numPr>
        <w:rPr>
          <w:rFonts w:cstheme="minorHAnsi"/>
          <w:noProof/>
          <w:lang w:eastAsia="es-VE"/>
        </w:rPr>
      </w:pPr>
      <w:r w:rsidRPr="00395A59">
        <w:rPr>
          <w:rFonts w:cstheme="minorHAnsi"/>
          <w:noProof/>
          <w:lang w:eastAsia="es-VE"/>
        </w:rPr>
        <w:t>Interruptor</w:t>
      </w:r>
      <w:r w:rsidR="007F4BDF">
        <w:rPr>
          <w:rFonts w:cstheme="minorHAnsi"/>
          <w:noProof/>
          <w:lang w:eastAsia="es-VE"/>
        </w:rPr>
        <w:t>.</w:t>
      </w:r>
    </w:p>
    <w:p w:rsidR="00DC0F86" w:rsidRPr="00395A59" w:rsidRDefault="00DC0F86" w:rsidP="00395A59">
      <w:pPr>
        <w:pStyle w:val="Prrafodelista"/>
        <w:numPr>
          <w:ilvl w:val="0"/>
          <w:numId w:val="27"/>
        </w:numPr>
        <w:rPr>
          <w:rFonts w:cstheme="minorHAnsi"/>
          <w:noProof/>
          <w:lang w:eastAsia="es-VE"/>
        </w:rPr>
      </w:pPr>
      <w:r w:rsidRPr="00395A59">
        <w:rPr>
          <w:rFonts w:cstheme="minorHAnsi"/>
          <w:noProof/>
          <w:lang w:eastAsia="es-VE"/>
        </w:rPr>
        <w:t>Sócates</w:t>
      </w:r>
      <w:r w:rsidR="007F4BDF">
        <w:rPr>
          <w:rFonts w:cstheme="minorHAnsi"/>
          <w:noProof/>
          <w:lang w:eastAsia="es-VE"/>
        </w:rPr>
        <w:t>.</w:t>
      </w:r>
    </w:p>
    <w:p w:rsidR="000F5DB7" w:rsidRPr="00395A59" w:rsidRDefault="000F5DB7" w:rsidP="00395A59">
      <w:pPr>
        <w:pStyle w:val="Prrafodelista"/>
        <w:numPr>
          <w:ilvl w:val="0"/>
          <w:numId w:val="27"/>
        </w:numPr>
        <w:rPr>
          <w:rFonts w:cstheme="minorHAnsi"/>
          <w:noProof/>
          <w:lang w:eastAsia="es-VE"/>
        </w:rPr>
      </w:pPr>
      <w:r w:rsidRPr="00395A59">
        <w:rPr>
          <w:rFonts w:cstheme="minorHAnsi"/>
          <w:noProof/>
          <w:lang w:eastAsia="es-VE"/>
        </w:rPr>
        <w:t>Bombillo</w:t>
      </w:r>
      <w:r w:rsidR="007F4BDF">
        <w:rPr>
          <w:rFonts w:cstheme="minorHAnsi"/>
          <w:noProof/>
          <w:lang w:eastAsia="es-VE"/>
        </w:rPr>
        <w:t>.</w:t>
      </w:r>
    </w:p>
    <w:p w:rsidR="000F5DB7" w:rsidRPr="00395A59" w:rsidRDefault="000F5DB7" w:rsidP="00395A59">
      <w:pPr>
        <w:pStyle w:val="Prrafodelista"/>
        <w:numPr>
          <w:ilvl w:val="0"/>
          <w:numId w:val="27"/>
        </w:numPr>
        <w:rPr>
          <w:rFonts w:cstheme="minorHAnsi"/>
          <w:noProof/>
          <w:lang w:eastAsia="es-VE"/>
        </w:rPr>
      </w:pPr>
      <w:r w:rsidRPr="00395A59">
        <w:rPr>
          <w:rFonts w:cstheme="minorHAnsi"/>
          <w:noProof/>
          <w:lang w:eastAsia="es-VE"/>
        </w:rPr>
        <w:t>Cables</w:t>
      </w:r>
      <w:r w:rsidR="007F4BDF">
        <w:rPr>
          <w:rFonts w:cstheme="minorHAnsi"/>
          <w:noProof/>
          <w:lang w:eastAsia="es-VE"/>
        </w:rPr>
        <w:t>.</w:t>
      </w:r>
    </w:p>
    <w:p w:rsidR="000D4BDB" w:rsidRPr="00395A59" w:rsidRDefault="000D4BDB" w:rsidP="00395A59">
      <w:pPr>
        <w:pStyle w:val="Prrafodelista"/>
        <w:numPr>
          <w:ilvl w:val="0"/>
          <w:numId w:val="27"/>
        </w:numPr>
        <w:rPr>
          <w:rFonts w:cstheme="minorHAnsi"/>
          <w:noProof/>
          <w:lang w:eastAsia="es-VE"/>
        </w:rPr>
      </w:pPr>
      <w:r w:rsidRPr="00395A59">
        <w:rPr>
          <w:rFonts w:cstheme="minorHAnsi"/>
          <w:noProof/>
          <w:lang w:eastAsia="es-VE"/>
        </w:rPr>
        <w:t>Teipe</w:t>
      </w:r>
      <w:r w:rsidR="007F4BDF">
        <w:rPr>
          <w:rFonts w:cstheme="minorHAnsi"/>
          <w:noProof/>
          <w:lang w:eastAsia="es-VE"/>
        </w:rPr>
        <w:t>.</w:t>
      </w:r>
    </w:p>
    <w:p w:rsidR="00DF3015" w:rsidRPr="007F4BDF" w:rsidRDefault="000F5DB7" w:rsidP="00DE31B2">
      <w:pPr>
        <w:pStyle w:val="Prrafodelista"/>
        <w:numPr>
          <w:ilvl w:val="0"/>
          <w:numId w:val="27"/>
        </w:numPr>
        <w:rPr>
          <w:rFonts w:cstheme="minorHAnsi"/>
          <w:noProof/>
          <w:lang w:eastAsia="es-VE"/>
        </w:rPr>
      </w:pPr>
      <w:r w:rsidRPr="007F4BDF">
        <w:rPr>
          <w:rFonts w:cstheme="minorHAnsi"/>
          <w:noProof/>
          <w:lang w:eastAsia="es-VE"/>
        </w:rPr>
        <w:t>Voltímetro</w:t>
      </w:r>
      <w:r w:rsidR="007F4BDF">
        <w:rPr>
          <w:rFonts w:cstheme="minorHAnsi"/>
          <w:noProof/>
          <w:lang w:eastAsia="es-VE"/>
        </w:rPr>
        <w:t>.</w:t>
      </w:r>
    </w:p>
    <w:p w:rsidR="000D4BDB" w:rsidRPr="007F4BDF" w:rsidRDefault="00DF3015" w:rsidP="009E37AD">
      <w:pPr>
        <w:rPr>
          <w:rFonts w:cstheme="minorHAnsi"/>
          <w:b/>
          <w:bCs/>
          <w:noProof/>
          <w:lang w:eastAsia="es-VE"/>
        </w:rPr>
      </w:pPr>
      <w:r w:rsidRPr="007F4BDF">
        <w:rPr>
          <w:rFonts w:cstheme="minorHAnsi"/>
          <w:b/>
          <w:bCs/>
          <w:noProof/>
          <w:lang w:eastAsia="es-VE"/>
        </w:rPr>
        <w:lastRenderedPageBreak/>
        <w:t>Procedimiento</w:t>
      </w:r>
      <w:r w:rsidR="007F4BDF">
        <w:rPr>
          <w:rFonts w:cstheme="minorHAnsi"/>
          <w:b/>
          <w:bCs/>
          <w:noProof/>
          <w:lang w:eastAsia="es-VE"/>
        </w:rPr>
        <w:t>.</w:t>
      </w:r>
    </w:p>
    <w:p w:rsidR="007F4BDF" w:rsidRPr="007F4BDF" w:rsidRDefault="009F69E9" w:rsidP="007F4BDF">
      <w:pPr>
        <w:pStyle w:val="Prrafodelista"/>
        <w:numPr>
          <w:ilvl w:val="0"/>
          <w:numId w:val="28"/>
        </w:numPr>
        <w:rPr>
          <w:rFonts w:eastAsia="Times New Roman" w:cstheme="minorHAnsi"/>
          <w:lang w:eastAsia="es-VE"/>
        </w:rPr>
      </w:pPr>
      <w:r w:rsidRPr="007F4BDF">
        <w:rPr>
          <w:rFonts w:cstheme="minorHAnsi"/>
          <w:noProof/>
          <w:lang w:eastAsia="es-VE"/>
        </w:rPr>
        <w:t>Se corta el tubo de cart</w:t>
      </w:r>
      <w:r w:rsidR="00491B32">
        <w:rPr>
          <w:rFonts w:cstheme="minorHAnsi"/>
          <w:noProof/>
          <w:lang w:eastAsia="es-VE"/>
        </w:rPr>
        <w:t>ó</w:t>
      </w:r>
      <w:r w:rsidRPr="007F4BDF">
        <w:rPr>
          <w:rFonts w:cstheme="minorHAnsi"/>
          <w:noProof/>
          <w:lang w:eastAsia="es-VE"/>
        </w:rPr>
        <w:t>n</w:t>
      </w:r>
      <w:r w:rsidR="00DC0F86" w:rsidRPr="007F4BDF">
        <w:rPr>
          <w:rFonts w:cstheme="minorHAnsi"/>
          <w:noProof/>
          <w:lang w:eastAsia="es-VE"/>
        </w:rPr>
        <w:t xml:space="preserve">, se procede a armar el circuito electico con el </w:t>
      </w:r>
      <w:r w:rsidR="007F4BDF">
        <w:rPr>
          <w:rFonts w:cstheme="minorHAnsi"/>
          <w:noProof/>
          <w:lang w:eastAsia="es-VE"/>
        </w:rPr>
        <w:t>p</w:t>
      </w:r>
      <w:r w:rsidR="00DC0F86" w:rsidRPr="007F4BDF">
        <w:rPr>
          <w:rFonts w:cstheme="minorHAnsi"/>
          <w:noProof/>
          <w:lang w:eastAsia="es-VE"/>
        </w:rPr>
        <w:t xml:space="preserve">ortapilas y las 2 Pilas AA, </w:t>
      </w:r>
      <w:r w:rsidR="00274B0F" w:rsidRPr="007F4BDF">
        <w:rPr>
          <w:rFonts w:cstheme="minorHAnsi"/>
          <w:noProof/>
          <w:lang w:eastAsia="es-VE"/>
        </w:rPr>
        <w:t>se introdu</w:t>
      </w:r>
      <w:r w:rsidR="007F4BDF">
        <w:rPr>
          <w:rFonts w:cstheme="minorHAnsi"/>
          <w:noProof/>
          <w:lang w:eastAsia="es-VE"/>
        </w:rPr>
        <w:t>c</w:t>
      </w:r>
      <w:r w:rsidR="00274B0F" w:rsidRPr="007F4BDF">
        <w:rPr>
          <w:rFonts w:cstheme="minorHAnsi"/>
          <w:noProof/>
          <w:lang w:eastAsia="es-VE"/>
        </w:rPr>
        <w:t xml:space="preserve">en dentro de la tapa plastica para fijarlo mejor y </w:t>
      </w:r>
      <w:r w:rsidR="007F4BDF">
        <w:rPr>
          <w:rFonts w:cstheme="minorHAnsi"/>
          <w:noProof/>
          <w:lang w:eastAsia="es-VE"/>
        </w:rPr>
        <w:t xml:space="preserve">que </w:t>
      </w:r>
      <w:r w:rsidR="00274B0F" w:rsidRPr="007F4BDF">
        <w:rPr>
          <w:rFonts w:cstheme="minorHAnsi"/>
          <w:noProof/>
          <w:lang w:eastAsia="es-VE"/>
        </w:rPr>
        <w:t>este no se mueva</w:t>
      </w:r>
      <w:r w:rsidR="007F4BDF">
        <w:rPr>
          <w:rFonts w:cstheme="minorHAnsi"/>
          <w:noProof/>
          <w:lang w:eastAsia="es-VE"/>
        </w:rPr>
        <w:t>; seguidamente,</w:t>
      </w:r>
      <w:r w:rsidR="00274B0F" w:rsidRPr="007F4BDF">
        <w:rPr>
          <w:rFonts w:cstheme="minorHAnsi"/>
          <w:noProof/>
          <w:lang w:eastAsia="es-VE"/>
        </w:rPr>
        <w:t xml:space="preserve"> </w:t>
      </w:r>
      <w:r w:rsidR="00DC0F86" w:rsidRPr="007F4BDF">
        <w:rPr>
          <w:rFonts w:cstheme="minorHAnsi"/>
          <w:noProof/>
          <w:lang w:eastAsia="es-VE"/>
        </w:rPr>
        <w:t xml:space="preserve">se abre un pequeño </w:t>
      </w:r>
      <w:r w:rsidR="007F4BDF">
        <w:rPr>
          <w:rFonts w:cstheme="minorHAnsi"/>
          <w:noProof/>
          <w:lang w:eastAsia="es-VE"/>
        </w:rPr>
        <w:t>rectángulo</w:t>
      </w:r>
      <w:r w:rsidR="00DC0F86" w:rsidRPr="007F4BDF">
        <w:rPr>
          <w:rFonts w:cstheme="minorHAnsi"/>
          <w:noProof/>
          <w:lang w:eastAsia="es-VE"/>
        </w:rPr>
        <w:t xml:space="preserve"> al tubo para colocar el interruptor,</w:t>
      </w:r>
      <w:r w:rsidR="008A63F2" w:rsidRPr="007F4BDF">
        <w:rPr>
          <w:rFonts w:cstheme="minorHAnsi"/>
          <w:noProof/>
          <w:lang w:eastAsia="es-VE"/>
        </w:rPr>
        <w:t xml:space="preserve"> </w:t>
      </w:r>
      <w:r w:rsidR="00DC0F86" w:rsidRPr="007F4BDF">
        <w:rPr>
          <w:rFonts w:cstheme="minorHAnsi"/>
          <w:noProof/>
          <w:lang w:eastAsia="es-VE"/>
        </w:rPr>
        <w:t xml:space="preserve">se </w:t>
      </w:r>
      <w:r w:rsidR="00985FB3" w:rsidRPr="007F4BDF">
        <w:rPr>
          <w:rFonts w:cstheme="minorHAnsi"/>
          <w:noProof/>
          <w:lang w:eastAsia="es-VE"/>
        </w:rPr>
        <w:t xml:space="preserve">coloca </w:t>
      </w:r>
      <w:r w:rsidR="00DC0F86" w:rsidRPr="007F4BDF">
        <w:rPr>
          <w:rFonts w:cstheme="minorHAnsi"/>
          <w:noProof/>
          <w:lang w:eastAsia="es-VE"/>
        </w:rPr>
        <w:t xml:space="preserve">el </w:t>
      </w:r>
      <w:r w:rsidR="007F4BDF">
        <w:rPr>
          <w:rFonts w:cstheme="minorHAnsi"/>
          <w:noProof/>
          <w:lang w:eastAsia="es-VE"/>
        </w:rPr>
        <w:t>b</w:t>
      </w:r>
      <w:r w:rsidR="00DC0F86" w:rsidRPr="007F4BDF">
        <w:rPr>
          <w:rFonts w:cstheme="minorHAnsi"/>
          <w:noProof/>
          <w:lang w:eastAsia="es-VE"/>
        </w:rPr>
        <w:t xml:space="preserve">ombillo </w:t>
      </w:r>
      <w:r w:rsidR="00274B0F" w:rsidRPr="007F4BDF">
        <w:rPr>
          <w:rFonts w:cstheme="minorHAnsi"/>
          <w:noProof/>
          <w:lang w:eastAsia="es-VE"/>
        </w:rPr>
        <w:t>a</w:t>
      </w:r>
      <w:r w:rsidR="007F4BDF">
        <w:rPr>
          <w:rFonts w:cstheme="minorHAnsi"/>
          <w:noProof/>
          <w:lang w:eastAsia="es-VE"/>
        </w:rPr>
        <w:t>l</w:t>
      </w:r>
      <w:r w:rsidR="00DC0F86" w:rsidRPr="007F4BDF">
        <w:rPr>
          <w:rFonts w:cstheme="minorHAnsi"/>
          <w:noProof/>
          <w:lang w:eastAsia="es-VE"/>
        </w:rPr>
        <w:t xml:space="preserve"> sócates, se hace el ensamblaje </w:t>
      </w:r>
      <w:r w:rsidR="00274B0F" w:rsidRPr="007F4BDF">
        <w:rPr>
          <w:rFonts w:cstheme="minorHAnsi"/>
          <w:noProof/>
          <w:lang w:eastAsia="es-VE"/>
        </w:rPr>
        <w:t>de</w:t>
      </w:r>
      <w:r w:rsidR="00DC0F86" w:rsidRPr="007F4BDF">
        <w:rPr>
          <w:rFonts w:cstheme="minorHAnsi"/>
          <w:noProof/>
          <w:lang w:eastAsia="es-VE"/>
        </w:rPr>
        <w:t xml:space="preserve"> los cables </w:t>
      </w:r>
      <w:r w:rsidR="00274B0F" w:rsidRPr="007F4BDF">
        <w:rPr>
          <w:rFonts w:cstheme="minorHAnsi"/>
          <w:noProof/>
          <w:lang w:eastAsia="es-VE"/>
        </w:rPr>
        <w:t>y se protejen las cone</w:t>
      </w:r>
      <w:r w:rsidR="007F4BDF">
        <w:rPr>
          <w:rFonts w:cstheme="minorHAnsi"/>
          <w:noProof/>
          <w:lang w:eastAsia="es-VE"/>
        </w:rPr>
        <w:t>x</w:t>
      </w:r>
      <w:r w:rsidR="00274B0F" w:rsidRPr="007F4BDF">
        <w:rPr>
          <w:rFonts w:cstheme="minorHAnsi"/>
          <w:noProof/>
          <w:lang w:eastAsia="es-VE"/>
        </w:rPr>
        <w:t>iones con</w:t>
      </w:r>
      <w:r w:rsidR="00DC0F86" w:rsidRPr="007F4BDF">
        <w:rPr>
          <w:rFonts w:cstheme="minorHAnsi"/>
          <w:noProof/>
          <w:lang w:eastAsia="es-VE"/>
        </w:rPr>
        <w:t xml:space="preserve"> el </w:t>
      </w:r>
      <w:r w:rsidR="007F4BDF">
        <w:rPr>
          <w:rFonts w:cstheme="minorHAnsi"/>
          <w:noProof/>
          <w:lang w:eastAsia="es-VE"/>
        </w:rPr>
        <w:t>t</w:t>
      </w:r>
      <w:r w:rsidR="00DC0F86" w:rsidRPr="007F4BDF">
        <w:rPr>
          <w:rFonts w:cstheme="minorHAnsi"/>
          <w:noProof/>
          <w:lang w:eastAsia="es-VE"/>
        </w:rPr>
        <w:t>eipe</w:t>
      </w:r>
      <w:r w:rsidR="007F4BDF">
        <w:rPr>
          <w:rFonts w:cstheme="minorHAnsi"/>
          <w:noProof/>
          <w:lang w:eastAsia="es-VE"/>
        </w:rPr>
        <w:t>.</w:t>
      </w:r>
    </w:p>
    <w:p w:rsidR="00501856" w:rsidRPr="009E37AD" w:rsidRDefault="00501856" w:rsidP="007F4BDF">
      <w:pPr>
        <w:pStyle w:val="Prrafodelista"/>
        <w:numPr>
          <w:ilvl w:val="0"/>
          <w:numId w:val="28"/>
        </w:numPr>
        <w:rPr>
          <w:rFonts w:eastAsia="Times New Roman" w:cstheme="minorHAnsi"/>
          <w:lang w:eastAsia="es-VE"/>
        </w:rPr>
      </w:pPr>
      <w:r w:rsidRPr="009E37AD">
        <w:rPr>
          <w:rFonts w:eastAsia="Times New Roman" w:cstheme="minorHAnsi"/>
          <w:u w:val="single"/>
          <w:lang w:eastAsia="es-VE"/>
        </w:rPr>
        <w:t>Nota</w:t>
      </w:r>
      <w:r w:rsidRPr="009E37AD">
        <w:rPr>
          <w:rFonts w:eastAsia="Times New Roman" w:cstheme="minorHAnsi"/>
          <w:lang w:eastAsia="es-VE"/>
        </w:rPr>
        <w:t xml:space="preserve">: El voltaje solamente se mide cuando la corriente eléctrica se transmite en el circuito eléctrico a través de la resistencia. Se utilizan dos cables: un cable (el color rojo) está conectado desde el terminal positivo del voltímetro, al extremo positivo de la batería. El otro cable (el color negro) se conecta desde el terminal negativo en el voltímetro hasta el punto negativo de la batería. </w:t>
      </w:r>
      <w:r w:rsidR="007F4BDF">
        <w:rPr>
          <w:rFonts w:eastAsia="Times New Roman" w:cstheme="minorHAnsi"/>
          <w:lang w:eastAsia="es-VE"/>
        </w:rPr>
        <w:t>También, p</w:t>
      </w:r>
      <w:r w:rsidRPr="009E37AD">
        <w:rPr>
          <w:rFonts w:eastAsia="Times New Roman" w:cstheme="minorHAnsi"/>
          <w:lang w:eastAsia="es-VE"/>
        </w:rPr>
        <w:t>oner el medidor de voltaje correcto</w:t>
      </w:r>
      <w:r w:rsidR="007F4BDF">
        <w:rPr>
          <w:rFonts w:eastAsia="Times New Roman" w:cstheme="minorHAnsi"/>
          <w:lang w:eastAsia="es-VE"/>
        </w:rPr>
        <w:t xml:space="preserve">; esto </w:t>
      </w:r>
      <w:r w:rsidRPr="009E37AD">
        <w:rPr>
          <w:rFonts w:eastAsia="Times New Roman" w:cstheme="minorHAnsi"/>
          <w:lang w:eastAsia="es-VE"/>
        </w:rPr>
        <w:t>tiene que ser superior al aparato, pero lo más cercano posible</w:t>
      </w:r>
      <w:r w:rsidR="007F4BDF">
        <w:rPr>
          <w:rFonts w:eastAsia="Times New Roman" w:cstheme="minorHAnsi"/>
          <w:lang w:eastAsia="es-VE"/>
        </w:rPr>
        <w:t>.</w:t>
      </w:r>
    </w:p>
    <w:p w:rsidR="00DF3015" w:rsidRPr="007F4BDF" w:rsidRDefault="00DF3015" w:rsidP="009E37AD">
      <w:pPr>
        <w:rPr>
          <w:rFonts w:cstheme="minorHAnsi"/>
          <w:b/>
          <w:bCs/>
          <w:noProof/>
          <w:lang w:eastAsia="es-VE"/>
        </w:rPr>
      </w:pPr>
      <w:r w:rsidRPr="007F4BDF">
        <w:rPr>
          <w:rFonts w:cstheme="minorHAnsi"/>
          <w:b/>
          <w:bCs/>
          <w:noProof/>
          <w:lang w:eastAsia="es-VE"/>
        </w:rPr>
        <w:t>Resultado final</w:t>
      </w:r>
      <w:r w:rsidR="006A3AC9">
        <w:rPr>
          <w:rFonts w:cstheme="minorHAnsi"/>
          <w:b/>
          <w:bCs/>
          <w:noProof/>
          <w:lang w:eastAsia="es-VE"/>
        </w:rPr>
        <w:t>.</w:t>
      </w:r>
    </w:p>
    <w:p w:rsidR="007F4BDF" w:rsidRPr="009E37AD" w:rsidRDefault="000D4BDB" w:rsidP="007F4BDF">
      <w:pPr>
        <w:rPr>
          <w:rFonts w:cstheme="minorHAnsi"/>
        </w:rPr>
      </w:pPr>
      <w:r w:rsidRPr="009E37AD">
        <w:rPr>
          <w:rFonts w:cstheme="minorHAnsi"/>
        </w:rPr>
        <w:t>Elaborada por un circuito eléctrico,</w:t>
      </w:r>
      <w:r w:rsidR="006A3AC9">
        <w:rPr>
          <w:rFonts w:cstheme="minorHAnsi"/>
        </w:rPr>
        <w:t xml:space="preserve"> es una linterna</w:t>
      </w:r>
      <w:r w:rsidRPr="009E37AD">
        <w:rPr>
          <w:rFonts w:cstheme="minorHAnsi"/>
        </w:rPr>
        <w:t xml:space="preserve"> donde su corriente es continua y es </w:t>
      </w:r>
      <w:r w:rsidR="0067041A" w:rsidRPr="009E37AD">
        <w:rPr>
          <w:rFonts w:cstheme="minorHAnsi"/>
        </w:rPr>
        <w:t xml:space="preserve">medida con </w:t>
      </w:r>
      <w:r w:rsidRPr="009E37AD">
        <w:rPr>
          <w:rFonts w:cstheme="minorHAnsi"/>
        </w:rPr>
        <w:t>el Voltímetro</w:t>
      </w:r>
      <w:r w:rsidR="0067041A" w:rsidRPr="009E37AD">
        <w:rPr>
          <w:rFonts w:cstheme="minorHAnsi"/>
        </w:rPr>
        <w:t>, su unidad esta expresada en voltios</w:t>
      </w:r>
      <w:r w:rsidR="00BE1E8F" w:rsidRPr="009E37AD">
        <w:rPr>
          <w:rFonts w:cstheme="minorHAnsi"/>
        </w:rPr>
        <w:t xml:space="preserve"> (Un Voltímetro es aquel aparato o dispositivo que se utiliza a fin de medir, de manera directa o indirecta, la diferencia potencial entre dos puntos de un circuito eléctrico).</w:t>
      </w:r>
    </w:p>
    <w:p w:rsidR="007F4BDF" w:rsidRPr="009E37AD" w:rsidRDefault="007F4BDF" w:rsidP="009E37AD">
      <w:pPr>
        <w:rPr>
          <w:rFonts w:cstheme="minorHAnsi"/>
        </w:rPr>
      </w:pPr>
    </w:p>
    <w:sectPr w:rsidR="007F4BDF" w:rsidRPr="009E37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40EDA"/>
    <w:multiLevelType w:val="hybridMultilevel"/>
    <w:tmpl w:val="9C38835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6CC6746"/>
    <w:multiLevelType w:val="hybridMultilevel"/>
    <w:tmpl w:val="192C0914"/>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A503F3B"/>
    <w:multiLevelType w:val="hybridMultilevel"/>
    <w:tmpl w:val="D124E4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25E5225"/>
    <w:multiLevelType w:val="hybridMultilevel"/>
    <w:tmpl w:val="350EEB60"/>
    <w:lvl w:ilvl="0" w:tplc="200A000F">
      <w:start w:val="2"/>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150B6DF3"/>
    <w:multiLevelType w:val="hybridMultilevel"/>
    <w:tmpl w:val="BB52A776"/>
    <w:lvl w:ilvl="0" w:tplc="97FACA56">
      <w:start w:val="7"/>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51623F3"/>
    <w:multiLevelType w:val="hybridMultilevel"/>
    <w:tmpl w:val="B6BCE67C"/>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87E52D1"/>
    <w:multiLevelType w:val="hybridMultilevel"/>
    <w:tmpl w:val="D054DFA0"/>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0F51CD9"/>
    <w:multiLevelType w:val="hybridMultilevel"/>
    <w:tmpl w:val="D25EE42C"/>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32E4D66"/>
    <w:multiLevelType w:val="hybridMultilevel"/>
    <w:tmpl w:val="E35614E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239532E3"/>
    <w:multiLevelType w:val="hybridMultilevel"/>
    <w:tmpl w:val="5B9CECFE"/>
    <w:lvl w:ilvl="0" w:tplc="200A000F">
      <w:start w:val="2"/>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2D50142C"/>
    <w:multiLevelType w:val="hybridMultilevel"/>
    <w:tmpl w:val="034CF9C4"/>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3185487"/>
    <w:multiLevelType w:val="hybridMultilevel"/>
    <w:tmpl w:val="09A2DCF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5C15AA7"/>
    <w:multiLevelType w:val="hybridMultilevel"/>
    <w:tmpl w:val="16D8DD0C"/>
    <w:lvl w:ilvl="0" w:tplc="200A0001">
      <w:start w:val="1"/>
      <w:numFmt w:val="bullet"/>
      <w:lvlText w:val=""/>
      <w:lvlJc w:val="left"/>
      <w:pPr>
        <w:ind w:left="720" w:hanging="360"/>
      </w:pPr>
      <w:rPr>
        <w:rFonts w:ascii="Symbol" w:hAnsi="Symbol"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39CA4B8A"/>
    <w:multiLevelType w:val="hybridMultilevel"/>
    <w:tmpl w:val="40BAAD52"/>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39E42D14"/>
    <w:multiLevelType w:val="hybridMultilevel"/>
    <w:tmpl w:val="062AB326"/>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4BE31150"/>
    <w:multiLevelType w:val="hybridMultilevel"/>
    <w:tmpl w:val="95CC5D02"/>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4F6F0AD7"/>
    <w:multiLevelType w:val="hybridMultilevel"/>
    <w:tmpl w:val="0D5E4E9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563E4B2C"/>
    <w:multiLevelType w:val="hybridMultilevel"/>
    <w:tmpl w:val="437C4C7C"/>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5E786DDD"/>
    <w:multiLevelType w:val="hybridMultilevel"/>
    <w:tmpl w:val="F7FC1088"/>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64DD3857"/>
    <w:multiLevelType w:val="hybridMultilevel"/>
    <w:tmpl w:val="2338A2F6"/>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65F70010"/>
    <w:multiLevelType w:val="hybridMultilevel"/>
    <w:tmpl w:val="5088EB5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66C55F53"/>
    <w:multiLevelType w:val="multilevel"/>
    <w:tmpl w:val="7ED4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05311"/>
    <w:multiLevelType w:val="hybridMultilevel"/>
    <w:tmpl w:val="F2345AB2"/>
    <w:lvl w:ilvl="0" w:tplc="01E4E41E">
      <w:start w:val="1"/>
      <w:numFmt w:val="decimal"/>
      <w:lvlText w:val="%1."/>
      <w:lvlJc w:val="left"/>
      <w:pPr>
        <w:ind w:left="720" w:hanging="360"/>
      </w:pPr>
      <w:rPr>
        <w:rFonts w:cstheme="minorHAnsi"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15:restartNumberingAfterBreak="0">
    <w:nsid w:val="75E6538F"/>
    <w:multiLevelType w:val="hybridMultilevel"/>
    <w:tmpl w:val="B574A1C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78D42832"/>
    <w:multiLevelType w:val="hybridMultilevel"/>
    <w:tmpl w:val="CE3E9B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15:restartNumberingAfterBreak="0">
    <w:nsid w:val="7B6A707A"/>
    <w:multiLevelType w:val="hybridMultilevel"/>
    <w:tmpl w:val="C5C46AA8"/>
    <w:lvl w:ilvl="0" w:tplc="E4FA0EA2">
      <w:start w:val="1"/>
      <w:numFmt w:val="upp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15:restartNumberingAfterBreak="0">
    <w:nsid w:val="7D72614F"/>
    <w:multiLevelType w:val="hybridMultilevel"/>
    <w:tmpl w:val="5A12F822"/>
    <w:lvl w:ilvl="0" w:tplc="6A5A7328">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7EEF6360"/>
    <w:multiLevelType w:val="hybridMultilevel"/>
    <w:tmpl w:val="33EEBE8E"/>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8"/>
  </w:num>
  <w:num w:numId="4">
    <w:abstractNumId w:val="26"/>
  </w:num>
  <w:num w:numId="5">
    <w:abstractNumId w:val="4"/>
  </w:num>
  <w:num w:numId="6">
    <w:abstractNumId w:val="0"/>
  </w:num>
  <w:num w:numId="7">
    <w:abstractNumId w:val="24"/>
  </w:num>
  <w:num w:numId="8">
    <w:abstractNumId w:val="23"/>
  </w:num>
  <w:num w:numId="9">
    <w:abstractNumId w:val="25"/>
  </w:num>
  <w:num w:numId="10">
    <w:abstractNumId w:val="11"/>
  </w:num>
  <w:num w:numId="11">
    <w:abstractNumId w:val="1"/>
  </w:num>
  <w:num w:numId="12">
    <w:abstractNumId w:val="14"/>
  </w:num>
  <w:num w:numId="13">
    <w:abstractNumId w:val="17"/>
  </w:num>
  <w:num w:numId="14">
    <w:abstractNumId w:val="16"/>
  </w:num>
  <w:num w:numId="15">
    <w:abstractNumId w:val="22"/>
  </w:num>
  <w:num w:numId="16">
    <w:abstractNumId w:val="9"/>
  </w:num>
  <w:num w:numId="17">
    <w:abstractNumId w:val="3"/>
  </w:num>
  <w:num w:numId="18">
    <w:abstractNumId w:val="18"/>
  </w:num>
  <w:num w:numId="19">
    <w:abstractNumId w:val="13"/>
  </w:num>
  <w:num w:numId="20">
    <w:abstractNumId w:val="12"/>
  </w:num>
  <w:num w:numId="21">
    <w:abstractNumId w:val="6"/>
  </w:num>
  <w:num w:numId="22">
    <w:abstractNumId w:val="19"/>
  </w:num>
  <w:num w:numId="23">
    <w:abstractNumId w:val="10"/>
  </w:num>
  <w:num w:numId="24">
    <w:abstractNumId w:val="7"/>
  </w:num>
  <w:num w:numId="25">
    <w:abstractNumId w:val="5"/>
  </w:num>
  <w:num w:numId="26">
    <w:abstractNumId w:val="15"/>
  </w:num>
  <w:num w:numId="27">
    <w:abstractNumId w:val="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0DA"/>
    <w:rsid w:val="000112B8"/>
    <w:rsid w:val="00034A81"/>
    <w:rsid w:val="000A09C4"/>
    <w:rsid w:val="000C0CEF"/>
    <w:rsid w:val="000D4BDB"/>
    <w:rsid w:val="000F5DB7"/>
    <w:rsid w:val="00103DDE"/>
    <w:rsid w:val="00140BD5"/>
    <w:rsid w:val="001439E1"/>
    <w:rsid w:val="00191838"/>
    <w:rsid w:val="001D10D1"/>
    <w:rsid w:val="001D6902"/>
    <w:rsid w:val="002033C5"/>
    <w:rsid w:val="0023691C"/>
    <w:rsid w:val="00261FB8"/>
    <w:rsid w:val="00274B0F"/>
    <w:rsid w:val="002952BB"/>
    <w:rsid w:val="002C7821"/>
    <w:rsid w:val="002D3E65"/>
    <w:rsid w:val="0033601D"/>
    <w:rsid w:val="00395A59"/>
    <w:rsid w:val="003E20CE"/>
    <w:rsid w:val="003F0038"/>
    <w:rsid w:val="004015C3"/>
    <w:rsid w:val="00447332"/>
    <w:rsid w:val="004515A7"/>
    <w:rsid w:val="00474EBE"/>
    <w:rsid w:val="00491B32"/>
    <w:rsid w:val="00495404"/>
    <w:rsid w:val="004B78B5"/>
    <w:rsid w:val="00501856"/>
    <w:rsid w:val="00576F9C"/>
    <w:rsid w:val="005908B8"/>
    <w:rsid w:val="005C7793"/>
    <w:rsid w:val="005E428E"/>
    <w:rsid w:val="0067041A"/>
    <w:rsid w:val="00676446"/>
    <w:rsid w:val="006A3AC9"/>
    <w:rsid w:val="006F7B1B"/>
    <w:rsid w:val="00700E1C"/>
    <w:rsid w:val="00705AAF"/>
    <w:rsid w:val="00716021"/>
    <w:rsid w:val="00727E0E"/>
    <w:rsid w:val="007630DA"/>
    <w:rsid w:val="007A5F2E"/>
    <w:rsid w:val="007B64A7"/>
    <w:rsid w:val="007E3B7E"/>
    <w:rsid w:val="007F4BDF"/>
    <w:rsid w:val="0085452C"/>
    <w:rsid w:val="008A63F2"/>
    <w:rsid w:val="008C3BBB"/>
    <w:rsid w:val="008D4907"/>
    <w:rsid w:val="00950381"/>
    <w:rsid w:val="00966732"/>
    <w:rsid w:val="00976E74"/>
    <w:rsid w:val="00985FB3"/>
    <w:rsid w:val="009E37AD"/>
    <w:rsid w:val="009F69E9"/>
    <w:rsid w:val="00A608F4"/>
    <w:rsid w:val="00A869A6"/>
    <w:rsid w:val="00AB414D"/>
    <w:rsid w:val="00B40CF3"/>
    <w:rsid w:val="00BB02AA"/>
    <w:rsid w:val="00BC4EB8"/>
    <w:rsid w:val="00BE1E8F"/>
    <w:rsid w:val="00BF04A9"/>
    <w:rsid w:val="00C00F7D"/>
    <w:rsid w:val="00C01583"/>
    <w:rsid w:val="00C54EAB"/>
    <w:rsid w:val="00C64A2E"/>
    <w:rsid w:val="00C90B46"/>
    <w:rsid w:val="00C90DDE"/>
    <w:rsid w:val="00C9334C"/>
    <w:rsid w:val="00CE3EC5"/>
    <w:rsid w:val="00D32D31"/>
    <w:rsid w:val="00D57F93"/>
    <w:rsid w:val="00DC0F86"/>
    <w:rsid w:val="00DF3015"/>
    <w:rsid w:val="00F064C2"/>
    <w:rsid w:val="00F23087"/>
    <w:rsid w:val="00F25CBF"/>
    <w:rsid w:val="00F64512"/>
    <w:rsid w:val="00F81B7D"/>
    <w:rsid w:val="00FA0EB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7447"/>
  <w15:chartTrackingRefBased/>
  <w15:docId w15:val="{AF729C68-D3D6-4C45-8FDD-2DA34F65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37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F81B7D"/>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F81B7D"/>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4">
    <w:name w:val="heading 4"/>
    <w:basedOn w:val="Normal"/>
    <w:next w:val="Normal"/>
    <w:link w:val="Ttulo4Car"/>
    <w:uiPriority w:val="9"/>
    <w:unhideWhenUsed/>
    <w:qFormat/>
    <w:rsid w:val="009E37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23087"/>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font8">
    <w:name w:val="font_8"/>
    <w:basedOn w:val="Normal"/>
    <w:rsid w:val="00F2308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color14">
    <w:name w:val="color_14"/>
    <w:basedOn w:val="Fuentedeprrafopredeter"/>
    <w:rsid w:val="00F23087"/>
  </w:style>
  <w:style w:type="character" w:styleId="Textoennegrita">
    <w:name w:val="Strong"/>
    <w:basedOn w:val="Fuentedeprrafopredeter"/>
    <w:uiPriority w:val="22"/>
    <w:qFormat/>
    <w:rsid w:val="00FA0EB3"/>
    <w:rPr>
      <w:b/>
      <w:bCs/>
    </w:rPr>
  </w:style>
  <w:style w:type="character" w:styleId="Hipervnculo">
    <w:name w:val="Hyperlink"/>
    <w:basedOn w:val="Fuentedeprrafopredeter"/>
    <w:uiPriority w:val="99"/>
    <w:unhideWhenUsed/>
    <w:rsid w:val="00FA0EB3"/>
    <w:rPr>
      <w:color w:val="0000FF"/>
      <w:u w:val="single"/>
    </w:rPr>
  </w:style>
  <w:style w:type="character" w:styleId="nfasis">
    <w:name w:val="Emphasis"/>
    <w:basedOn w:val="Fuentedeprrafopredeter"/>
    <w:uiPriority w:val="20"/>
    <w:qFormat/>
    <w:rsid w:val="00D57F93"/>
    <w:rPr>
      <w:i/>
      <w:iCs/>
    </w:rPr>
  </w:style>
  <w:style w:type="character" w:customStyle="1" w:styleId="hgkelc">
    <w:name w:val="hgkelc"/>
    <w:basedOn w:val="Fuentedeprrafopredeter"/>
    <w:rsid w:val="00727E0E"/>
  </w:style>
  <w:style w:type="paragraph" w:styleId="Ttulo">
    <w:name w:val="Title"/>
    <w:basedOn w:val="Normal"/>
    <w:next w:val="Normal"/>
    <w:link w:val="TtuloCar"/>
    <w:uiPriority w:val="10"/>
    <w:qFormat/>
    <w:rsid w:val="000A09C4"/>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A09C4"/>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F81B7D"/>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F81B7D"/>
    <w:rPr>
      <w:rFonts w:ascii="Times New Roman" w:eastAsia="Times New Roman" w:hAnsi="Times New Roman" w:cs="Times New Roman"/>
      <w:b/>
      <w:bCs/>
      <w:sz w:val="27"/>
      <w:szCs w:val="27"/>
      <w:lang w:eastAsia="es-VE"/>
    </w:rPr>
  </w:style>
  <w:style w:type="character" w:customStyle="1" w:styleId="mw-headline">
    <w:name w:val="mw-headline"/>
    <w:basedOn w:val="Fuentedeprrafopredeter"/>
    <w:rsid w:val="00F81B7D"/>
  </w:style>
  <w:style w:type="character" w:customStyle="1" w:styleId="mwe-math-mathml-inline">
    <w:name w:val="mwe-math-mathml-inline"/>
    <w:basedOn w:val="Fuentedeprrafopredeter"/>
    <w:rsid w:val="00950381"/>
  </w:style>
  <w:style w:type="paragraph" w:styleId="Textodeglobo">
    <w:name w:val="Balloon Text"/>
    <w:basedOn w:val="Normal"/>
    <w:link w:val="TextodegloboCar"/>
    <w:uiPriority w:val="99"/>
    <w:semiHidden/>
    <w:unhideWhenUsed/>
    <w:rsid w:val="006F7B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7B1B"/>
    <w:rPr>
      <w:rFonts w:ascii="Segoe UI" w:hAnsi="Segoe UI" w:cs="Segoe UI"/>
      <w:sz w:val="18"/>
      <w:szCs w:val="18"/>
    </w:rPr>
  </w:style>
  <w:style w:type="paragraph" w:styleId="Prrafodelista">
    <w:name w:val="List Paragraph"/>
    <w:basedOn w:val="Normal"/>
    <w:uiPriority w:val="34"/>
    <w:qFormat/>
    <w:rsid w:val="000112B8"/>
    <w:pPr>
      <w:ind w:left="720"/>
      <w:contextualSpacing/>
    </w:pPr>
  </w:style>
  <w:style w:type="table" w:styleId="Tablaconcuadrcula">
    <w:name w:val="Table Grid"/>
    <w:basedOn w:val="Tablanormal"/>
    <w:uiPriority w:val="39"/>
    <w:rsid w:val="00BE1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9E37AD"/>
    <w:rPr>
      <w:rFonts w:asciiTheme="majorHAnsi" w:eastAsiaTheme="majorEastAsia" w:hAnsiTheme="majorHAnsi" w:cstheme="majorBidi"/>
      <w:i/>
      <w:iCs/>
      <w:color w:val="2E74B5" w:themeColor="accent1" w:themeShade="BF"/>
    </w:rPr>
  </w:style>
  <w:style w:type="character" w:customStyle="1" w:styleId="Ttulo1Car">
    <w:name w:val="Título 1 Car"/>
    <w:basedOn w:val="Fuentedeprrafopredeter"/>
    <w:link w:val="Ttulo1"/>
    <w:uiPriority w:val="9"/>
    <w:rsid w:val="009E37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1528">
      <w:bodyDiv w:val="1"/>
      <w:marLeft w:val="0"/>
      <w:marRight w:val="0"/>
      <w:marTop w:val="0"/>
      <w:marBottom w:val="0"/>
      <w:divBdr>
        <w:top w:val="none" w:sz="0" w:space="0" w:color="auto"/>
        <w:left w:val="none" w:sz="0" w:space="0" w:color="auto"/>
        <w:bottom w:val="none" w:sz="0" w:space="0" w:color="auto"/>
        <w:right w:val="none" w:sz="0" w:space="0" w:color="auto"/>
      </w:divBdr>
    </w:div>
    <w:div w:id="319776056">
      <w:bodyDiv w:val="1"/>
      <w:marLeft w:val="0"/>
      <w:marRight w:val="0"/>
      <w:marTop w:val="0"/>
      <w:marBottom w:val="0"/>
      <w:divBdr>
        <w:top w:val="none" w:sz="0" w:space="0" w:color="auto"/>
        <w:left w:val="none" w:sz="0" w:space="0" w:color="auto"/>
        <w:bottom w:val="none" w:sz="0" w:space="0" w:color="auto"/>
        <w:right w:val="none" w:sz="0" w:space="0" w:color="auto"/>
      </w:divBdr>
    </w:div>
    <w:div w:id="379792616">
      <w:bodyDiv w:val="1"/>
      <w:marLeft w:val="0"/>
      <w:marRight w:val="0"/>
      <w:marTop w:val="0"/>
      <w:marBottom w:val="0"/>
      <w:divBdr>
        <w:top w:val="none" w:sz="0" w:space="0" w:color="auto"/>
        <w:left w:val="none" w:sz="0" w:space="0" w:color="auto"/>
        <w:bottom w:val="none" w:sz="0" w:space="0" w:color="auto"/>
        <w:right w:val="none" w:sz="0" w:space="0" w:color="auto"/>
      </w:divBdr>
    </w:div>
    <w:div w:id="751317689">
      <w:bodyDiv w:val="1"/>
      <w:marLeft w:val="0"/>
      <w:marRight w:val="0"/>
      <w:marTop w:val="0"/>
      <w:marBottom w:val="0"/>
      <w:divBdr>
        <w:top w:val="none" w:sz="0" w:space="0" w:color="auto"/>
        <w:left w:val="none" w:sz="0" w:space="0" w:color="auto"/>
        <w:bottom w:val="none" w:sz="0" w:space="0" w:color="auto"/>
        <w:right w:val="none" w:sz="0" w:space="0" w:color="auto"/>
      </w:divBdr>
    </w:div>
    <w:div w:id="844175301">
      <w:bodyDiv w:val="1"/>
      <w:marLeft w:val="0"/>
      <w:marRight w:val="0"/>
      <w:marTop w:val="0"/>
      <w:marBottom w:val="0"/>
      <w:divBdr>
        <w:top w:val="none" w:sz="0" w:space="0" w:color="auto"/>
        <w:left w:val="none" w:sz="0" w:space="0" w:color="auto"/>
        <w:bottom w:val="none" w:sz="0" w:space="0" w:color="auto"/>
        <w:right w:val="none" w:sz="0" w:space="0" w:color="auto"/>
      </w:divBdr>
    </w:div>
    <w:div w:id="1017774235">
      <w:bodyDiv w:val="1"/>
      <w:marLeft w:val="0"/>
      <w:marRight w:val="0"/>
      <w:marTop w:val="0"/>
      <w:marBottom w:val="0"/>
      <w:divBdr>
        <w:top w:val="none" w:sz="0" w:space="0" w:color="auto"/>
        <w:left w:val="none" w:sz="0" w:space="0" w:color="auto"/>
        <w:bottom w:val="none" w:sz="0" w:space="0" w:color="auto"/>
        <w:right w:val="none" w:sz="0" w:space="0" w:color="auto"/>
      </w:divBdr>
      <w:divsChild>
        <w:div w:id="56825722">
          <w:marLeft w:val="0"/>
          <w:marRight w:val="0"/>
          <w:marTop w:val="0"/>
          <w:marBottom w:val="0"/>
          <w:divBdr>
            <w:top w:val="none" w:sz="0" w:space="0" w:color="auto"/>
            <w:left w:val="none" w:sz="0" w:space="0" w:color="auto"/>
            <w:bottom w:val="none" w:sz="0" w:space="0" w:color="auto"/>
            <w:right w:val="none" w:sz="0" w:space="0" w:color="auto"/>
          </w:divBdr>
        </w:div>
        <w:div w:id="107939199">
          <w:marLeft w:val="0"/>
          <w:marRight w:val="0"/>
          <w:marTop w:val="0"/>
          <w:marBottom w:val="0"/>
          <w:divBdr>
            <w:top w:val="none" w:sz="0" w:space="0" w:color="auto"/>
            <w:left w:val="none" w:sz="0" w:space="0" w:color="auto"/>
            <w:bottom w:val="none" w:sz="0" w:space="0" w:color="auto"/>
            <w:right w:val="none" w:sz="0" w:space="0" w:color="auto"/>
          </w:divBdr>
        </w:div>
        <w:div w:id="165292311">
          <w:marLeft w:val="0"/>
          <w:marRight w:val="0"/>
          <w:marTop w:val="0"/>
          <w:marBottom w:val="0"/>
          <w:divBdr>
            <w:top w:val="none" w:sz="0" w:space="0" w:color="auto"/>
            <w:left w:val="none" w:sz="0" w:space="0" w:color="auto"/>
            <w:bottom w:val="none" w:sz="0" w:space="0" w:color="auto"/>
            <w:right w:val="none" w:sz="0" w:space="0" w:color="auto"/>
          </w:divBdr>
        </w:div>
        <w:div w:id="484322019">
          <w:marLeft w:val="0"/>
          <w:marRight w:val="0"/>
          <w:marTop w:val="0"/>
          <w:marBottom w:val="0"/>
          <w:divBdr>
            <w:top w:val="none" w:sz="0" w:space="0" w:color="auto"/>
            <w:left w:val="none" w:sz="0" w:space="0" w:color="auto"/>
            <w:bottom w:val="none" w:sz="0" w:space="0" w:color="auto"/>
            <w:right w:val="none" w:sz="0" w:space="0" w:color="auto"/>
          </w:divBdr>
        </w:div>
        <w:div w:id="714159373">
          <w:marLeft w:val="0"/>
          <w:marRight w:val="0"/>
          <w:marTop w:val="0"/>
          <w:marBottom w:val="0"/>
          <w:divBdr>
            <w:top w:val="none" w:sz="0" w:space="0" w:color="auto"/>
            <w:left w:val="none" w:sz="0" w:space="0" w:color="auto"/>
            <w:bottom w:val="none" w:sz="0" w:space="0" w:color="auto"/>
            <w:right w:val="none" w:sz="0" w:space="0" w:color="auto"/>
          </w:divBdr>
        </w:div>
        <w:div w:id="760688842">
          <w:marLeft w:val="0"/>
          <w:marRight w:val="0"/>
          <w:marTop w:val="0"/>
          <w:marBottom w:val="0"/>
          <w:divBdr>
            <w:top w:val="none" w:sz="0" w:space="0" w:color="auto"/>
            <w:left w:val="none" w:sz="0" w:space="0" w:color="auto"/>
            <w:bottom w:val="none" w:sz="0" w:space="0" w:color="auto"/>
            <w:right w:val="none" w:sz="0" w:space="0" w:color="auto"/>
          </w:divBdr>
        </w:div>
        <w:div w:id="977149322">
          <w:marLeft w:val="0"/>
          <w:marRight w:val="0"/>
          <w:marTop w:val="0"/>
          <w:marBottom w:val="0"/>
          <w:divBdr>
            <w:top w:val="none" w:sz="0" w:space="0" w:color="auto"/>
            <w:left w:val="none" w:sz="0" w:space="0" w:color="auto"/>
            <w:bottom w:val="none" w:sz="0" w:space="0" w:color="auto"/>
            <w:right w:val="none" w:sz="0" w:space="0" w:color="auto"/>
          </w:divBdr>
        </w:div>
        <w:div w:id="1066345288">
          <w:marLeft w:val="0"/>
          <w:marRight w:val="0"/>
          <w:marTop w:val="0"/>
          <w:marBottom w:val="0"/>
          <w:divBdr>
            <w:top w:val="none" w:sz="0" w:space="0" w:color="auto"/>
            <w:left w:val="none" w:sz="0" w:space="0" w:color="auto"/>
            <w:bottom w:val="none" w:sz="0" w:space="0" w:color="auto"/>
            <w:right w:val="none" w:sz="0" w:space="0" w:color="auto"/>
          </w:divBdr>
        </w:div>
        <w:div w:id="1289434337">
          <w:marLeft w:val="0"/>
          <w:marRight w:val="0"/>
          <w:marTop w:val="0"/>
          <w:marBottom w:val="0"/>
          <w:divBdr>
            <w:top w:val="none" w:sz="0" w:space="0" w:color="auto"/>
            <w:left w:val="none" w:sz="0" w:space="0" w:color="auto"/>
            <w:bottom w:val="none" w:sz="0" w:space="0" w:color="auto"/>
            <w:right w:val="none" w:sz="0" w:space="0" w:color="auto"/>
          </w:divBdr>
        </w:div>
        <w:div w:id="1426683639">
          <w:marLeft w:val="0"/>
          <w:marRight w:val="0"/>
          <w:marTop w:val="0"/>
          <w:marBottom w:val="0"/>
          <w:divBdr>
            <w:top w:val="none" w:sz="0" w:space="0" w:color="auto"/>
            <w:left w:val="none" w:sz="0" w:space="0" w:color="auto"/>
            <w:bottom w:val="none" w:sz="0" w:space="0" w:color="auto"/>
            <w:right w:val="none" w:sz="0" w:space="0" w:color="auto"/>
          </w:divBdr>
        </w:div>
        <w:div w:id="1579708734">
          <w:marLeft w:val="0"/>
          <w:marRight w:val="0"/>
          <w:marTop w:val="0"/>
          <w:marBottom w:val="0"/>
          <w:divBdr>
            <w:top w:val="none" w:sz="0" w:space="0" w:color="auto"/>
            <w:left w:val="none" w:sz="0" w:space="0" w:color="auto"/>
            <w:bottom w:val="none" w:sz="0" w:space="0" w:color="auto"/>
            <w:right w:val="none" w:sz="0" w:space="0" w:color="auto"/>
          </w:divBdr>
        </w:div>
        <w:div w:id="1710377570">
          <w:marLeft w:val="0"/>
          <w:marRight w:val="0"/>
          <w:marTop w:val="0"/>
          <w:marBottom w:val="0"/>
          <w:divBdr>
            <w:top w:val="none" w:sz="0" w:space="0" w:color="auto"/>
            <w:left w:val="none" w:sz="0" w:space="0" w:color="auto"/>
            <w:bottom w:val="none" w:sz="0" w:space="0" w:color="auto"/>
            <w:right w:val="none" w:sz="0" w:space="0" w:color="auto"/>
          </w:divBdr>
        </w:div>
        <w:div w:id="1849516801">
          <w:marLeft w:val="0"/>
          <w:marRight w:val="0"/>
          <w:marTop w:val="0"/>
          <w:marBottom w:val="0"/>
          <w:divBdr>
            <w:top w:val="none" w:sz="0" w:space="0" w:color="auto"/>
            <w:left w:val="none" w:sz="0" w:space="0" w:color="auto"/>
            <w:bottom w:val="none" w:sz="0" w:space="0" w:color="auto"/>
            <w:right w:val="none" w:sz="0" w:space="0" w:color="auto"/>
          </w:divBdr>
        </w:div>
      </w:divsChild>
    </w:div>
    <w:div w:id="1036345575">
      <w:bodyDiv w:val="1"/>
      <w:marLeft w:val="0"/>
      <w:marRight w:val="0"/>
      <w:marTop w:val="0"/>
      <w:marBottom w:val="0"/>
      <w:divBdr>
        <w:top w:val="none" w:sz="0" w:space="0" w:color="auto"/>
        <w:left w:val="none" w:sz="0" w:space="0" w:color="auto"/>
        <w:bottom w:val="none" w:sz="0" w:space="0" w:color="auto"/>
        <w:right w:val="none" w:sz="0" w:space="0" w:color="auto"/>
      </w:divBdr>
    </w:div>
    <w:div w:id="1063601162">
      <w:bodyDiv w:val="1"/>
      <w:marLeft w:val="0"/>
      <w:marRight w:val="0"/>
      <w:marTop w:val="0"/>
      <w:marBottom w:val="0"/>
      <w:divBdr>
        <w:top w:val="none" w:sz="0" w:space="0" w:color="auto"/>
        <w:left w:val="none" w:sz="0" w:space="0" w:color="auto"/>
        <w:bottom w:val="none" w:sz="0" w:space="0" w:color="auto"/>
        <w:right w:val="none" w:sz="0" w:space="0" w:color="auto"/>
      </w:divBdr>
    </w:div>
    <w:div w:id="1261447053">
      <w:bodyDiv w:val="1"/>
      <w:marLeft w:val="0"/>
      <w:marRight w:val="0"/>
      <w:marTop w:val="0"/>
      <w:marBottom w:val="0"/>
      <w:divBdr>
        <w:top w:val="none" w:sz="0" w:space="0" w:color="auto"/>
        <w:left w:val="none" w:sz="0" w:space="0" w:color="auto"/>
        <w:bottom w:val="none" w:sz="0" w:space="0" w:color="auto"/>
        <w:right w:val="none" w:sz="0" w:space="0" w:color="auto"/>
      </w:divBdr>
    </w:div>
    <w:div w:id="1352217213">
      <w:bodyDiv w:val="1"/>
      <w:marLeft w:val="0"/>
      <w:marRight w:val="0"/>
      <w:marTop w:val="0"/>
      <w:marBottom w:val="0"/>
      <w:divBdr>
        <w:top w:val="none" w:sz="0" w:space="0" w:color="auto"/>
        <w:left w:val="none" w:sz="0" w:space="0" w:color="auto"/>
        <w:bottom w:val="none" w:sz="0" w:space="0" w:color="auto"/>
        <w:right w:val="none" w:sz="0" w:space="0" w:color="auto"/>
      </w:divBdr>
    </w:div>
    <w:div w:id="1527791033">
      <w:bodyDiv w:val="1"/>
      <w:marLeft w:val="0"/>
      <w:marRight w:val="0"/>
      <w:marTop w:val="0"/>
      <w:marBottom w:val="0"/>
      <w:divBdr>
        <w:top w:val="none" w:sz="0" w:space="0" w:color="auto"/>
        <w:left w:val="none" w:sz="0" w:space="0" w:color="auto"/>
        <w:bottom w:val="none" w:sz="0" w:space="0" w:color="auto"/>
        <w:right w:val="none" w:sz="0" w:space="0" w:color="auto"/>
      </w:divBdr>
    </w:div>
    <w:div w:id="1621452197">
      <w:bodyDiv w:val="1"/>
      <w:marLeft w:val="0"/>
      <w:marRight w:val="0"/>
      <w:marTop w:val="0"/>
      <w:marBottom w:val="0"/>
      <w:divBdr>
        <w:top w:val="none" w:sz="0" w:space="0" w:color="auto"/>
        <w:left w:val="none" w:sz="0" w:space="0" w:color="auto"/>
        <w:bottom w:val="none" w:sz="0" w:space="0" w:color="auto"/>
        <w:right w:val="none" w:sz="0" w:space="0" w:color="auto"/>
      </w:divBdr>
      <w:divsChild>
        <w:div w:id="24715249">
          <w:marLeft w:val="0"/>
          <w:marRight w:val="0"/>
          <w:marTop w:val="0"/>
          <w:marBottom w:val="0"/>
          <w:divBdr>
            <w:top w:val="none" w:sz="0" w:space="0" w:color="auto"/>
            <w:left w:val="none" w:sz="0" w:space="0" w:color="auto"/>
            <w:bottom w:val="none" w:sz="0" w:space="0" w:color="auto"/>
            <w:right w:val="none" w:sz="0" w:space="0" w:color="auto"/>
          </w:divBdr>
        </w:div>
        <w:div w:id="299311028">
          <w:marLeft w:val="0"/>
          <w:marRight w:val="0"/>
          <w:marTop w:val="0"/>
          <w:marBottom w:val="0"/>
          <w:divBdr>
            <w:top w:val="none" w:sz="0" w:space="0" w:color="auto"/>
            <w:left w:val="none" w:sz="0" w:space="0" w:color="auto"/>
            <w:bottom w:val="none" w:sz="0" w:space="0" w:color="auto"/>
            <w:right w:val="none" w:sz="0" w:space="0" w:color="auto"/>
          </w:divBdr>
        </w:div>
        <w:div w:id="499735459">
          <w:marLeft w:val="0"/>
          <w:marRight w:val="0"/>
          <w:marTop w:val="0"/>
          <w:marBottom w:val="0"/>
          <w:divBdr>
            <w:top w:val="none" w:sz="0" w:space="0" w:color="auto"/>
            <w:left w:val="none" w:sz="0" w:space="0" w:color="auto"/>
            <w:bottom w:val="none" w:sz="0" w:space="0" w:color="auto"/>
            <w:right w:val="none" w:sz="0" w:space="0" w:color="auto"/>
          </w:divBdr>
        </w:div>
        <w:div w:id="970212483">
          <w:marLeft w:val="0"/>
          <w:marRight w:val="0"/>
          <w:marTop w:val="0"/>
          <w:marBottom w:val="0"/>
          <w:divBdr>
            <w:top w:val="none" w:sz="0" w:space="0" w:color="auto"/>
            <w:left w:val="none" w:sz="0" w:space="0" w:color="auto"/>
            <w:bottom w:val="none" w:sz="0" w:space="0" w:color="auto"/>
            <w:right w:val="none" w:sz="0" w:space="0" w:color="auto"/>
          </w:divBdr>
        </w:div>
        <w:div w:id="1296182037">
          <w:marLeft w:val="0"/>
          <w:marRight w:val="0"/>
          <w:marTop w:val="0"/>
          <w:marBottom w:val="0"/>
          <w:divBdr>
            <w:top w:val="none" w:sz="0" w:space="0" w:color="auto"/>
            <w:left w:val="none" w:sz="0" w:space="0" w:color="auto"/>
            <w:bottom w:val="none" w:sz="0" w:space="0" w:color="auto"/>
            <w:right w:val="none" w:sz="0" w:space="0" w:color="auto"/>
          </w:divBdr>
        </w:div>
        <w:div w:id="1378360238">
          <w:marLeft w:val="0"/>
          <w:marRight w:val="0"/>
          <w:marTop w:val="0"/>
          <w:marBottom w:val="0"/>
          <w:divBdr>
            <w:top w:val="none" w:sz="0" w:space="0" w:color="auto"/>
            <w:left w:val="none" w:sz="0" w:space="0" w:color="auto"/>
            <w:bottom w:val="none" w:sz="0" w:space="0" w:color="auto"/>
            <w:right w:val="none" w:sz="0" w:space="0" w:color="auto"/>
          </w:divBdr>
        </w:div>
        <w:div w:id="1451585112">
          <w:marLeft w:val="0"/>
          <w:marRight w:val="0"/>
          <w:marTop w:val="0"/>
          <w:marBottom w:val="0"/>
          <w:divBdr>
            <w:top w:val="none" w:sz="0" w:space="0" w:color="auto"/>
            <w:left w:val="none" w:sz="0" w:space="0" w:color="auto"/>
            <w:bottom w:val="none" w:sz="0" w:space="0" w:color="auto"/>
            <w:right w:val="none" w:sz="0" w:space="0" w:color="auto"/>
          </w:divBdr>
        </w:div>
        <w:div w:id="2136673662">
          <w:marLeft w:val="0"/>
          <w:marRight w:val="0"/>
          <w:marTop w:val="0"/>
          <w:marBottom w:val="0"/>
          <w:divBdr>
            <w:top w:val="none" w:sz="0" w:space="0" w:color="auto"/>
            <w:left w:val="none" w:sz="0" w:space="0" w:color="auto"/>
            <w:bottom w:val="none" w:sz="0" w:space="0" w:color="auto"/>
            <w:right w:val="none" w:sz="0" w:space="0" w:color="auto"/>
          </w:divBdr>
        </w:div>
      </w:divsChild>
    </w:div>
    <w:div w:id="1623809200">
      <w:bodyDiv w:val="1"/>
      <w:marLeft w:val="0"/>
      <w:marRight w:val="0"/>
      <w:marTop w:val="0"/>
      <w:marBottom w:val="0"/>
      <w:divBdr>
        <w:top w:val="none" w:sz="0" w:space="0" w:color="auto"/>
        <w:left w:val="none" w:sz="0" w:space="0" w:color="auto"/>
        <w:bottom w:val="none" w:sz="0" w:space="0" w:color="auto"/>
        <w:right w:val="none" w:sz="0" w:space="0" w:color="auto"/>
      </w:divBdr>
    </w:div>
    <w:div w:id="1681658219">
      <w:bodyDiv w:val="1"/>
      <w:marLeft w:val="0"/>
      <w:marRight w:val="0"/>
      <w:marTop w:val="0"/>
      <w:marBottom w:val="0"/>
      <w:divBdr>
        <w:top w:val="none" w:sz="0" w:space="0" w:color="auto"/>
        <w:left w:val="none" w:sz="0" w:space="0" w:color="auto"/>
        <w:bottom w:val="none" w:sz="0" w:space="0" w:color="auto"/>
        <w:right w:val="none" w:sz="0" w:space="0" w:color="auto"/>
      </w:divBdr>
    </w:div>
    <w:div w:id="1700664819">
      <w:bodyDiv w:val="1"/>
      <w:marLeft w:val="0"/>
      <w:marRight w:val="0"/>
      <w:marTop w:val="0"/>
      <w:marBottom w:val="0"/>
      <w:divBdr>
        <w:top w:val="none" w:sz="0" w:space="0" w:color="auto"/>
        <w:left w:val="none" w:sz="0" w:space="0" w:color="auto"/>
        <w:bottom w:val="none" w:sz="0" w:space="0" w:color="auto"/>
        <w:right w:val="none" w:sz="0" w:space="0" w:color="auto"/>
      </w:divBdr>
      <w:divsChild>
        <w:div w:id="11591">
          <w:marLeft w:val="0"/>
          <w:marRight w:val="0"/>
          <w:marTop w:val="0"/>
          <w:marBottom w:val="0"/>
          <w:divBdr>
            <w:top w:val="none" w:sz="0" w:space="0" w:color="auto"/>
            <w:left w:val="none" w:sz="0" w:space="0" w:color="auto"/>
            <w:bottom w:val="none" w:sz="0" w:space="0" w:color="auto"/>
            <w:right w:val="none" w:sz="0" w:space="0" w:color="auto"/>
          </w:divBdr>
        </w:div>
        <w:div w:id="482427501">
          <w:marLeft w:val="0"/>
          <w:marRight w:val="0"/>
          <w:marTop w:val="0"/>
          <w:marBottom w:val="0"/>
          <w:divBdr>
            <w:top w:val="none" w:sz="0" w:space="0" w:color="auto"/>
            <w:left w:val="none" w:sz="0" w:space="0" w:color="auto"/>
            <w:bottom w:val="none" w:sz="0" w:space="0" w:color="auto"/>
            <w:right w:val="none" w:sz="0" w:space="0" w:color="auto"/>
          </w:divBdr>
        </w:div>
        <w:div w:id="613252512">
          <w:marLeft w:val="0"/>
          <w:marRight w:val="0"/>
          <w:marTop w:val="0"/>
          <w:marBottom w:val="0"/>
          <w:divBdr>
            <w:top w:val="none" w:sz="0" w:space="0" w:color="auto"/>
            <w:left w:val="none" w:sz="0" w:space="0" w:color="auto"/>
            <w:bottom w:val="none" w:sz="0" w:space="0" w:color="auto"/>
            <w:right w:val="none" w:sz="0" w:space="0" w:color="auto"/>
          </w:divBdr>
        </w:div>
        <w:div w:id="889341893">
          <w:marLeft w:val="0"/>
          <w:marRight w:val="0"/>
          <w:marTop w:val="0"/>
          <w:marBottom w:val="0"/>
          <w:divBdr>
            <w:top w:val="none" w:sz="0" w:space="0" w:color="auto"/>
            <w:left w:val="none" w:sz="0" w:space="0" w:color="auto"/>
            <w:bottom w:val="none" w:sz="0" w:space="0" w:color="auto"/>
            <w:right w:val="none" w:sz="0" w:space="0" w:color="auto"/>
          </w:divBdr>
        </w:div>
        <w:div w:id="1486122831">
          <w:marLeft w:val="0"/>
          <w:marRight w:val="0"/>
          <w:marTop w:val="0"/>
          <w:marBottom w:val="0"/>
          <w:divBdr>
            <w:top w:val="none" w:sz="0" w:space="0" w:color="auto"/>
            <w:left w:val="none" w:sz="0" w:space="0" w:color="auto"/>
            <w:bottom w:val="none" w:sz="0" w:space="0" w:color="auto"/>
            <w:right w:val="none" w:sz="0" w:space="0" w:color="auto"/>
          </w:divBdr>
        </w:div>
        <w:div w:id="1551770170">
          <w:marLeft w:val="0"/>
          <w:marRight w:val="0"/>
          <w:marTop w:val="0"/>
          <w:marBottom w:val="0"/>
          <w:divBdr>
            <w:top w:val="none" w:sz="0" w:space="0" w:color="auto"/>
            <w:left w:val="none" w:sz="0" w:space="0" w:color="auto"/>
            <w:bottom w:val="none" w:sz="0" w:space="0" w:color="auto"/>
            <w:right w:val="none" w:sz="0" w:space="0" w:color="auto"/>
          </w:divBdr>
        </w:div>
        <w:div w:id="1789154561">
          <w:marLeft w:val="0"/>
          <w:marRight w:val="0"/>
          <w:marTop w:val="0"/>
          <w:marBottom w:val="0"/>
          <w:divBdr>
            <w:top w:val="none" w:sz="0" w:space="0" w:color="auto"/>
            <w:left w:val="none" w:sz="0" w:space="0" w:color="auto"/>
            <w:bottom w:val="none" w:sz="0" w:space="0" w:color="auto"/>
            <w:right w:val="none" w:sz="0" w:space="0" w:color="auto"/>
          </w:divBdr>
        </w:div>
      </w:divsChild>
    </w:div>
    <w:div w:id="1932859192">
      <w:bodyDiv w:val="1"/>
      <w:marLeft w:val="0"/>
      <w:marRight w:val="0"/>
      <w:marTop w:val="0"/>
      <w:marBottom w:val="0"/>
      <w:divBdr>
        <w:top w:val="none" w:sz="0" w:space="0" w:color="auto"/>
        <w:left w:val="none" w:sz="0" w:space="0" w:color="auto"/>
        <w:bottom w:val="none" w:sz="0" w:space="0" w:color="auto"/>
        <w:right w:val="none" w:sz="0" w:space="0" w:color="auto"/>
      </w:divBdr>
    </w:div>
    <w:div w:id="1957566433">
      <w:bodyDiv w:val="1"/>
      <w:marLeft w:val="0"/>
      <w:marRight w:val="0"/>
      <w:marTop w:val="0"/>
      <w:marBottom w:val="0"/>
      <w:divBdr>
        <w:top w:val="none" w:sz="0" w:space="0" w:color="auto"/>
        <w:left w:val="none" w:sz="0" w:space="0" w:color="auto"/>
        <w:bottom w:val="none" w:sz="0" w:space="0" w:color="auto"/>
        <w:right w:val="none" w:sz="0" w:space="0" w:color="auto"/>
      </w:divBdr>
    </w:div>
    <w:div w:id="2106991829">
      <w:bodyDiv w:val="1"/>
      <w:marLeft w:val="0"/>
      <w:marRight w:val="0"/>
      <w:marTop w:val="0"/>
      <w:marBottom w:val="0"/>
      <w:divBdr>
        <w:top w:val="none" w:sz="0" w:space="0" w:color="auto"/>
        <w:left w:val="none" w:sz="0" w:space="0" w:color="auto"/>
        <w:bottom w:val="none" w:sz="0" w:space="0" w:color="auto"/>
        <w:right w:val="none" w:sz="0" w:space="0" w:color="auto"/>
      </w:divBdr>
      <w:divsChild>
        <w:div w:id="917666437">
          <w:marLeft w:val="0"/>
          <w:marRight w:val="0"/>
          <w:marTop w:val="0"/>
          <w:marBottom w:val="0"/>
          <w:divBdr>
            <w:top w:val="none" w:sz="0" w:space="0" w:color="auto"/>
            <w:left w:val="none" w:sz="0" w:space="0" w:color="auto"/>
            <w:bottom w:val="none" w:sz="0" w:space="0" w:color="auto"/>
            <w:right w:val="none" w:sz="0" w:space="0" w:color="auto"/>
          </w:divBdr>
        </w:div>
        <w:div w:id="920455421">
          <w:marLeft w:val="0"/>
          <w:marRight w:val="0"/>
          <w:marTop w:val="0"/>
          <w:marBottom w:val="0"/>
          <w:divBdr>
            <w:top w:val="none" w:sz="0" w:space="0" w:color="auto"/>
            <w:left w:val="none" w:sz="0" w:space="0" w:color="auto"/>
            <w:bottom w:val="none" w:sz="0" w:space="0" w:color="auto"/>
            <w:right w:val="none" w:sz="0" w:space="0" w:color="auto"/>
          </w:divBdr>
        </w:div>
        <w:div w:id="929122891">
          <w:marLeft w:val="0"/>
          <w:marRight w:val="0"/>
          <w:marTop w:val="0"/>
          <w:marBottom w:val="0"/>
          <w:divBdr>
            <w:top w:val="none" w:sz="0" w:space="0" w:color="auto"/>
            <w:left w:val="none" w:sz="0" w:space="0" w:color="auto"/>
            <w:bottom w:val="none" w:sz="0" w:space="0" w:color="auto"/>
            <w:right w:val="none" w:sz="0" w:space="0" w:color="auto"/>
          </w:divBdr>
        </w:div>
        <w:div w:id="1143734880">
          <w:marLeft w:val="0"/>
          <w:marRight w:val="0"/>
          <w:marTop w:val="0"/>
          <w:marBottom w:val="0"/>
          <w:divBdr>
            <w:top w:val="none" w:sz="0" w:space="0" w:color="auto"/>
            <w:left w:val="none" w:sz="0" w:space="0" w:color="auto"/>
            <w:bottom w:val="none" w:sz="0" w:space="0" w:color="auto"/>
            <w:right w:val="none" w:sz="0" w:space="0" w:color="auto"/>
          </w:divBdr>
        </w:div>
        <w:div w:id="1731270115">
          <w:marLeft w:val="0"/>
          <w:marRight w:val="0"/>
          <w:marTop w:val="0"/>
          <w:marBottom w:val="0"/>
          <w:divBdr>
            <w:top w:val="none" w:sz="0" w:space="0" w:color="auto"/>
            <w:left w:val="none" w:sz="0" w:space="0" w:color="auto"/>
            <w:bottom w:val="none" w:sz="0" w:space="0" w:color="auto"/>
            <w:right w:val="none" w:sz="0" w:space="0" w:color="auto"/>
          </w:divBdr>
        </w:div>
        <w:div w:id="1955283360">
          <w:marLeft w:val="0"/>
          <w:marRight w:val="0"/>
          <w:marTop w:val="0"/>
          <w:marBottom w:val="0"/>
          <w:divBdr>
            <w:top w:val="none" w:sz="0" w:space="0" w:color="auto"/>
            <w:left w:val="none" w:sz="0" w:space="0" w:color="auto"/>
            <w:bottom w:val="none" w:sz="0" w:space="0" w:color="auto"/>
            <w:right w:val="none" w:sz="0" w:space="0" w:color="auto"/>
          </w:divBdr>
        </w:div>
        <w:div w:id="2124569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Galvan%C3%B3metro" TargetMode="External"/><Relationship Id="rId13" Type="http://schemas.openxmlformats.org/officeDocument/2006/relationships/hyperlink" Target="https://es.wikipedia.org/wiki/N%C3%BAmero" TargetMode="External"/><Relationship Id="rId18" Type="http://schemas.openxmlformats.org/officeDocument/2006/relationships/hyperlink" Target="https://es.wikipedia.org/wiki/Intensidad_de_corriente_el%C3%A9ctrica" TargetMode="External"/><Relationship Id="rId26" Type="http://schemas.openxmlformats.org/officeDocument/2006/relationships/hyperlink" Target="https://es.wikipedia.org/wiki/Escala_de_longitud"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definicion.de/voltio" TargetMode="External"/><Relationship Id="rId12" Type="http://schemas.openxmlformats.org/officeDocument/2006/relationships/hyperlink" Target="https://es.wikipedia.org/wiki/Microonda" TargetMode="External"/><Relationship Id="rId17" Type="http://schemas.openxmlformats.org/officeDocument/2006/relationships/hyperlink" Target="https://es.wikipedia.org/wiki/Resistencia_el%C3%A9ctrica" TargetMode="External"/><Relationship Id="rId25" Type="http://schemas.openxmlformats.org/officeDocument/2006/relationships/hyperlink" Target="https://es.wikipedia.org/wiki/Circuito_serie" TargetMode="External"/><Relationship Id="rId2" Type="http://schemas.openxmlformats.org/officeDocument/2006/relationships/styles" Target="styles.xml"/><Relationship Id="rId16" Type="http://schemas.openxmlformats.org/officeDocument/2006/relationships/hyperlink" Target="https://es.wikipedia.org/wiki/Circuito_paralelo" TargetMode="External"/><Relationship Id="rId20" Type="http://schemas.openxmlformats.org/officeDocument/2006/relationships/hyperlink" Target="https://commons.wikimedia.org/wiki/File:Volt%C3%ADmetro.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finicion.de/voltaje/" TargetMode="External"/><Relationship Id="rId11" Type="http://schemas.openxmlformats.org/officeDocument/2006/relationships/hyperlink" Target="https://es.wikipedia.org/wiki/Corriente_alterna" TargetMode="External"/><Relationship Id="rId24" Type="http://schemas.openxmlformats.org/officeDocument/2006/relationships/hyperlink" Target="https://es.wikipedia.org/wiki/Resistencia_el%C3%A9ctrica" TargetMode="External"/><Relationship Id="rId5" Type="http://schemas.openxmlformats.org/officeDocument/2006/relationships/hyperlink" Target="https://es.wikipedia.org/wiki/Voltaje" TargetMode="External"/><Relationship Id="rId15" Type="http://schemas.openxmlformats.org/officeDocument/2006/relationships/hyperlink" Target="https://es.wikipedia.org/wiki/LCD" TargetMode="External"/><Relationship Id="rId23" Type="http://schemas.openxmlformats.org/officeDocument/2006/relationships/hyperlink" Target="https://es.wikipedia.org/wiki/Electr%C3%B3nica_digital" TargetMode="External"/><Relationship Id="rId28" Type="http://schemas.openxmlformats.org/officeDocument/2006/relationships/hyperlink" Target="https://como-funciona.co/un-multimetro/" TargetMode="External"/><Relationship Id="rId10" Type="http://schemas.openxmlformats.org/officeDocument/2006/relationships/hyperlink" Target="https://es.wikipedia.org/wiki/Corriente_continua" TargetMode="External"/><Relationship Id="rId19" Type="http://schemas.openxmlformats.org/officeDocument/2006/relationships/hyperlink" Target="https://es.wikipedia.org/wiki/Momento_angular" TargetMode="External"/><Relationship Id="rId4" Type="http://schemas.openxmlformats.org/officeDocument/2006/relationships/webSettings" Target="webSettings.xml"/><Relationship Id="rId9" Type="http://schemas.openxmlformats.org/officeDocument/2006/relationships/hyperlink" Target="https://es.wikipedia.org/wiki/Voltio" TargetMode="External"/><Relationship Id="rId14" Type="http://schemas.openxmlformats.org/officeDocument/2006/relationships/hyperlink" Target="https://es.wikipedia.org/wiki/Pantalla_de_cristal_l%C3%ADquido" TargetMode="External"/><Relationship Id="rId22" Type="http://schemas.openxmlformats.org/officeDocument/2006/relationships/hyperlink" Target="https://es.wikipedia.org/wiki/Circuito_electr%C3%B3nico" TargetMode="External"/><Relationship Id="rId27" Type="http://schemas.openxmlformats.org/officeDocument/2006/relationships/hyperlink" Target="https://como-funciona.co/una-bobina/"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3</Pages>
  <Words>1097</Words>
  <Characters>6034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BERCKMAN C.A</dc:creator>
  <cp:keywords/>
  <dc:description/>
  <cp:lastModifiedBy>agBZ</cp:lastModifiedBy>
  <cp:revision>7</cp:revision>
  <dcterms:created xsi:type="dcterms:W3CDTF">2020-10-23T15:53:00Z</dcterms:created>
  <dcterms:modified xsi:type="dcterms:W3CDTF">2020-11-05T23:59:00Z</dcterms:modified>
</cp:coreProperties>
</file>