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7B1" w:rsidRDefault="00364207" w:rsidP="00364207">
      <w:pPr>
        <w:jc w:val="center"/>
      </w:pPr>
      <w:r>
        <w:t>República Bolivariana de Venezuela</w:t>
      </w:r>
    </w:p>
    <w:p w:rsidR="00364207" w:rsidRDefault="00364207" w:rsidP="00364207">
      <w:pPr>
        <w:jc w:val="center"/>
      </w:pPr>
      <w:r>
        <w:t>Ministerio del Poder Popular para la Educación</w:t>
      </w:r>
    </w:p>
    <w:p w:rsidR="00364207" w:rsidRDefault="00364207" w:rsidP="00364207">
      <w:pPr>
        <w:jc w:val="center"/>
      </w:pPr>
      <w:r>
        <w:t>U. E. “Isabel Padrino de Campos”</w:t>
      </w:r>
    </w:p>
    <w:p w:rsidR="00364207" w:rsidRDefault="00364207" w:rsidP="00364207">
      <w:pPr>
        <w:jc w:val="center"/>
      </w:pPr>
      <w:r>
        <w:t>Maturín, Edo. Monagas</w:t>
      </w:r>
    </w:p>
    <w:p w:rsidR="00364207" w:rsidRDefault="00364207" w:rsidP="00364207">
      <w:pPr>
        <w:jc w:val="center"/>
      </w:pPr>
    </w:p>
    <w:p w:rsidR="00364207" w:rsidRDefault="00364207" w:rsidP="00364207">
      <w:pPr>
        <w:rPr>
          <w:b/>
          <w:bCs/>
          <w:sz w:val="24"/>
          <w:szCs w:val="24"/>
        </w:rPr>
      </w:pPr>
      <w:r w:rsidRPr="00364207">
        <w:rPr>
          <w:b/>
          <w:bCs/>
          <w:sz w:val="24"/>
          <w:szCs w:val="24"/>
        </w:rPr>
        <w:t xml:space="preserve">Planificación por institución del reto de matemáticas </w:t>
      </w:r>
      <w:r w:rsidR="00EB23EB">
        <w:rPr>
          <w:b/>
          <w:bCs/>
          <w:sz w:val="24"/>
          <w:szCs w:val="24"/>
        </w:rPr>
        <w:t xml:space="preserve">2020-2021 </w:t>
      </w:r>
      <w:r w:rsidRPr="00364207">
        <w:rPr>
          <w:b/>
          <w:bCs/>
          <w:sz w:val="24"/>
          <w:szCs w:val="24"/>
        </w:rPr>
        <w:t>(fase institucional)</w:t>
      </w:r>
    </w:p>
    <w:p w:rsidR="00364207" w:rsidRDefault="00364207" w:rsidP="00364207">
      <w:pPr>
        <w:pStyle w:val="Prrafodelista"/>
        <w:numPr>
          <w:ilvl w:val="0"/>
          <w:numId w:val="1"/>
        </w:numPr>
      </w:pPr>
      <w:r w:rsidRPr="00364207">
        <w:t>Municipio</w:t>
      </w:r>
      <w:r>
        <w:t>: Maturín</w:t>
      </w:r>
    </w:p>
    <w:p w:rsidR="00364207" w:rsidRDefault="00364207" w:rsidP="00364207">
      <w:pPr>
        <w:pStyle w:val="Prrafodelista"/>
        <w:numPr>
          <w:ilvl w:val="0"/>
          <w:numId w:val="1"/>
        </w:numPr>
      </w:pPr>
      <w:r>
        <w:t>Parroquia:</w:t>
      </w:r>
      <w:r w:rsidR="00C35DB8">
        <w:t xml:space="preserve"> San Simón</w:t>
      </w:r>
    </w:p>
    <w:p w:rsidR="00364207" w:rsidRDefault="00364207" w:rsidP="00364207">
      <w:pPr>
        <w:pStyle w:val="Prrafodelista"/>
        <w:numPr>
          <w:ilvl w:val="0"/>
          <w:numId w:val="1"/>
        </w:numPr>
      </w:pPr>
      <w:r>
        <w:t>Nombre de la institución: Unidad Educativa Isabel Padrino de Campos</w:t>
      </w:r>
    </w:p>
    <w:p w:rsidR="00364207" w:rsidRDefault="00364207" w:rsidP="00364207">
      <w:pPr>
        <w:pStyle w:val="Prrafodelista"/>
        <w:numPr>
          <w:ilvl w:val="0"/>
          <w:numId w:val="1"/>
        </w:numPr>
      </w:pPr>
      <w:r>
        <w:t>Fecha de realización del reto: jueves 28 de enero de 2021</w:t>
      </w:r>
    </w:p>
    <w:p w:rsidR="00364207" w:rsidRDefault="00364207" w:rsidP="00364207">
      <w:pPr>
        <w:pStyle w:val="Prrafodelista"/>
        <w:numPr>
          <w:ilvl w:val="0"/>
          <w:numId w:val="1"/>
        </w:numPr>
      </w:pPr>
      <w:r>
        <w:t>No. de estudiantes que participarán: diez (10)</w:t>
      </w:r>
    </w:p>
    <w:p w:rsidR="00364207" w:rsidRDefault="00364207" w:rsidP="00364207">
      <w:pPr>
        <w:pStyle w:val="Prrafodelista"/>
        <w:numPr>
          <w:ilvl w:val="0"/>
          <w:numId w:val="1"/>
        </w:numPr>
      </w:pPr>
      <w:r>
        <w:t xml:space="preserve">No. de docentes asesores: </w:t>
      </w:r>
      <w:r w:rsidR="00EB23EB">
        <w:t>dos</w:t>
      </w:r>
      <w:r>
        <w:t xml:space="preserve"> (</w:t>
      </w:r>
      <w:r w:rsidR="00EB23EB">
        <w:t>2</w:t>
      </w:r>
      <w:r w:rsidR="00C35DB8">
        <w:t>; Keila López</w:t>
      </w:r>
      <w:r w:rsidR="00EB23EB">
        <w:t xml:space="preserve">, </w:t>
      </w:r>
      <w:r w:rsidR="00EB23EB">
        <w:t>Giselda Vásquez</w:t>
      </w:r>
      <w:r>
        <w:t>)</w:t>
      </w:r>
    </w:p>
    <w:p w:rsidR="00364207" w:rsidRDefault="00364207" w:rsidP="00364207">
      <w:pPr>
        <w:pStyle w:val="Prrafodelista"/>
        <w:numPr>
          <w:ilvl w:val="0"/>
          <w:numId w:val="1"/>
        </w:numPr>
      </w:pPr>
      <w:r>
        <w:t xml:space="preserve">No. de representantes: </w:t>
      </w:r>
      <w:r w:rsidR="00EB23EB">
        <w:t>tres</w:t>
      </w:r>
      <w:r>
        <w:t xml:space="preserve"> (</w:t>
      </w:r>
      <w:r w:rsidR="00EB23EB">
        <w:t>3</w:t>
      </w:r>
      <w:r w:rsidR="00C35DB8">
        <w:t>; Zenaida Fuenmayor, Perla Henríquez, Luisa Pereira</w:t>
      </w:r>
      <w:r>
        <w:t>)</w:t>
      </w:r>
    </w:p>
    <w:p w:rsidR="00364207" w:rsidRDefault="00364207" w:rsidP="00364207">
      <w:pPr>
        <w:pStyle w:val="Prrafodelista"/>
        <w:numPr>
          <w:ilvl w:val="0"/>
          <w:numId w:val="1"/>
        </w:numPr>
      </w:pPr>
      <w:r>
        <w:t>Cantidad de proyectos a presentar: uno (1</w:t>
      </w:r>
      <w:r w:rsidR="00C35DB8">
        <w:t>; La estadística al servicio de la bioseguridad en el mundo actual</w:t>
      </w:r>
      <w:r>
        <w:t>)</w:t>
      </w:r>
    </w:p>
    <w:p w:rsidR="00364207" w:rsidRPr="00364207" w:rsidRDefault="00364207" w:rsidP="00364207">
      <w:pPr>
        <w:pStyle w:val="Prrafodelista"/>
        <w:numPr>
          <w:ilvl w:val="0"/>
          <w:numId w:val="1"/>
        </w:numPr>
      </w:pPr>
      <w:r>
        <w:t>Modalidad en que se presentará</w:t>
      </w:r>
      <w:bookmarkStart w:id="0" w:name="_GoBack"/>
      <w:bookmarkEnd w:id="0"/>
      <w:r>
        <w:t>: semipresencial</w:t>
      </w:r>
    </w:p>
    <w:sectPr w:rsidR="00364207" w:rsidRPr="00364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142C"/>
    <w:multiLevelType w:val="hybridMultilevel"/>
    <w:tmpl w:val="0046D45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07"/>
    <w:rsid w:val="000D2331"/>
    <w:rsid w:val="001B4A67"/>
    <w:rsid w:val="00364207"/>
    <w:rsid w:val="00C35DB8"/>
    <w:rsid w:val="00EB23EB"/>
    <w:rsid w:val="00F527B1"/>
    <w:rsid w:val="00FB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B88B73"/>
  <w15:chartTrackingRefBased/>
  <w15:docId w15:val="{D777C0A1-1A43-44F7-B28C-774597A8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paragraph" w:styleId="Prrafodelista">
    <w:name w:val="List Paragraph"/>
    <w:basedOn w:val="Normal"/>
    <w:uiPriority w:val="34"/>
    <w:qFormat/>
    <w:rsid w:val="00364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3</cp:revision>
  <dcterms:created xsi:type="dcterms:W3CDTF">2021-01-25T22:53:00Z</dcterms:created>
  <dcterms:modified xsi:type="dcterms:W3CDTF">2021-01-25T23:50:00Z</dcterms:modified>
</cp:coreProperties>
</file>