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6897A" w14:textId="705B409C" w:rsidR="00ED2FD6" w:rsidRDefault="00B447E3" w:rsidP="00B447E3">
      <w:pPr>
        <w:pStyle w:val="Ttulo"/>
      </w:pPr>
      <w:r>
        <w:t>La deontología</w:t>
      </w:r>
    </w:p>
    <w:p w14:paraId="77CA8346" w14:textId="1F51B961" w:rsidR="00B447E3" w:rsidRDefault="00B447E3" w:rsidP="00B447E3">
      <w:pPr>
        <w:pStyle w:val="Ttulosecundario"/>
      </w:pPr>
      <w:r>
        <w:t>Parte I: Responder:</w:t>
      </w:r>
    </w:p>
    <w:p w14:paraId="59EB00B7" w14:textId="5BC10E27" w:rsidR="00B447E3" w:rsidRDefault="00B447E3" w:rsidP="00B447E3">
      <w:pPr>
        <w:rPr>
          <w:b/>
          <w:bCs/>
        </w:rPr>
      </w:pPr>
      <w:r>
        <w:rPr>
          <w:rStyle w:val="nfasis"/>
          <w:b/>
          <w:bCs/>
          <w:i w:val="0"/>
          <w:iCs w:val="0"/>
        </w:rPr>
        <w:t xml:space="preserve">1. </w:t>
      </w:r>
      <w:r w:rsidRPr="00B447E3">
        <w:rPr>
          <w:rStyle w:val="nfasis"/>
          <w:b/>
          <w:bCs/>
          <w:i w:val="0"/>
          <w:iCs w:val="0"/>
        </w:rPr>
        <w:t>Definir</w:t>
      </w:r>
      <w:r w:rsidRPr="00B447E3">
        <w:rPr>
          <w:b/>
          <w:bCs/>
        </w:rPr>
        <w:t xml:space="preserve"> los siguientes términos:</w:t>
      </w:r>
    </w:p>
    <w:p w14:paraId="3D198C72" w14:textId="3BD189EF" w:rsidR="00B447E3" w:rsidRDefault="00B447E3" w:rsidP="00B447E3">
      <w:pPr>
        <w:pStyle w:val="Prrafodelista"/>
        <w:numPr>
          <w:ilvl w:val="0"/>
          <w:numId w:val="1"/>
        </w:numPr>
      </w:pPr>
      <w:r w:rsidRPr="00B447E3">
        <w:t>Ética</w:t>
      </w:r>
      <w:r>
        <w:t>:</w:t>
      </w:r>
      <w:r w:rsidR="002577D9" w:rsidRPr="002577D9">
        <w:t xml:space="preserve"> </w:t>
      </w:r>
      <w:r w:rsidR="002577D9" w:rsidRPr="002577D9">
        <w:rPr>
          <w:rStyle w:val="Textoennegrita"/>
          <w:b w:val="0"/>
          <w:bCs w:val="0"/>
        </w:rPr>
        <w:t>es una rama de la filosofía dedicada a las cuestiones morales</w:t>
      </w:r>
      <w:r w:rsidR="002577D9">
        <w:t>.</w:t>
      </w:r>
      <w:r w:rsidR="002577D9">
        <w:t xml:space="preserve"> N</w:t>
      </w:r>
      <w:r w:rsidR="002577D9">
        <w:t>o se limita a la moral, sino que busca el fundamento teórico para encontrar la mejor forma de vivir</w:t>
      </w:r>
      <w:r w:rsidR="002577D9">
        <w:t>.</w:t>
      </w:r>
    </w:p>
    <w:p w14:paraId="2668D801" w14:textId="38155632" w:rsidR="00B447E3" w:rsidRDefault="00B447E3" w:rsidP="00B447E3">
      <w:pPr>
        <w:pStyle w:val="Prrafodelista"/>
        <w:numPr>
          <w:ilvl w:val="0"/>
          <w:numId w:val="1"/>
        </w:numPr>
      </w:pPr>
      <w:r>
        <w:t>Moral:</w:t>
      </w:r>
      <w:r w:rsidR="006D3F6D">
        <w:t xml:space="preserve"> es el</w:t>
      </w:r>
      <w:r w:rsidR="006D3F6D" w:rsidRPr="006D3F6D">
        <w:t xml:space="preserve"> conjunto de creencias, costumbres, valores y normas de una persona o grupo social, que funciona como una guía para obrar. Es decir, orienta acerca de qué acciones son correctas (buenas) y cuáles son incorrectas</w:t>
      </w:r>
      <w:r w:rsidR="006D3F6D">
        <w:t xml:space="preserve"> (malas).</w:t>
      </w:r>
    </w:p>
    <w:p w14:paraId="09264DCB" w14:textId="25988B37" w:rsidR="00B447E3" w:rsidRDefault="00B447E3" w:rsidP="00B447E3">
      <w:pPr>
        <w:pStyle w:val="Prrafodelista"/>
        <w:numPr>
          <w:ilvl w:val="0"/>
          <w:numId w:val="1"/>
        </w:numPr>
      </w:pPr>
      <w:r>
        <w:t>Profesión:</w:t>
      </w:r>
      <w:r w:rsidR="006D3F6D">
        <w:t xml:space="preserve"> </w:t>
      </w:r>
      <w:r w:rsidR="006D3F6D" w:rsidRPr="006D3F6D">
        <w:t>es el empleo o trabajo que alguien ejerce y por el que recibe una retribución económica</w:t>
      </w:r>
      <w:r w:rsidR="006D3F6D">
        <w:t xml:space="preserve"> y que, p</w:t>
      </w:r>
      <w:r w:rsidR="006D3F6D">
        <w:t>or lo general</w:t>
      </w:r>
      <w:r w:rsidR="006D3F6D">
        <w:t>,</w:t>
      </w:r>
      <w:r w:rsidR="006D3F6D">
        <w:t xml:space="preserve"> requiere de un conocimiento especializado y formal</w:t>
      </w:r>
      <w:r w:rsidR="006D3F6D">
        <w:t>.</w:t>
      </w:r>
    </w:p>
    <w:p w14:paraId="337D751F" w14:textId="31355E1D" w:rsidR="00B447E3" w:rsidRDefault="00B447E3" w:rsidP="00B447E3">
      <w:pPr>
        <w:pStyle w:val="Prrafodelista"/>
        <w:numPr>
          <w:ilvl w:val="0"/>
          <w:numId w:val="1"/>
        </w:numPr>
      </w:pPr>
      <w:r>
        <w:t>Ciencia:</w:t>
      </w:r>
      <w:r w:rsidR="002577D9">
        <w:t xml:space="preserve"> es</w:t>
      </w:r>
      <w:r w:rsidR="002577D9">
        <w:t xml:space="preserve"> todo el </w:t>
      </w:r>
      <w:r w:rsidR="002577D9" w:rsidRPr="002577D9">
        <w:rPr>
          <w:rStyle w:val="Textoennegrita"/>
          <w:b w:val="0"/>
          <w:bCs w:val="0"/>
        </w:rPr>
        <w:t>conocimiento o saber</w:t>
      </w:r>
      <w:r w:rsidR="002577D9">
        <w:t xml:space="preserve"> constituido por una serie de principios y leyes que derivan de la observación y el razonamiento de un cúmulo de información y datos</w:t>
      </w:r>
      <w:r w:rsidR="002577D9">
        <w:t>.</w:t>
      </w:r>
    </w:p>
    <w:p w14:paraId="5393859F" w14:textId="69848067" w:rsidR="00B447E3" w:rsidRDefault="00B447E3" w:rsidP="00B447E3">
      <w:pPr>
        <w:pStyle w:val="Prrafodelista"/>
        <w:numPr>
          <w:ilvl w:val="0"/>
          <w:numId w:val="1"/>
        </w:numPr>
      </w:pPr>
      <w:r>
        <w:t>Filosofía:</w:t>
      </w:r>
      <w:r w:rsidR="006D3F6D">
        <w:t xml:space="preserve"> es l</w:t>
      </w:r>
      <w:r w:rsidR="006D3F6D">
        <w:t xml:space="preserve">a </w:t>
      </w:r>
      <w:r w:rsidR="006D3F6D" w:rsidRPr="006D3F6D">
        <w:rPr>
          <w:rStyle w:val="Textoennegrita"/>
          <w:b w:val="0"/>
          <w:bCs w:val="0"/>
        </w:rPr>
        <w:t>reflexión metódica</w:t>
      </w:r>
      <w:r w:rsidR="006D3F6D">
        <w:t xml:space="preserve"> que refleja la articulación del conocimiento y los límites de la existencia y de los modos de ser</w:t>
      </w:r>
      <w:r w:rsidR="002577D9">
        <w:t>.</w:t>
      </w:r>
    </w:p>
    <w:p w14:paraId="4CFE83C1" w14:textId="2D55F1EB" w:rsidR="00B447E3" w:rsidRDefault="00B447E3" w:rsidP="00B447E3">
      <w:pPr>
        <w:pStyle w:val="Prrafodelista"/>
        <w:numPr>
          <w:ilvl w:val="0"/>
          <w:numId w:val="1"/>
        </w:numPr>
      </w:pPr>
      <w:r>
        <w:t>Deontología:</w:t>
      </w:r>
      <w:r w:rsidR="006D3F6D">
        <w:t xml:space="preserve"> es </w:t>
      </w:r>
      <w:r w:rsidR="006D3F6D" w:rsidRPr="006D3F6D">
        <w:t>la ciencia que trata sobre el conjunto de deberes y principios éticos que conciernen a cada profesión, oficio o ámbito laboral.</w:t>
      </w:r>
      <w:r w:rsidR="006D3F6D">
        <w:t xml:space="preserve"> El</w:t>
      </w:r>
      <w:r w:rsidR="006D3F6D" w:rsidRPr="006D3F6D">
        <w:t xml:space="preserve"> concepto se utiliza para nombrar a </w:t>
      </w:r>
      <w:r w:rsidR="006D3F6D">
        <w:t xml:space="preserve">al </w:t>
      </w:r>
      <w:r w:rsidR="006D3F6D" w:rsidRPr="006D3F6D">
        <w:t>análisis de los deberes y de los valores regidos por la moral.</w:t>
      </w:r>
    </w:p>
    <w:p w14:paraId="5728DC7F" w14:textId="22679A82" w:rsidR="00B447E3" w:rsidRDefault="00B447E3" w:rsidP="00B447E3">
      <w:pPr>
        <w:rPr>
          <w:b/>
          <w:bCs/>
        </w:rPr>
      </w:pPr>
      <w:r>
        <w:rPr>
          <w:b/>
          <w:bCs/>
        </w:rPr>
        <w:t>2. Origen etimológico de la palabra deontología</w:t>
      </w:r>
    </w:p>
    <w:p w14:paraId="1A40A20D" w14:textId="0A435B09" w:rsidR="004158E0" w:rsidRDefault="004158E0" w:rsidP="004158E0">
      <w:pPr>
        <w:pStyle w:val="Prrafodelista"/>
        <w:numPr>
          <w:ilvl w:val="0"/>
          <w:numId w:val="4"/>
        </w:numPr>
      </w:pPr>
      <w:r>
        <w:t>En este sentido tenemos que establecer que emana del griego, pues es fruto de la suma de dos componentes de dicha lengua:</w:t>
      </w:r>
      <w:r>
        <w:br/>
        <w:t>• “Deontos”, que puede traducirse como “deber u obligación”.</w:t>
      </w:r>
      <w:r>
        <w:br/>
        <w:t>• “</w:t>
      </w:r>
      <w:r>
        <w:t>Logia</w:t>
      </w:r>
      <w:r>
        <w:t>”, que es sinónimo de “estudio”</w:t>
      </w:r>
    </w:p>
    <w:p w14:paraId="0BBA4807" w14:textId="1314A668" w:rsidR="00B447E3" w:rsidRDefault="00B447E3" w:rsidP="00B447E3">
      <w:pPr>
        <w:rPr>
          <w:b/>
          <w:bCs/>
        </w:rPr>
      </w:pPr>
      <w:r>
        <w:rPr>
          <w:b/>
          <w:bCs/>
        </w:rPr>
        <w:t>3. ¿Quién acuñó el término deontología?</w:t>
      </w:r>
    </w:p>
    <w:p w14:paraId="5F414EA7" w14:textId="0ADB4796" w:rsidR="004158E0" w:rsidRPr="004158E0" w:rsidRDefault="004158E0" w:rsidP="004158E0">
      <w:pPr>
        <w:pStyle w:val="Prrafodelista"/>
        <w:numPr>
          <w:ilvl w:val="0"/>
          <w:numId w:val="4"/>
        </w:numPr>
      </w:pPr>
      <w:r>
        <w:t xml:space="preserve">Se dice que el filósofo británico </w:t>
      </w:r>
      <w:r>
        <w:rPr>
          <w:rStyle w:val="Textoennegrita"/>
        </w:rPr>
        <w:t>Jeremy Bentham</w:t>
      </w:r>
      <w:r>
        <w:t xml:space="preserve"> fue el responsable de acuñar la noción</w:t>
      </w:r>
      <w:r>
        <w:t xml:space="preserve">, pues el origen </w:t>
      </w:r>
      <w:r w:rsidRPr="004158E0">
        <w:t xml:space="preserve">del término está en su obra </w:t>
      </w:r>
      <w:r w:rsidRPr="004158E0">
        <w:rPr>
          <w:i/>
          <w:iCs/>
        </w:rPr>
        <w:t>Deontología o Ciencia de la Moral</w:t>
      </w:r>
      <w:r w:rsidRPr="004158E0">
        <w:t xml:space="preserve"> (1836).</w:t>
      </w:r>
    </w:p>
    <w:p w14:paraId="70889CF0" w14:textId="04E1A345" w:rsidR="004158E0" w:rsidRPr="004158E0" w:rsidRDefault="004158E0" w:rsidP="004158E0">
      <w:pPr>
        <w:pStyle w:val="Prrafodelista"/>
        <w:numPr>
          <w:ilvl w:val="0"/>
          <w:numId w:val="4"/>
        </w:numPr>
      </w:pPr>
      <w:r w:rsidRPr="004158E0">
        <w:t>Bentham define entonces la deontología como aquellas conductas del hombre que no forman parte de la hipótesis normativa del derecho vigente y que no están controladas por la legislación.</w:t>
      </w:r>
    </w:p>
    <w:p w14:paraId="6CE3101C" w14:textId="59FB50B7" w:rsidR="00B447E3" w:rsidRDefault="00B447E3" w:rsidP="00B447E3">
      <w:pPr>
        <w:rPr>
          <w:b/>
          <w:bCs/>
        </w:rPr>
      </w:pPr>
      <w:r>
        <w:rPr>
          <w:b/>
          <w:bCs/>
        </w:rPr>
        <w:t>4. ¿Dónde se aplica fundamentalmente la deontología?</w:t>
      </w:r>
    </w:p>
    <w:p w14:paraId="4F44A76E" w14:textId="77777777" w:rsidR="006D3F6D" w:rsidRDefault="006D3F6D" w:rsidP="006D3F6D">
      <w:pPr>
        <w:pStyle w:val="Prrafodelista"/>
        <w:numPr>
          <w:ilvl w:val="0"/>
          <w:numId w:val="4"/>
        </w:numPr>
      </w:pPr>
      <w:r w:rsidRPr="006D3F6D">
        <w:t xml:space="preserve">Para Bentham, la </w:t>
      </w:r>
      <w:r w:rsidRPr="006D3F6D">
        <w:t>deontología</w:t>
      </w:r>
      <w:r w:rsidRPr="006D3F6D">
        <w:t xml:space="preserve"> se aplica fundamentalmente al ámbito de la moral</w:t>
      </w:r>
      <w:r>
        <w:t>, y por tanto de la</w:t>
      </w:r>
      <w:r w:rsidRPr="006D3F6D">
        <w:t xml:space="preserve"> ética normativa</w:t>
      </w:r>
      <w:r>
        <w:t>, lo que</w:t>
      </w:r>
      <w:r w:rsidRPr="006D3F6D">
        <w:t xml:space="preserve"> quiere decir que</w:t>
      </w:r>
      <w:r>
        <w:t>,</w:t>
      </w:r>
      <w:r w:rsidRPr="006D3F6D">
        <w:t xml:space="preserve"> cada profesión, oficio o ámbito determinado puede tener su propia deontología que indica cuál es el deber de cada persona.</w:t>
      </w:r>
      <w:r>
        <w:t xml:space="preserve"> </w:t>
      </w:r>
      <w:r w:rsidR="004158E0" w:rsidRPr="004158E0">
        <w:t>La deontología puede verse aplicada en las normas éticas que formulan y defienden los colegios profesionales, como el de abogados o periodistas.</w:t>
      </w:r>
    </w:p>
    <w:p w14:paraId="114DF5E6" w14:textId="729167B6" w:rsidR="00B447E3" w:rsidRDefault="00B447E3" w:rsidP="006D3F6D">
      <w:pPr>
        <w:pStyle w:val="Ttulosecundario"/>
      </w:pPr>
      <w:r>
        <w:lastRenderedPageBreak/>
        <w:t>Parte II: Análisis:</w:t>
      </w:r>
    </w:p>
    <w:p w14:paraId="77715493" w14:textId="4F2269CE" w:rsidR="00B447E3" w:rsidRPr="004158E0" w:rsidRDefault="004158E0" w:rsidP="004158E0">
      <w:pPr>
        <w:rPr>
          <w:b/>
          <w:bCs/>
        </w:rPr>
      </w:pPr>
      <w:r w:rsidRPr="004158E0">
        <w:rPr>
          <w:b/>
          <w:bCs/>
        </w:rPr>
        <w:t>1.</w:t>
      </w:r>
      <w:r>
        <w:rPr>
          <w:b/>
          <w:bCs/>
        </w:rPr>
        <w:t xml:space="preserve"> </w:t>
      </w:r>
      <w:r w:rsidR="00B447E3" w:rsidRPr="004158E0">
        <w:rPr>
          <w:b/>
          <w:bCs/>
        </w:rPr>
        <w:t>¿Por qué es importante la deontología en el ambiente profesional?</w:t>
      </w:r>
    </w:p>
    <w:p w14:paraId="487316F2" w14:textId="7806C256" w:rsidR="004158E0" w:rsidRDefault="00EF5072" w:rsidP="004158E0">
      <w:pPr>
        <w:pStyle w:val="Prrafodelista"/>
        <w:numPr>
          <w:ilvl w:val="0"/>
          <w:numId w:val="4"/>
        </w:numPr>
      </w:pPr>
      <w:r w:rsidRPr="00EF5072">
        <w:t>La deontología fija las normas que rigen la conducta y el desempeño en la esfera profesional, según las cuales se exige al profesional determinadas responsabilidades en relación con los actos ligados a su campo laboral.</w:t>
      </w:r>
    </w:p>
    <w:p w14:paraId="365A4372" w14:textId="0EB4A751" w:rsidR="00EF5072" w:rsidRDefault="00EF5072" w:rsidP="004158E0">
      <w:pPr>
        <w:pStyle w:val="Prrafodelista"/>
        <w:numPr>
          <w:ilvl w:val="0"/>
          <w:numId w:val="4"/>
        </w:numPr>
      </w:pPr>
      <w:r>
        <w:t xml:space="preserve">Es importante destacar que la deontología analiza los deberes internos del individuo; es decir, aquello que debe hacer o evitar según lo que dicta su </w:t>
      </w:r>
      <w:r w:rsidRPr="00EF5072">
        <w:rPr>
          <w:rStyle w:val="Textoennegrita"/>
          <w:b w:val="0"/>
          <w:bCs w:val="0"/>
        </w:rPr>
        <w:t>conciencia</w:t>
      </w:r>
      <w:r>
        <w:t>. Los valores compartidos y aceptados por la ética son recogidos por los códigos deontológicos.</w:t>
      </w:r>
    </w:p>
    <w:p w14:paraId="43838C64" w14:textId="4E79EA58" w:rsidR="00EF5072" w:rsidRDefault="00EF5072" w:rsidP="004158E0">
      <w:pPr>
        <w:pStyle w:val="Prrafodelista"/>
        <w:numPr>
          <w:ilvl w:val="0"/>
          <w:numId w:val="4"/>
        </w:numPr>
      </w:pPr>
      <w:r>
        <w:t>Uno de sus compromisos es, por ejemplo, no permitir que consideraciones de credo político o religioso, nacionalidad, raza, partido político o posición social se interpongan en el deber profesional.</w:t>
      </w:r>
    </w:p>
    <w:p w14:paraId="362006DD" w14:textId="6DECD054" w:rsidR="00EF5072" w:rsidRPr="004158E0" w:rsidRDefault="00EF5072" w:rsidP="004158E0">
      <w:pPr>
        <w:pStyle w:val="Prrafodelista"/>
        <w:numPr>
          <w:ilvl w:val="0"/>
          <w:numId w:val="4"/>
        </w:numPr>
      </w:pPr>
      <w:r>
        <w:t>Con todo esto, podemos concluir que la deontología es responsable del igual y considerado trato a todas las personas, sin importar otros factores, para lograr un ambiente de trabajo totalmente profesional y agradable para todas las partes involucradas.</w:t>
      </w:r>
    </w:p>
    <w:p w14:paraId="2B2CED60" w14:textId="597D1506" w:rsidR="00B447E3" w:rsidRDefault="00B447E3" w:rsidP="00B447E3">
      <w:pPr>
        <w:rPr>
          <w:b/>
          <w:bCs/>
        </w:rPr>
      </w:pPr>
      <w:r>
        <w:rPr>
          <w:b/>
          <w:bCs/>
        </w:rPr>
        <w:t xml:space="preserve">2. ¿Crees </w:t>
      </w:r>
      <w:r w:rsidR="004A3E40">
        <w:rPr>
          <w:b/>
          <w:bCs/>
        </w:rPr>
        <w:t>que,</w:t>
      </w:r>
      <w:r>
        <w:rPr>
          <w:b/>
          <w:bCs/>
        </w:rPr>
        <w:t xml:space="preserve"> en la actualidad, la deontología </w:t>
      </w:r>
      <w:r w:rsidR="004A3E40">
        <w:rPr>
          <w:b/>
          <w:bCs/>
        </w:rPr>
        <w:t>se aplica en el ámbito educativo?</w:t>
      </w:r>
    </w:p>
    <w:p w14:paraId="2E9C7926" w14:textId="3A314A61" w:rsidR="004158E0" w:rsidRPr="00EF5072" w:rsidRDefault="00EF5072" w:rsidP="004158E0">
      <w:pPr>
        <w:pStyle w:val="Prrafodelista"/>
        <w:numPr>
          <w:ilvl w:val="0"/>
          <w:numId w:val="4"/>
        </w:numPr>
      </w:pPr>
      <w:r w:rsidRPr="00EF5072">
        <w:t>Sí, pues</w:t>
      </w:r>
      <w:r>
        <w:t xml:space="preserve"> las escuelas y otros centros educativos ofrecen educación </w:t>
      </w:r>
      <w:r w:rsidR="00057A6A">
        <w:t>idéntica</w:t>
      </w:r>
      <w:r>
        <w:t xml:space="preserve"> para todas las personas, sin importar su raza, credo religioso,</w:t>
      </w:r>
      <w:r w:rsidR="00057A6A">
        <w:t xml:space="preserve"> orientación política</w:t>
      </w:r>
      <w:r>
        <w:t xml:space="preserve"> etc. Además de apoyar a todos los jóvenes a recibir educación en instituciones públicas, y adultos y adultos mayores analfabetos </w:t>
      </w:r>
      <w:r w:rsidR="00057A6A">
        <w:t>a recibir enseñanzas que pueden ayudarlos a sentirse mejor con la sociedad y consigo mismos.</w:t>
      </w:r>
    </w:p>
    <w:p w14:paraId="3DB22BE2" w14:textId="12899B99" w:rsidR="004A3E40" w:rsidRDefault="004A3E40" w:rsidP="00B447E3">
      <w:pPr>
        <w:rPr>
          <w:b/>
          <w:bCs/>
        </w:rPr>
      </w:pPr>
      <w:r>
        <w:rPr>
          <w:b/>
          <w:bCs/>
        </w:rPr>
        <w:t>3. Menciona algunos temas que consideres necesarios para reforzar la ética y la moral de los estudiantes.</w:t>
      </w:r>
    </w:p>
    <w:p w14:paraId="4422E9FD" w14:textId="5B0C57D1" w:rsidR="004158E0" w:rsidRPr="00767FB8" w:rsidRDefault="00767FB8" w:rsidP="004158E0">
      <w:pPr>
        <w:pStyle w:val="Prrafodelista"/>
        <w:numPr>
          <w:ilvl w:val="0"/>
          <w:numId w:val="4"/>
        </w:numPr>
        <w:rPr>
          <w:b/>
          <w:bCs/>
        </w:rPr>
      </w:pPr>
      <w:r>
        <w:t>Responsabilidad.</w:t>
      </w:r>
    </w:p>
    <w:p w14:paraId="0391C499" w14:textId="2C9E9E42" w:rsidR="00767FB8" w:rsidRPr="00767FB8" w:rsidRDefault="00767FB8" w:rsidP="00767FB8">
      <w:pPr>
        <w:pStyle w:val="Prrafodelista"/>
        <w:numPr>
          <w:ilvl w:val="0"/>
          <w:numId w:val="4"/>
        </w:numPr>
        <w:rPr>
          <w:b/>
          <w:bCs/>
        </w:rPr>
      </w:pPr>
      <w:bookmarkStart w:id="0" w:name="_GoBack"/>
      <w:bookmarkEnd w:id="0"/>
    </w:p>
    <w:sectPr w:rsidR="00767FB8" w:rsidRPr="00767F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609"/>
    <w:multiLevelType w:val="hybridMultilevel"/>
    <w:tmpl w:val="CB4CC5F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D2114"/>
    <w:multiLevelType w:val="hybridMultilevel"/>
    <w:tmpl w:val="4678FDBA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35868"/>
    <w:multiLevelType w:val="hybridMultilevel"/>
    <w:tmpl w:val="5D8A0AC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F4A46"/>
    <w:multiLevelType w:val="hybridMultilevel"/>
    <w:tmpl w:val="EDCC6336"/>
    <w:lvl w:ilvl="0" w:tplc="E27AE4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A3"/>
    <w:rsid w:val="00057A6A"/>
    <w:rsid w:val="000D2331"/>
    <w:rsid w:val="001B4A67"/>
    <w:rsid w:val="002577D9"/>
    <w:rsid w:val="00291E67"/>
    <w:rsid w:val="002A2EA3"/>
    <w:rsid w:val="004158E0"/>
    <w:rsid w:val="004A3E40"/>
    <w:rsid w:val="006D3F6D"/>
    <w:rsid w:val="00767FB8"/>
    <w:rsid w:val="00B447E3"/>
    <w:rsid w:val="00ED2FD6"/>
    <w:rsid w:val="00EF5072"/>
    <w:rsid w:val="00F5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7F470"/>
  <w15:chartTrackingRefBased/>
  <w15:docId w15:val="{A0AC0E92-D27E-4518-90F4-9C01ABFC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4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47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ecundario">
    <w:name w:val="Título secundario"/>
    <w:basedOn w:val="Ttulo1"/>
    <w:next w:val="Normal"/>
    <w:link w:val="TtulosecundarioCar"/>
    <w:autoRedefine/>
    <w:qFormat/>
    <w:rsid w:val="001B4A67"/>
    <w:rPr>
      <w:rFonts w:ascii="Agency FB" w:hAnsi="Agency FB" w:cs="Aparajita"/>
      <w:color w:val="7030A0"/>
      <w:sz w:val="48"/>
      <w:szCs w:val="48"/>
    </w:rPr>
  </w:style>
  <w:style w:type="character" w:customStyle="1" w:styleId="TtulosecundarioCar">
    <w:name w:val="Título secundario Car"/>
    <w:basedOn w:val="Fuentedeprrafopredeter"/>
    <w:link w:val="Ttulosecundario"/>
    <w:rsid w:val="001B4A67"/>
    <w:rPr>
      <w:rFonts w:ascii="Agency FB" w:eastAsiaTheme="majorEastAsia" w:hAnsi="Agency FB" w:cs="Aparajita"/>
      <w:color w:val="7030A0"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1B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D2331"/>
    <w:pPr>
      <w:spacing w:after="0" w:line="360" w:lineRule="auto"/>
      <w:contextualSpacing/>
    </w:pPr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2331"/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B44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447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B447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447E3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B447E3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B447E3"/>
    <w:rPr>
      <w:i/>
      <w:iCs/>
    </w:rPr>
  </w:style>
  <w:style w:type="paragraph" w:styleId="Prrafodelista">
    <w:name w:val="List Paragraph"/>
    <w:basedOn w:val="Normal"/>
    <w:uiPriority w:val="34"/>
    <w:qFormat/>
    <w:rsid w:val="00B447E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158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6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606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agBZ</dc:creator>
  <cp:keywords/>
  <dc:description/>
  <cp:lastModifiedBy>agBZ</cp:lastModifiedBy>
  <cp:revision>7</cp:revision>
  <dcterms:created xsi:type="dcterms:W3CDTF">2020-10-02T20:08:00Z</dcterms:created>
  <dcterms:modified xsi:type="dcterms:W3CDTF">2020-10-02T21:04:00Z</dcterms:modified>
</cp:coreProperties>
</file>