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6897A" w14:textId="5997776E" w:rsidR="00ED2FD6" w:rsidRDefault="0069514D" w:rsidP="00B447E3">
      <w:pPr>
        <w:pStyle w:val="Ttulo"/>
      </w:pPr>
      <w:bookmarkStart w:id="0" w:name="_GoBack"/>
      <w:bookmarkEnd w:id="0"/>
      <w:r>
        <w:t xml:space="preserve">Origen del </w:t>
      </w:r>
      <w:r w:rsidR="0043074E">
        <w:t>universo</w:t>
      </w:r>
    </w:p>
    <w:p w14:paraId="77CA8346" w14:textId="4D849761" w:rsidR="00B447E3" w:rsidRDefault="00D901CF" w:rsidP="00B447E3">
      <w:pPr>
        <w:pStyle w:val="Ttulosecundario"/>
      </w:pPr>
      <w:r>
        <w:t>Ensayo</w:t>
      </w:r>
      <w:r w:rsidR="00B447E3">
        <w:t>:</w:t>
      </w:r>
    </w:p>
    <w:p w14:paraId="2A4ABC5B" w14:textId="3E248D03" w:rsidR="003C771F" w:rsidRDefault="003C771F" w:rsidP="00137005">
      <w:p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“</w:t>
      </w:r>
      <w:r w:rsidR="00D901CF" w:rsidRPr="00D901CF">
        <w:rPr>
          <w:rStyle w:val="nfasis"/>
          <w:i w:val="0"/>
          <w:iCs w:val="0"/>
        </w:rPr>
        <w:t xml:space="preserve">El </w:t>
      </w:r>
      <w:r w:rsidR="00D901CF">
        <w:rPr>
          <w:rStyle w:val="nfasis"/>
          <w:i w:val="0"/>
          <w:iCs w:val="0"/>
        </w:rPr>
        <w:t xml:space="preserve">origen del </w:t>
      </w:r>
      <w:r>
        <w:rPr>
          <w:rStyle w:val="nfasis"/>
          <w:i w:val="0"/>
          <w:iCs w:val="0"/>
        </w:rPr>
        <w:t>universo”.</w:t>
      </w:r>
    </w:p>
    <w:p w14:paraId="1B42936B" w14:textId="00B094EA" w:rsidR="003C771F" w:rsidRDefault="003C771F" w:rsidP="00137005">
      <w:p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 xml:space="preserve">Son palabras mayores. Al hablar de este tema, por </w:t>
      </w:r>
      <w:r w:rsidR="0043074E">
        <w:rPr>
          <w:rStyle w:val="nfasis"/>
          <w:i w:val="0"/>
          <w:iCs w:val="0"/>
        </w:rPr>
        <w:t>consiguiente,</w:t>
      </w:r>
      <w:r>
        <w:rPr>
          <w:rStyle w:val="nfasis"/>
          <w:i w:val="0"/>
          <w:iCs w:val="0"/>
        </w:rPr>
        <w:t xml:space="preserve"> nos referimos a la concepción de todo lo que conocemos, comenzando por estrellas, planetas y satélites, hasta el inicio de la vida misma, y todo lo que vino a continuación.</w:t>
      </w:r>
    </w:p>
    <w:p w14:paraId="114D753B" w14:textId="57E11C6D" w:rsidR="00810AA7" w:rsidRDefault="00810AA7" w:rsidP="00137005">
      <w:p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 xml:space="preserve">Desde hace cientos de años, miles de científicos han tratado de explicar la razón de </w:t>
      </w:r>
      <w:r w:rsidR="00DA6ABF">
        <w:rPr>
          <w:rStyle w:val="nfasis"/>
          <w:i w:val="0"/>
          <w:iCs w:val="0"/>
        </w:rPr>
        <w:t>las</w:t>
      </w:r>
      <w:r>
        <w:rPr>
          <w:rStyle w:val="nfasis"/>
          <w:i w:val="0"/>
          <w:iCs w:val="0"/>
        </w:rPr>
        <w:t xml:space="preserve"> cosa</w:t>
      </w:r>
      <w:r w:rsidR="00DA6ABF">
        <w:rPr>
          <w:rStyle w:val="nfasis"/>
          <w:i w:val="0"/>
          <w:iCs w:val="0"/>
        </w:rPr>
        <w:t>s</w:t>
      </w:r>
      <w:r>
        <w:rPr>
          <w:rStyle w:val="nfasis"/>
          <w:i w:val="0"/>
          <w:iCs w:val="0"/>
        </w:rPr>
        <w:t xml:space="preserve">, desde Newton y sus Leyes de la Física, pasando por Galileo y la astronomía, hasta descubrimientos y estudios más actuales, investigaciones que se hacen a diario y que </w:t>
      </w:r>
      <w:r w:rsidR="00DA6ABF">
        <w:rPr>
          <w:rStyle w:val="nfasis"/>
          <w:i w:val="0"/>
          <w:iCs w:val="0"/>
        </w:rPr>
        <w:t>permiten estar un paso más cerca de saber a detalle cómo funciona nuestro mundo.</w:t>
      </w:r>
    </w:p>
    <w:p w14:paraId="720C701D" w14:textId="41ED3D55" w:rsidR="00DA6ABF" w:rsidRDefault="00DA6ABF" w:rsidP="00137005">
      <w:r>
        <w:t>En este caso, hablamos del origen de nada más y nada menos que del universo.</w:t>
      </w:r>
    </w:p>
    <w:p w14:paraId="4556B501" w14:textId="72584192" w:rsidR="00DA6ABF" w:rsidRDefault="00DA6ABF" w:rsidP="00137005">
      <w:r>
        <w:t>Primero que nada, ¿sabemos realmente lo que significa la palabra “universo”?</w:t>
      </w:r>
    </w:p>
    <w:p w14:paraId="3ED86A50" w14:textId="16F4A1DC" w:rsidR="00DA6ABF" w:rsidRDefault="00DA6ABF" w:rsidP="00137005">
      <w:r>
        <w:t>El universo lo es todo.</w:t>
      </w:r>
    </w:p>
    <w:p w14:paraId="3AE1F2F0" w14:textId="048E465B" w:rsidR="00DA6ABF" w:rsidRDefault="00DA6ABF" w:rsidP="00137005">
      <w:r>
        <w:t>Todo lo que conocemos; cosas tan insignificantes como una mota de polvo o un grano de arena, hasta incluso los cuerpos celestes, incluyendo, por supuesto, a los humanos y toda otra forma de vida; todo es parte del universo.</w:t>
      </w:r>
    </w:p>
    <w:p w14:paraId="612DD132" w14:textId="6C4DC09B" w:rsidR="00DA6ABF" w:rsidRDefault="00DA6ABF" w:rsidP="00DA6ABF">
      <w:pPr>
        <w:pStyle w:val="Cita"/>
      </w:pPr>
      <w:r>
        <w:t>Conjunto de todo lo que tiene existencia física, en la Tierra y fuera de ella.</w:t>
      </w:r>
    </w:p>
    <w:p w14:paraId="7DE2F842" w14:textId="1246AD2E" w:rsidR="00AE566A" w:rsidRDefault="00AE566A" w:rsidP="00AE566A">
      <w:r>
        <w:t xml:space="preserve">Esta es la definición que proporciona el diccionario de </w:t>
      </w:r>
      <w:r w:rsidRPr="00AE566A">
        <w:rPr>
          <w:i/>
          <w:iCs/>
        </w:rPr>
        <w:t>Oxford</w:t>
      </w:r>
      <w:r w:rsidRPr="00CE6814">
        <w:rPr>
          <w:i/>
          <w:iCs/>
        </w:rPr>
        <w:t xml:space="preserve"> Languages</w:t>
      </w:r>
      <w:r w:rsidRPr="00AE566A">
        <w:t>,</w:t>
      </w:r>
      <w:r>
        <w:t xml:space="preserve"> </w:t>
      </w:r>
      <w:r w:rsidRPr="00AE566A">
        <w:t>editorial líder mundial en el ámbito de la publicación lexicográfica</w:t>
      </w:r>
      <w:r>
        <w:t>.</w:t>
      </w:r>
    </w:p>
    <w:p w14:paraId="3C6E88CA" w14:textId="0182F9D0" w:rsidR="00AE566A" w:rsidRDefault="00384BF1" w:rsidP="00AE566A">
      <w:r>
        <w:t>Confirmado lo anterior, podemos centrarnos en la pregunta principal de este texto, ¿cómo se originó el universo</w:t>
      </w:r>
      <w:r w:rsidR="007A239C">
        <w:t>?</w:t>
      </w:r>
    </w:p>
    <w:p w14:paraId="12CBDD34" w14:textId="573C97AB" w:rsidR="00384BF1" w:rsidRDefault="003173FA" w:rsidP="00AE566A">
      <w:r>
        <w:t>Antes</w:t>
      </w:r>
      <w:r w:rsidR="00384BF1">
        <w:t>, debemos tener claro que nada de lo referente a esta cuestión tiene una respuesta absoluta, una verdad irrefutable. A día de hoy, no se ha podido demostrar de manera definitiva cómo surgió el universo. Sin embargo, existen teorías e hipótesis</w:t>
      </w:r>
      <w:r w:rsidR="003B75B7">
        <w:t xml:space="preserve"> que generan un acercamiento a una visión de cómo podría haber sido.</w:t>
      </w:r>
    </w:p>
    <w:p w14:paraId="0BB11FA6" w14:textId="465E5E63" w:rsidR="003B75B7" w:rsidRDefault="005E521A" w:rsidP="005E521A">
      <w:pPr>
        <w:pStyle w:val="Cita"/>
      </w:pPr>
      <w:r>
        <w:t>La teoría más conocida sobre el origen del universo se centra en un cataclismo cósmico sin igual en la historia: el </w:t>
      </w:r>
      <w:r w:rsidRPr="0034168C">
        <w:rPr>
          <w:rStyle w:val="Textoennegrita"/>
        </w:rPr>
        <w:t>big bang</w:t>
      </w:r>
      <w:r>
        <w:t>. Esta teoría surgió de la observación del alejamiento a gran velocidad de otras galaxias respecto a la nuestra en todas direcciones, como si hubieran sido repelidas por una antigua fuerza explosiva.</w:t>
      </w:r>
    </w:p>
    <w:p w14:paraId="48D0F79A" w14:textId="77777777" w:rsidR="00375CC5" w:rsidRDefault="00375CC5" w:rsidP="005E521A"/>
    <w:p w14:paraId="08DE4CAB" w14:textId="77777777" w:rsidR="00375CC5" w:rsidRDefault="00375CC5" w:rsidP="005E521A"/>
    <w:p w14:paraId="6E56053A" w14:textId="13B7AFC1" w:rsidR="00375CC5" w:rsidRDefault="00893B2A" w:rsidP="005E521A">
      <w:r>
        <w:lastRenderedPageBreak/>
        <w:t xml:space="preserve">Así nos introduce el tema </w:t>
      </w:r>
      <w:r w:rsidRPr="00893B2A">
        <w:rPr>
          <w:i/>
          <w:iCs/>
        </w:rPr>
        <w:t>Nat Geo</w:t>
      </w:r>
      <w:r>
        <w:t>, organización global sin ánimo de lucro orientada a generar impacto</w:t>
      </w:r>
      <w:r w:rsidR="00375CC5">
        <w:t xml:space="preserve"> sobre la gente.</w:t>
      </w:r>
    </w:p>
    <w:p w14:paraId="2D57E0D2" w14:textId="137AEC75" w:rsidR="005E521A" w:rsidRDefault="00375CC5" w:rsidP="005E521A">
      <w:r>
        <w:t xml:space="preserve">Curioso. Apenas comenzamos y ya nos introducen un término nuevo: el </w:t>
      </w:r>
      <w:r w:rsidRPr="0034168C">
        <w:rPr>
          <w:i/>
          <w:iCs/>
        </w:rPr>
        <w:t>big</w:t>
      </w:r>
      <w:r w:rsidRPr="0034168C">
        <w:t xml:space="preserve"> </w:t>
      </w:r>
      <w:r w:rsidRPr="0034168C">
        <w:rPr>
          <w:i/>
          <w:iCs/>
        </w:rPr>
        <w:t>bang</w:t>
      </w:r>
      <w:r>
        <w:t>. Pero es que no se podía empezar de otra manera, el concepto de “</w:t>
      </w:r>
      <w:r w:rsidRPr="0034168C">
        <w:t>big bang</w:t>
      </w:r>
      <w:r>
        <w:t>” está ligado totalmente al origen del universo, y es necesario saber qué significa este par de palabras para entender todo lo que vamos a exponer a continuación.</w:t>
      </w:r>
    </w:p>
    <w:p w14:paraId="02AE452D" w14:textId="3DA2DD89" w:rsidR="00010537" w:rsidRDefault="00375CC5" w:rsidP="005E521A">
      <w:r>
        <w:t xml:space="preserve">Usamos el término de </w:t>
      </w:r>
      <w:r w:rsidRPr="0034168C">
        <w:rPr>
          <w:i/>
          <w:iCs/>
        </w:rPr>
        <w:t>big bang</w:t>
      </w:r>
      <w:r>
        <w:t xml:space="preserve"> </w:t>
      </w:r>
      <w:r w:rsidR="00010537">
        <w:t>para designar a un supuesto fenómeno que ocurriese hace 10.000 a 20.000 millones de años y que daría lugar a la generación de todo lo existente físicamente.</w:t>
      </w:r>
      <w:r w:rsidR="00593F39">
        <w:t xml:space="preserve"> Esta es la teoría más conocida y aceptada entre los expertos y el público en general, y la más importante si de teorías científicas hablamos.</w:t>
      </w:r>
      <w:r w:rsidR="00B559F8">
        <w:t xml:space="preserve"> Dice que, de un punto increíblemente pequeño, surgió el universo, al expandirse cada vez más, al punto de que hoy en día lo sigue haciendo.</w:t>
      </w:r>
    </w:p>
    <w:p w14:paraId="2C19B1BA" w14:textId="33C4284A" w:rsidR="00B559F8" w:rsidRDefault="00B559F8" w:rsidP="00B559F8">
      <w:pPr>
        <w:pStyle w:val="Cita"/>
      </w:pPr>
      <w:r w:rsidRPr="00B559F8">
        <w:t xml:space="preserve">En cosmología, se entiende por </w:t>
      </w:r>
      <w:r w:rsidRPr="0034168C">
        <w:rPr>
          <w:b/>
          <w:bCs/>
        </w:rPr>
        <w:t>Big Bang</w:t>
      </w:r>
      <w:r w:rsidRPr="00B559F8">
        <w:t xml:space="preserve">, también llamada </w:t>
      </w:r>
      <w:r w:rsidRPr="00B559F8">
        <w:rPr>
          <w:b/>
          <w:bCs/>
        </w:rPr>
        <w:t>La Gran Explosión</w:t>
      </w:r>
      <w:r w:rsidRPr="00B559F8">
        <w:t>,</w:t>
      </w:r>
      <w:r>
        <w:t xml:space="preserve"> </w:t>
      </w:r>
      <w:r w:rsidRPr="00B559F8">
        <w:t>el principio del universo, es decir, el punto inicial en el que se formó la materia, el espacio y el tiempo.</w:t>
      </w:r>
    </w:p>
    <w:p w14:paraId="074A6F36" w14:textId="75E4E52B" w:rsidR="002D2947" w:rsidRDefault="002D2947" w:rsidP="002D2947">
      <w:r>
        <w:t xml:space="preserve">Lo anteriormente citado es lo que declara </w:t>
      </w:r>
      <w:r w:rsidRPr="002D2947">
        <w:rPr>
          <w:i/>
          <w:iCs/>
        </w:rPr>
        <w:t>Wikipedia</w:t>
      </w:r>
      <w:r>
        <w:t xml:space="preserve"> sobre el fenómeno del </w:t>
      </w:r>
      <w:r w:rsidRPr="0034168C">
        <w:t>big bang</w:t>
      </w:r>
      <w:r w:rsidRPr="002D2947">
        <w:t>.</w:t>
      </w:r>
    </w:p>
    <w:p w14:paraId="69389423" w14:textId="5B3B8FBB" w:rsidR="002D2947" w:rsidRDefault="002D2947" w:rsidP="002D2947">
      <w:r>
        <w:t>Entonces, una vez entendido, de forma básica, de lo que se trata esta teoría, pasemos a preguntar: ¿Qué la hace parecer “real”</w:t>
      </w:r>
      <w:r w:rsidR="004459A5">
        <w:t>, o por qué se cree tanto en ella</w:t>
      </w:r>
      <w:r>
        <w:t>?</w:t>
      </w:r>
    </w:p>
    <w:p w14:paraId="77DFE8A6" w14:textId="77777777" w:rsidR="00D34FA0" w:rsidRDefault="002D2947" w:rsidP="002D2947">
      <w:r>
        <w:t>Bueno, existen muchas pruebas, o pistas, que han encontrado los investigadores de cosmología para explicar por qué la teoría del big bang está en lo correcto.</w:t>
      </w:r>
      <w:r w:rsidR="004459A5">
        <w:t xml:space="preserve"> </w:t>
      </w:r>
      <w:r w:rsidR="004459A5" w:rsidRPr="004459A5">
        <w:t>Matthew O’Dowd</w:t>
      </w:r>
      <w:r w:rsidR="004459A5">
        <w:t xml:space="preserve">, astrofísico y profesor asociado del Departamento de Física y </w:t>
      </w:r>
      <w:r w:rsidR="004459A5" w:rsidRPr="004459A5">
        <w:rPr>
          <w:i/>
          <w:iCs/>
        </w:rPr>
        <w:t>Astronomía del Lehman</w:t>
      </w:r>
      <w:r w:rsidR="004459A5" w:rsidRPr="00CE6814">
        <w:rPr>
          <w:i/>
          <w:iCs/>
        </w:rPr>
        <w:t xml:space="preserve"> College</w:t>
      </w:r>
      <w:r w:rsidR="000F0887" w:rsidRPr="000F0887">
        <w:t xml:space="preserve">, </w:t>
      </w:r>
      <w:r w:rsidR="000F0887">
        <w:t>dice que, si usamos la matemática de la teoría general de la relatividad, podemos “retroceder el tiempo” y calcular cómo era el universo en sus primeros instantes.</w:t>
      </w:r>
    </w:p>
    <w:p w14:paraId="68B0ADCA" w14:textId="33E3DBF7" w:rsidR="002D2947" w:rsidRDefault="00D34FA0" w:rsidP="002D2947">
      <w:r>
        <w:t>S</w:t>
      </w:r>
      <w:r w:rsidR="000F0887">
        <w:t>egún la teoría de la relatividad general de Albert Einstein, el fenómeno de que, a medida que la luz se desplaza por el universo, su longitud de onda se vaya estirando, ocurre porque el espacio mismo se está expandiendo. Esto podría interpretarse como</w:t>
      </w:r>
      <w:r>
        <w:t xml:space="preserve">, si el universo se expande </w:t>
      </w:r>
      <w:r w:rsidR="00321810">
        <w:t>incesantemente</w:t>
      </w:r>
      <w:r>
        <w:t xml:space="preserve">, así sucede desde el inicio de los tiempos, y tomando en consideración el tamaño estimado del universo según algunos estudiosos, es que se puede establecer un momento aproximado del </w:t>
      </w:r>
      <w:r w:rsidR="009564AD">
        <w:t xml:space="preserve">suceso del </w:t>
      </w:r>
      <w:r w:rsidRPr="009564AD">
        <w:t>big bang</w:t>
      </w:r>
      <w:r w:rsidR="009564AD">
        <w:t>.</w:t>
      </w:r>
    </w:p>
    <w:p w14:paraId="488BD346" w14:textId="69A6C52A" w:rsidR="00830063" w:rsidRDefault="00830063" w:rsidP="002D2947">
      <w:r>
        <w:t xml:space="preserve">Las raíces de la teoría están en los años 20’, cuando el astrónomo estadounidense Edwin Hubble descubriera otras galaxias aparte de la Vía Láctea, y que estas se alejaban de la </w:t>
      </w:r>
      <w:r w:rsidRPr="00830063">
        <w:t>Tierra</w:t>
      </w:r>
      <w:r>
        <w:t>, lo cual indicaba que el universo se estaba expandiendo. Pero, sin embargo, la teoría como tal, viene de Georges Lemaître, un sacerdote y físico, que la propuso al conocer los descubrimientos de Hubble sobre la expansión del universo d</w:t>
      </w:r>
      <w:r w:rsidRPr="00830063">
        <w:t>urante sus estudios</w:t>
      </w:r>
      <w:r>
        <w:t xml:space="preserve">. En 1927, luego de convertirse en profesor de </w:t>
      </w:r>
      <w:r w:rsidR="0034168C">
        <w:t>a</w:t>
      </w:r>
      <w:r>
        <w:t>strofísica en la Universidad Católica de Lovaina (Bélgica), postuló su teoría usando como marco la teoría general de la relatividad de Albert Einstein</w:t>
      </w:r>
      <w:r w:rsidR="002C1171">
        <w:t xml:space="preserve">, generando el pensamiento descrito más arriba, </w:t>
      </w:r>
      <w:r w:rsidR="000654B0">
        <w:t>estableciendo</w:t>
      </w:r>
      <w:r>
        <w:t xml:space="preserve"> que, </w:t>
      </w:r>
      <w:r w:rsidR="002C1171">
        <w:t>e</w:t>
      </w:r>
      <w:r>
        <w:t>n retrospectiva</w:t>
      </w:r>
      <w:r w:rsidR="002C1171">
        <w:t>,</w:t>
      </w:r>
      <w:r>
        <w:t xml:space="preserve"> </w:t>
      </w:r>
      <w:r w:rsidR="002C1171">
        <w:t>el universo</w:t>
      </w:r>
      <w:r>
        <w:t xml:space="preserve"> pudo haber empezado como un “átomo primordial”.</w:t>
      </w:r>
    </w:p>
    <w:p w14:paraId="7144A51F" w14:textId="77777777" w:rsidR="00C35BA4" w:rsidRDefault="00C35BA4" w:rsidP="002D2947"/>
    <w:p w14:paraId="7480107B" w14:textId="11F7FA29" w:rsidR="009564AD" w:rsidRDefault="009564AD" w:rsidP="002D2947">
      <w:r>
        <w:lastRenderedPageBreak/>
        <w:t xml:space="preserve">Por otro lado, </w:t>
      </w:r>
      <w:r w:rsidR="00EA1889">
        <w:t>el big bang no es la única teoría o idea que se tiene de</w:t>
      </w:r>
      <w:r w:rsidR="008551E2">
        <w:t>l origen del universo; al fin y al cabo, es una teoría. Para est</w:t>
      </w:r>
      <w:r w:rsidR="00321810">
        <w:t>a parte</w:t>
      </w:r>
      <w:r w:rsidR="008551E2">
        <w:t xml:space="preserve">, nos atañe estudiar </w:t>
      </w:r>
      <w:r w:rsidR="00DC3FDD">
        <w:t xml:space="preserve">el caso de </w:t>
      </w:r>
      <w:r w:rsidR="008551E2">
        <w:t>mitologías y religiones,</w:t>
      </w:r>
      <w:r w:rsidR="00DC3FDD">
        <w:t xml:space="preserve"> que cuentan historias muy distintas para representar diversas cosas</w:t>
      </w:r>
      <w:r w:rsidR="008551E2">
        <w:t>. Es importante aclarar que, si bien lo presente en</w:t>
      </w:r>
      <w:r w:rsidR="00DC3FDD">
        <w:t xml:space="preserve"> algunas</w:t>
      </w:r>
      <w:r w:rsidR="008551E2">
        <w:t xml:space="preserve"> mitologías puede ser demasiado “fantástico” para </w:t>
      </w:r>
      <w:r w:rsidR="00DC3FDD">
        <w:t>muchos</w:t>
      </w:r>
      <w:r w:rsidR="008551E2">
        <w:t xml:space="preserve">, hay que tener </w:t>
      </w:r>
      <w:r w:rsidR="00321810">
        <w:t>en cuenta</w:t>
      </w:r>
      <w:r w:rsidR="008551E2">
        <w:t xml:space="preserve"> que </w:t>
      </w:r>
      <w:r w:rsidR="00DC3FDD">
        <w:t xml:space="preserve">para algunas personas es algo sagrado, parte de su cultura. Sin embargo, las mitologías se consideran como tal cuando la gran mayoría de sus creyentes deja de hacerlo, y pierden su condición de religión. Por tanto, nos centraremos en la mitología judeo-cristiana, o cristianismo, como se le conoce mayormente, la cual es </w:t>
      </w:r>
      <w:r w:rsidR="00DC3FDD" w:rsidRPr="00DC3FDD">
        <w:t>la religión más extensa del mundo</w:t>
      </w:r>
      <w:r w:rsidR="00DC3FDD">
        <w:t>,</w:t>
      </w:r>
      <w:r w:rsidR="00DC3FDD" w:rsidRPr="00DC3FDD">
        <w:t xml:space="preserve"> con 2</w:t>
      </w:r>
      <w:r w:rsidR="00DC3FDD">
        <w:t>.</w:t>
      </w:r>
      <w:r w:rsidR="00DC3FDD" w:rsidRPr="00DC3FDD">
        <w:t>400 millones de seguidores.</w:t>
      </w:r>
    </w:p>
    <w:p w14:paraId="6AFC5025" w14:textId="6F8AD9FB" w:rsidR="00DC3FDD" w:rsidRDefault="00F27685" w:rsidP="00F27685">
      <w:pPr>
        <w:pStyle w:val="Cita"/>
      </w:pPr>
      <w:r w:rsidRPr="00F27685">
        <w:t xml:space="preserve">El </w:t>
      </w:r>
      <w:r w:rsidRPr="00F27685">
        <w:rPr>
          <w:b/>
          <w:bCs/>
        </w:rPr>
        <w:t>creacionismo</w:t>
      </w:r>
      <w:r w:rsidRPr="00F27685">
        <w:t xml:space="preserve"> es la creencia religiosa de que el </w:t>
      </w:r>
      <w:r>
        <w:t>u</w:t>
      </w:r>
      <w:r w:rsidRPr="00F27685">
        <w:t xml:space="preserve">niverso y la vida se originaron </w:t>
      </w:r>
      <w:r>
        <w:t>“</w:t>
      </w:r>
      <w:r w:rsidRPr="00F27685">
        <w:t>de actos concretos de creación divina</w:t>
      </w:r>
      <w:r>
        <w:t>”.</w:t>
      </w:r>
    </w:p>
    <w:p w14:paraId="7C2CC558" w14:textId="2CE02968" w:rsidR="00DC3FDD" w:rsidRDefault="00F27685" w:rsidP="002D2947">
      <w:r>
        <w:t xml:space="preserve">Informa </w:t>
      </w:r>
      <w:r w:rsidRPr="00F27685">
        <w:rPr>
          <w:i/>
          <w:iCs/>
        </w:rPr>
        <w:t>Wikipedia</w:t>
      </w:r>
      <w:r>
        <w:t xml:space="preserve"> al referirse al “creacionismo”.</w:t>
      </w:r>
    </w:p>
    <w:p w14:paraId="2EA1402B" w14:textId="1EEB8BDC" w:rsidR="00F27685" w:rsidRDefault="00F27685" w:rsidP="002D2947">
      <w:r>
        <w:t xml:space="preserve">Los creacionistas (por </w:t>
      </w:r>
      <w:r w:rsidR="00CD5994">
        <w:t>lógica,</w:t>
      </w:r>
      <w:r>
        <w:t xml:space="preserve"> personas que creen en la religión cristiana), rechazan teorías como el big bang, que explica el origen del universo, o el evolucionismo, </w:t>
      </w:r>
      <w:r w:rsidR="00CD5994">
        <w:t>que da pie a la idea opuesta que proponen los religiosos. La iglesia propone sus propios conceptos sobre lo visto anteriormente con la teoría del big bang y todo lo relacionado con los orígenes de lo que hoy día conocemos.</w:t>
      </w:r>
    </w:p>
    <w:p w14:paraId="4D613B2E" w14:textId="2AC804D1" w:rsidR="00CD5994" w:rsidRDefault="00CD5994" w:rsidP="002D2947">
      <w:r>
        <w:t>Si existen pruebas que demuestran la veracidad de un origen “científico”, ¿hay espacio a duda?</w:t>
      </w:r>
    </w:p>
    <w:p w14:paraId="566D8145" w14:textId="58EFE1F3" w:rsidR="00CD5994" w:rsidRDefault="00CD5994" w:rsidP="002D2947">
      <w:r>
        <w:t>Pues claro, porque todo depende de cómo se interpreten los hechos</w:t>
      </w:r>
      <w:r w:rsidR="008B27D8">
        <w:t>; e</w:t>
      </w:r>
      <w:r>
        <w:t xml:space="preserve">ste pequeño detalle puede cambiar totalmente la </w:t>
      </w:r>
      <w:r w:rsidR="004B0C2F">
        <w:t xml:space="preserve">visión de algún experimento o investigación. Como un ejemplo claro, tenemos la </w:t>
      </w:r>
      <w:r w:rsidR="00484DD6">
        <w:t>hipótesis</w:t>
      </w:r>
      <w:r w:rsidR="004B0C2F">
        <w:t xml:space="preserve"> de la generación espontánea</w:t>
      </w:r>
      <w:r w:rsidR="00484DD6">
        <w:t>, demostr</w:t>
      </w:r>
      <w:r w:rsidR="008B27D8">
        <w:t>ada</w:t>
      </w:r>
      <w:r w:rsidR="00484DD6">
        <w:t xml:space="preserve"> ser incorrecta, y en los días que corren </w:t>
      </w:r>
      <w:r w:rsidR="008B27D8">
        <w:t>considerada</w:t>
      </w:r>
      <w:r w:rsidR="00484DD6">
        <w:t xml:space="preserve"> obsoleta: esta creencia tomó fuerzas por experimentos </w:t>
      </w:r>
      <w:r w:rsidR="008B27D8">
        <w:t xml:space="preserve">que la reafirmaban </w:t>
      </w:r>
      <w:r w:rsidR="00484DD6">
        <w:t xml:space="preserve">de ciertos pensadores de los siglos XVII y XVIII. </w:t>
      </w:r>
      <w:r w:rsidR="00484DD6" w:rsidRPr="00484DD6">
        <w:t>Debido a que se habían encontrado microorganismos en el caldo tras abrir recipientes</w:t>
      </w:r>
      <w:r w:rsidR="008B27D8">
        <w:t xml:space="preserve"> en los que trabajaba</w:t>
      </w:r>
      <w:r w:rsidR="00484DD6" w:rsidRPr="00484DD6">
        <w:t>, Needham</w:t>
      </w:r>
      <w:r w:rsidR="00484DD6">
        <w:t xml:space="preserve">, sacerdote inglés, y uno de los mayores defensores de la hipótesis, </w:t>
      </w:r>
      <w:r w:rsidR="00484DD6" w:rsidRPr="00484DD6">
        <w:t>creía que esto demostraba que la vida surge de la materia no viviente.</w:t>
      </w:r>
      <w:r w:rsidR="008B27D8">
        <w:t xml:space="preserve"> Sin embargo</w:t>
      </w:r>
      <w:r w:rsidR="00484DD6" w:rsidRPr="00484DD6">
        <w:t>, prolongando el per</w:t>
      </w:r>
      <w:r w:rsidR="008B27D8">
        <w:t>í</w:t>
      </w:r>
      <w:r w:rsidR="00484DD6" w:rsidRPr="00484DD6">
        <w:t xml:space="preserve">odo de calentamiento y sellando con más cuidado los recipientes, </w:t>
      </w:r>
      <w:r w:rsidR="008B27D8">
        <w:t xml:space="preserve">el naturalista italiano Lázaro </w:t>
      </w:r>
      <w:r w:rsidR="00484DD6" w:rsidRPr="00484DD6">
        <w:t>Spallanzani pudo demostrar que dichos caldos no generaban microorganismos mientras los recipientes se mantuvieran herméticamente cerrados y habiendo sido esterilizados.</w:t>
      </w:r>
      <w:r w:rsidR="008B27D8">
        <w:t xml:space="preserve"> Todo esto surge al Spallanzani tener una visión diferente (no creer en la generación espontánea) y realizar experimentos desde otra perspectiva, lo que permitió desmentir la hipótesis de la generación espontánea.</w:t>
      </w:r>
    </w:p>
    <w:p w14:paraId="3DF491D5" w14:textId="6C8637D4" w:rsidR="008B27D8" w:rsidRDefault="008B27D8" w:rsidP="008B27D8">
      <w:pPr>
        <w:pStyle w:val="Cita"/>
      </w:pPr>
      <w:r>
        <w:t>Todos tenemos la misma Tierra, las mismas capas de fósiles, los mismos animales y plantas, las mismas estrellas; ¡tenemos la misma evidencia! La diferencia está en la forma en que interpretamos los hechos.</w:t>
      </w:r>
    </w:p>
    <w:p w14:paraId="7418B0EE" w14:textId="0622F534" w:rsidR="008B27D8" w:rsidRDefault="008B27D8" w:rsidP="008B27D8">
      <w:r>
        <w:t xml:space="preserve">Así lo afirma </w:t>
      </w:r>
      <w:r w:rsidRPr="0034168C">
        <w:rPr>
          <w:i/>
          <w:iCs/>
        </w:rPr>
        <w:t>Answers</w:t>
      </w:r>
      <w:r w:rsidRPr="008B27D8">
        <w:rPr>
          <w:i/>
          <w:iCs/>
        </w:rPr>
        <w:t xml:space="preserve"> in Genesis</w:t>
      </w:r>
      <w:r w:rsidRPr="008B27D8">
        <w:t xml:space="preserve">, </w:t>
      </w:r>
      <w:r>
        <w:t>organización que, como su nombre lo indica, se dedica a informar sobre el origen, tanto de los humanos, como de la existencia misma.</w:t>
      </w:r>
    </w:p>
    <w:p w14:paraId="1E4A23FB" w14:textId="02F3F59C" w:rsidR="00E816EB" w:rsidRDefault="008B27D8" w:rsidP="008B27D8">
      <w:r>
        <w:t>Y como vimos en el ejemplo anterior, esto es posible, y es probable que suceda en este caso.</w:t>
      </w:r>
    </w:p>
    <w:p w14:paraId="7B2EC1BB" w14:textId="77777777" w:rsidR="00F41994" w:rsidRDefault="003411EC" w:rsidP="008B27D8">
      <w:r>
        <w:t xml:space="preserve">Independientemente de la teoría en la que creamos, ignorando o no nuestras creencias religiosas, está claro que el origen del universo es un tema muy extenso, pero sumamente interesante, que ha generado infinidad de debates a lo largo de la historia. </w:t>
      </w:r>
      <w:r w:rsidR="00F41994">
        <w:t>Aun</w:t>
      </w:r>
      <w:r>
        <w:t xml:space="preserve"> así, no es mala idea echar un vistazo </w:t>
      </w:r>
      <w:r>
        <w:lastRenderedPageBreak/>
        <w:t>a estudios de personalidades importantes en el ámbito para tener conocimiento de los descubrimientos</w:t>
      </w:r>
      <w:r w:rsidR="00830063">
        <w:t xml:space="preserve"> que se han hecho al respecto</w:t>
      </w:r>
      <w:r>
        <w:t>.</w:t>
      </w:r>
      <w:r w:rsidR="00830063">
        <w:t xml:space="preserve"> Los científicos no pueden tener constancia de cómo el universo fue desarrollándose tras el big bang,</w:t>
      </w:r>
      <w:r w:rsidR="00F3520D">
        <w:t xml:space="preserve"> </w:t>
      </w:r>
      <w:r w:rsidR="00830063">
        <w:t>pero tenemos certeza de lo que pasa hoy en día</w:t>
      </w:r>
      <w:r w:rsidR="00FB19F0">
        <w:t xml:space="preserve">, y según cómo evolucione en nuestros </w:t>
      </w:r>
      <w:r w:rsidR="00C67B9A">
        <w:t>días</w:t>
      </w:r>
      <w:r w:rsidR="00FB19F0">
        <w:t>, nos puede dar más pistas sobre lo que pasó en aquellos tiempos inmemoriales.</w:t>
      </w:r>
    </w:p>
    <w:p w14:paraId="109B27D2" w14:textId="1CDD91CA" w:rsidR="008B27D8" w:rsidRPr="008B27D8" w:rsidRDefault="00FB19F0" w:rsidP="008B27D8">
      <w:r>
        <w:t xml:space="preserve">El descubrimiento de sucesos que involucren al universo, la galaxia o el espacio, pueden llevar a la humanidad </w:t>
      </w:r>
      <w:r w:rsidR="00E816EB">
        <w:t>a una nueva etapa de nuestra existencia, porque, aunque ahora pueda sonar a ciencia ficción, según avancen el conocimiento sobre lo desconocido y la tecnología humana, es posible que en unas cuantas décadas podamos ir a otros planetas y viajar por el espacio sideral.</w:t>
      </w:r>
    </w:p>
    <w:sectPr w:rsidR="008B27D8" w:rsidRPr="008B27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95609"/>
    <w:multiLevelType w:val="hybridMultilevel"/>
    <w:tmpl w:val="CB4CC5F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D2114"/>
    <w:multiLevelType w:val="hybridMultilevel"/>
    <w:tmpl w:val="7604DA60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35868"/>
    <w:multiLevelType w:val="hybridMultilevel"/>
    <w:tmpl w:val="5D8A0AC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F4A46"/>
    <w:multiLevelType w:val="hybridMultilevel"/>
    <w:tmpl w:val="EDCC6336"/>
    <w:lvl w:ilvl="0" w:tplc="E27AE4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EA3"/>
    <w:rsid w:val="00010537"/>
    <w:rsid w:val="00057A6A"/>
    <w:rsid w:val="000654B0"/>
    <w:rsid w:val="000D2331"/>
    <w:rsid w:val="000D4D57"/>
    <w:rsid w:val="000F0887"/>
    <w:rsid w:val="00137005"/>
    <w:rsid w:val="001B4A67"/>
    <w:rsid w:val="002577D9"/>
    <w:rsid w:val="00291E67"/>
    <w:rsid w:val="002A2EA3"/>
    <w:rsid w:val="002C1171"/>
    <w:rsid w:val="002D2947"/>
    <w:rsid w:val="003173FA"/>
    <w:rsid w:val="00321810"/>
    <w:rsid w:val="003411EC"/>
    <w:rsid w:val="0034168C"/>
    <w:rsid w:val="00375CC5"/>
    <w:rsid w:val="00384BF1"/>
    <w:rsid w:val="003B75B7"/>
    <w:rsid w:val="003C771F"/>
    <w:rsid w:val="004158E0"/>
    <w:rsid w:val="0043074E"/>
    <w:rsid w:val="004459A5"/>
    <w:rsid w:val="00484DD6"/>
    <w:rsid w:val="004A3E40"/>
    <w:rsid w:val="004B0C2F"/>
    <w:rsid w:val="00593F39"/>
    <w:rsid w:val="005E521A"/>
    <w:rsid w:val="0061719E"/>
    <w:rsid w:val="00684635"/>
    <w:rsid w:val="0069514D"/>
    <w:rsid w:val="006B404F"/>
    <w:rsid w:val="006D3F6D"/>
    <w:rsid w:val="0072651F"/>
    <w:rsid w:val="00767FB8"/>
    <w:rsid w:val="007A239C"/>
    <w:rsid w:val="00810AA7"/>
    <w:rsid w:val="00830063"/>
    <w:rsid w:val="008551E2"/>
    <w:rsid w:val="00893B2A"/>
    <w:rsid w:val="008B27D8"/>
    <w:rsid w:val="009564AD"/>
    <w:rsid w:val="00AE566A"/>
    <w:rsid w:val="00B447E3"/>
    <w:rsid w:val="00B559F8"/>
    <w:rsid w:val="00C35BA4"/>
    <w:rsid w:val="00C67B9A"/>
    <w:rsid w:val="00CD5994"/>
    <w:rsid w:val="00CE6814"/>
    <w:rsid w:val="00D34FA0"/>
    <w:rsid w:val="00D901CF"/>
    <w:rsid w:val="00DA6ABF"/>
    <w:rsid w:val="00DC3FDD"/>
    <w:rsid w:val="00E73DEA"/>
    <w:rsid w:val="00E816EB"/>
    <w:rsid w:val="00EA1889"/>
    <w:rsid w:val="00ED2FD6"/>
    <w:rsid w:val="00ED7F64"/>
    <w:rsid w:val="00EF5072"/>
    <w:rsid w:val="00F27685"/>
    <w:rsid w:val="00F3520D"/>
    <w:rsid w:val="00F41994"/>
    <w:rsid w:val="00F527B1"/>
    <w:rsid w:val="00FB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7F470"/>
  <w15:chartTrackingRefBased/>
  <w15:docId w15:val="{A0AC0E92-D27E-4518-90F4-9C01ABFC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4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47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447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secundario">
    <w:name w:val="Título secundario"/>
    <w:basedOn w:val="Ttulo1"/>
    <w:next w:val="Normal"/>
    <w:link w:val="TtulosecundarioCar"/>
    <w:autoRedefine/>
    <w:qFormat/>
    <w:rsid w:val="001B4A67"/>
    <w:rPr>
      <w:rFonts w:ascii="Agency FB" w:hAnsi="Agency FB" w:cs="Aparajita"/>
      <w:color w:val="7030A0"/>
      <w:sz w:val="48"/>
      <w:szCs w:val="48"/>
    </w:rPr>
  </w:style>
  <w:style w:type="character" w:customStyle="1" w:styleId="TtulosecundarioCar">
    <w:name w:val="Título secundario Car"/>
    <w:basedOn w:val="Fuentedeprrafopredeter"/>
    <w:link w:val="Ttulosecundario"/>
    <w:rsid w:val="001B4A67"/>
    <w:rPr>
      <w:rFonts w:ascii="Agency FB" w:eastAsiaTheme="majorEastAsia" w:hAnsi="Agency FB" w:cs="Aparajita"/>
      <w:color w:val="7030A0"/>
      <w:sz w:val="48"/>
      <w:szCs w:val="48"/>
    </w:rPr>
  </w:style>
  <w:style w:type="character" w:customStyle="1" w:styleId="Ttulo1Car">
    <w:name w:val="Título 1 Car"/>
    <w:basedOn w:val="Fuentedeprrafopredeter"/>
    <w:link w:val="Ttulo1"/>
    <w:uiPriority w:val="9"/>
    <w:rsid w:val="001B4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0D2331"/>
    <w:pPr>
      <w:spacing w:after="0" w:line="360" w:lineRule="auto"/>
      <w:contextualSpacing/>
    </w:pPr>
    <w:rPr>
      <w:rFonts w:ascii="Times New Roman" w:eastAsiaTheme="majorEastAsia" w:hAnsi="Times New Roman" w:cstheme="majorBidi"/>
      <w:b/>
      <w:color w:val="404040" w:themeColor="text1" w:themeTint="BF"/>
      <w:spacing w:val="-1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2331"/>
    <w:rPr>
      <w:rFonts w:ascii="Times New Roman" w:eastAsiaTheme="majorEastAsia" w:hAnsi="Times New Roman" w:cstheme="majorBidi"/>
      <w:b/>
      <w:color w:val="404040" w:themeColor="text1" w:themeTint="BF"/>
      <w:spacing w:val="-10"/>
      <w:kern w:val="28"/>
      <w:sz w:val="48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B447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447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B447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447E3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B447E3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B447E3"/>
    <w:rPr>
      <w:i/>
      <w:iCs/>
    </w:rPr>
  </w:style>
  <w:style w:type="paragraph" w:styleId="Prrafodelista">
    <w:name w:val="List Paragraph"/>
    <w:basedOn w:val="Normal"/>
    <w:uiPriority w:val="34"/>
    <w:qFormat/>
    <w:rsid w:val="00B447E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158E0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DA6AB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6ABF"/>
    <w:rPr>
      <w:i/>
      <w:iCs/>
      <w:color w:val="404040" w:themeColor="text1" w:themeTint="BF"/>
    </w:rPr>
  </w:style>
  <w:style w:type="character" w:styleId="Hipervnculo">
    <w:name w:val="Hyperlink"/>
    <w:basedOn w:val="Fuentedeprrafopredeter"/>
    <w:uiPriority w:val="99"/>
    <w:unhideWhenUsed/>
    <w:rsid w:val="00F2768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276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6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4</Pages>
  <Words>1521</Words>
  <Characters>7717</Characters>
  <Application>Microsoft Office Word</Application>
  <DocSecurity>0</DocSecurity>
  <Lines>118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agBZ</dc:creator>
  <cp:keywords/>
  <dc:description/>
  <cp:lastModifiedBy>agBZ</cp:lastModifiedBy>
  <cp:revision>33</cp:revision>
  <dcterms:created xsi:type="dcterms:W3CDTF">2020-10-02T20:08:00Z</dcterms:created>
  <dcterms:modified xsi:type="dcterms:W3CDTF">2020-10-18T14:10:00Z</dcterms:modified>
</cp:coreProperties>
</file>