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4E308" w14:textId="35C2AC1A" w:rsidR="00C40E8D" w:rsidRPr="00215631" w:rsidRDefault="00215631" w:rsidP="00F20FDF">
      <w:pPr>
        <w:pStyle w:val="Ttulo"/>
        <w:spacing w:line="276" w:lineRule="auto"/>
      </w:pPr>
      <w:bookmarkStart w:id="0" w:name="_Hlk64476004"/>
      <w:r>
        <w:t>El producto interno bruto</w:t>
      </w:r>
    </w:p>
    <w:p w14:paraId="583670DD" w14:textId="1254C75F" w:rsidR="00C40E8D" w:rsidRPr="00215631" w:rsidRDefault="00215631" w:rsidP="00215631">
      <w:pPr>
        <w:pStyle w:val="Ttulosecundario"/>
        <w:ind w:left="0"/>
      </w:pPr>
      <w:r>
        <w:t xml:space="preserve">Asignación no. </w:t>
      </w:r>
      <w:r w:rsidR="004A38E1">
        <w:t>1</w:t>
      </w:r>
      <w:r>
        <w:t xml:space="preserve"> (segundo lapso</w:t>
      </w:r>
      <w:r w:rsidR="00F5372A" w:rsidRPr="00215631">
        <w:t xml:space="preserve">): </w:t>
      </w:r>
      <w:r w:rsidR="00F5372A" w:rsidRPr="00215631">
        <w:softHyphen/>
      </w:r>
    </w:p>
    <w:p w14:paraId="00238E66" w14:textId="7D29CC9D" w:rsidR="00011F98" w:rsidRPr="00215631" w:rsidRDefault="00134138" w:rsidP="00A840C2">
      <w:pPr>
        <w:pStyle w:val="Prrafodelista"/>
        <w:numPr>
          <w:ilvl w:val="0"/>
          <w:numId w:val="14"/>
        </w:numPr>
        <w:spacing w:line="259" w:lineRule="auto"/>
      </w:pPr>
      <w:r>
        <w:rPr>
          <w:b/>
          <w:bCs/>
        </w:rPr>
        <w:t>¿Qué es el producto interno bruto (PIB)? ¿Por qué es interno y por qué es bruto?</w:t>
      </w:r>
    </w:p>
    <w:p w14:paraId="76090163" w14:textId="4201A6E1" w:rsidR="009A1181" w:rsidRDefault="004B2267" w:rsidP="00A31A4E">
      <w:pPr>
        <w:pStyle w:val="Prrafodelista"/>
        <w:numPr>
          <w:ilvl w:val="1"/>
          <w:numId w:val="14"/>
        </w:numPr>
        <w:spacing w:line="259" w:lineRule="auto"/>
      </w:pPr>
      <w:r>
        <w:t>También llamado producto interior bruto,</w:t>
      </w:r>
      <w:r w:rsidR="000565A4" w:rsidRPr="000565A4">
        <w:t xml:space="preserve"> es un indicador que representa el desempeño de la actividad económica de un país, siendo su tasa de variación indispensable para evaluar la evolución del crecimiento económico.</w:t>
      </w:r>
      <w:r w:rsidR="000565A4">
        <w:t xml:space="preserve"> </w:t>
      </w:r>
      <w:r w:rsidR="000565A4" w:rsidRPr="000565A4">
        <w:t>El PIB es el valor de mercado de todos los bienes y servicios finales producidos durante un determinado periodo en un país.</w:t>
      </w:r>
      <w:r w:rsidR="00A31A4E">
        <w:t xml:space="preserve"> Es importante para todos los ciudadanos porque el crecimiento económico es una cadena cíclica, es decir, todo lo que producen las empresas (bienes o servicios) es consumido por las personas; esto representa más ingresos y mejores utilidades para las compañías, lo que se traduce en capacidad para contratar personal que, en otras palabras, afecta a ese mismo consumidor dependiendo de cómo se comporte el PIB. Entre más empleo se genere, más capacidad de consumo tienen los hogares, porque llevan el salario a su casa y pueden consumir más. Entonces, un mayor crecimiento del PIB se ve reflejado en mayor consumo y en mayor capacidad de adquisición de las personas.</w:t>
      </w:r>
    </w:p>
    <w:p w14:paraId="546BE3C6" w14:textId="57EBD11F" w:rsidR="00AA74C7" w:rsidRDefault="00AA74C7" w:rsidP="00A31A4E">
      <w:pPr>
        <w:pStyle w:val="Prrafodelista"/>
        <w:numPr>
          <w:ilvl w:val="1"/>
          <w:numId w:val="14"/>
        </w:numPr>
        <w:spacing w:line="259" w:lineRule="auto"/>
      </w:pPr>
      <w:r>
        <w:t xml:space="preserve">Según su definición, sabemos que algo interno (o interior) es algo </w:t>
      </w:r>
      <w:r w:rsidRPr="00AA74C7">
        <w:rPr>
          <w:i/>
          <w:iCs/>
        </w:rPr>
        <w:t>“Que está situado en la parte de dentro de una cosa, bajo su superficie o comprendido entre sus límites.” [</w:t>
      </w:r>
      <w:r w:rsidRPr="00942DCE">
        <w:rPr>
          <w:i/>
          <w:iCs/>
        </w:rPr>
        <w:t>Lexico.com, Oxford University Press</w:t>
      </w:r>
      <w:r w:rsidRPr="00AA74C7">
        <w:rPr>
          <w:i/>
          <w:iCs/>
        </w:rPr>
        <w:t>]</w:t>
      </w:r>
      <w:r w:rsidRPr="00AA74C7">
        <w:t>,</w:t>
      </w:r>
      <w:r>
        <w:t xml:space="preserve"> por lo que podemos concluir que el PIB es interno porque se calcula tomando como referencia aspectos relacionados con un país concreto. Esto lo podemos ver, igualmente, en que </w:t>
      </w:r>
      <w:r w:rsidRPr="00AA74C7">
        <w:t xml:space="preserve">el PIB está vinculado a la producción dentro de un determinado territorio, más allá del origen de las empresas. </w:t>
      </w:r>
      <w:r>
        <w:t>Por ejemplo: u</w:t>
      </w:r>
      <w:r w:rsidRPr="00AA74C7">
        <w:t>na compañía francesa con producción en Chile aporta al PIB chileno</w:t>
      </w:r>
      <w:r>
        <w:t>.</w:t>
      </w:r>
    </w:p>
    <w:p w14:paraId="0FD14BBC" w14:textId="06059B51" w:rsidR="00AA74C7" w:rsidRPr="00ED37D7" w:rsidRDefault="00BA07AE" w:rsidP="00A31A4E">
      <w:pPr>
        <w:pStyle w:val="Prrafodelista"/>
        <w:numPr>
          <w:ilvl w:val="1"/>
          <w:numId w:val="14"/>
        </w:numPr>
        <w:spacing w:line="259" w:lineRule="auto"/>
      </w:pPr>
      <w:r>
        <w:t xml:space="preserve">Para la razón de ser “bruto”, podemos tomar dos conceptos: </w:t>
      </w:r>
      <w:r w:rsidRPr="00BA07AE">
        <w:rPr>
          <w:i/>
          <w:iCs/>
        </w:rPr>
        <w:t>“</w:t>
      </w:r>
      <w:r w:rsidR="00ED37D7" w:rsidRPr="00ED37D7">
        <w:rPr>
          <w:i/>
          <w:iCs/>
        </w:rPr>
        <w:t>Dicho de un producto: En su estado natural.</w:t>
      </w:r>
      <w:r w:rsidRPr="00BA07AE">
        <w:rPr>
          <w:i/>
          <w:iCs/>
        </w:rPr>
        <w:t>”</w:t>
      </w:r>
      <w:r>
        <w:rPr>
          <w:i/>
          <w:iCs/>
        </w:rPr>
        <w:t xml:space="preserve"> [</w:t>
      </w:r>
      <w:r w:rsidR="00942DCE">
        <w:rPr>
          <w:i/>
          <w:iCs/>
        </w:rPr>
        <w:t>Diccionario de la Lengua Española</w:t>
      </w:r>
      <w:r>
        <w:rPr>
          <w:i/>
          <w:iCs/>
        </w:rPr>
        <w:t>, Real Academia Española]</w:t>
      </w:r>
      <w:r w:rsidR="00ED37D7">
        <w:t xml:space="preserve">, </w:t>
      </w:r>
      <w:r w:rsidR="00942DCE">
        <w:t xml:space="preserve">o </w:t>
      </w:r>
      <w:r w:rsidR="00942DCE" w:rsidRPr="00942DCE">
        <w:rPr>
          <w:i/>
          <w:iCs/>
        </w:rPr>
        <w:t>“Dicho de una cantidad de dinero: Que no ha experimentado retención o descuento alguno.</w:t>
      </w:r>
      <w:r w:rsidR="00B97BF5">
        <w:rPr>
          <w:i/>
          <w:iCs/>
        </w:rPr>
        <w:t>”</w:t>
      </w:r>
      <w:r w:rsidR="00942DCE" w:rsidRPr="00942DCE">
        <w:rPr>
          <w:i/>
          <w:iCs/>
        </w:rPr>
        <w:t xml:space="preserve"> [Diccionario de la Lengua Española, Real Academia Española]</w:t>
      </w:r>
      <w:r w:rsidR="00942DCE" w:rsidRPr="00942DCE">
        <w:t>,</w:t>
      </w:r>
      <w:r w:rsidR="00942DCE">
        <w:t xml:space="preserve"> ambos</w:t>
      </w:r>
      <w:r w:rsidR="00942DCE" w:rsidRPr="00942DCE">
        <w:t xml:space="preserve"> </w:t>
      </w:r>
      <w:r w:rsidR="00942DCE">
        <w:t>por su carácter total, sin descontar al valor por factores externos</w:t>
      </w:r>
      <w:r w:rsidR="00711C60">
        <w:t xml:space="preserve"> o verse afectado por aspectos ajenos a la fórmula aplicada</w:t>
      </w:r>
      <w:r w:rsidR="00E052A9">
        <w:t>.</w:t>
      </w:r>
      <w:r w:rsidR="00ED37D7">
        <w:t xml:space="preserve"> </w:t>
      </w:r>
    </w:p>
    <w:p w14:paraId="2D6C0A50" w14:textId="6919E838" w:rsidR="00134138" w:rsidRDefault="00134138" w:rsidP="00134138">
      <w:pPr>
        <w:pStyle w:val="Prrafodelista"/>
        <w:numPr>
          <w:ilvl w:val="0"/>
          <w:numId w:val="14"/>
        </w:numPr>
        <w:spacing w:line="259" w:lineRule="auto"/>
        <w:rPr>
          <w:b/>
          <w:bCs/>
        </w:rPr>
      </w:pPr>
      <w:r w:rsidRPr="00134138">
        <w:rPr>
          <w:b/>
          <w:bCs/>
        </w:rPr>
        <w:t>¿Para qué se utiliza el PIB?</w:t>
      </w:r>
    </w:p>
    <w:p w14:paraId="21EEA488" w14:textId="6744964E" w:rsidR="00134138" w:rsidRDefault="00463ABE" w:rsidP="00134138">
      <w:pPr>
        <w:pStyle w:val="Prrafodelista"/>
        <w:numPr>
          <w:ilvl w:val="1"/>
          <w:numId w:val="14"/>
        </w:numPr>
        <w:spacing w:line="259" w:lineRule="auto"/>
      </w:pPr>
      <w:r w:rsidRPr="00463ABE">
        <w:t>Se utiliza para medir la riqueza que genera un país.</w:t>
      </w:r>
      <w:r w:rsidR="009447BF">
        <w:t xml:space="preserve"> E</w:t>
      </w:r>
      <w:r w:rsidR="009447BF" w:rsidRPr="009447BF">
        <w:t>l PIB</w:t>
      </w:r>
      <w:r w:rsidR="009447BF">
        <w:t xml:space="preserve"> sirve, entonces,</w:t>
      </w:r>
      <w:r w:rsidR="009447BF" w:rsidRPr="009447BF">
        <w:t xml:space="preserve"> es saber de manera general si la economía está creciendo o bajando. Una de las utilidades del PIB es la regla que dice que a partir de un crecimiento del PIB del 2% se genera empleo.</w:t>
      </w:r>
      <w:r w:rsidR="009447BF">
        <w:t xml:space="preserve"> Esta cifra puede variar de país a país, pero siempre se mantiene cerca de este número, pues esta regla se</w:t>
      </w:r>
      <w:r w:rsidR="009447BF" w:rsidRPr="009447BF">
        <w:t xml:space="preserve"> fundamenta en la historia económica</w:t>
      </w:r>
      <w:r w:rsidR="009447BF">
        <w:t>, y e</w:t>
      </w:r>
      <w:r w:rsidR="009447BF" w:rsidRPr="009447BF">
        <w:t xml:space="preserve">l motivo de la misma es que cuando </w:t>
      </w:r>
      <w:r w:rsidR="009447BF">
        <w:t>una nación</w:t>
      </w:r>
      <w:r w:rsidR="009447BF" w:rsidRPr="009447BF">
        <w:t xml:space="preserve"> es capaz de generar un 2% más de productos y servicios lo hace mediante la contratación de mayor personal.</w:t>
      </w:r>
    </w:p>
    <w:p w14:paraId="4D472911" w14:textId="1A5DE886" w:rsidR="00A50E68" w:rsidRDefault="00A50E68" w:rsidP="00A50E68">
      <w:pPr>
        <w:spacing w:line="259" w:lineRule="auto"/>
      </w:pPr>
    </w:p>
    <w:p w14:paraId="1FAE2536" w14:textId="76D65BDC" w:rsidR="00A50E68" w:rsidRDefault="00A50E68" w:rsidP="00A50E68">
      <w:pPr>
        <w:spacing w:line="259" w:lineRule="auto"/>
      </w:pPr>
    </w:p>
    <w:p w14:paraId="188EFF8F" w14:textId="77777777" w:rsidR="00A50E68" w:rsidRPr="00134138" w:rsidRDefault="00A50E68" w:rsidP="00A50E68">
      <w:pPr>
        <w:spacing w:line="259" w:lineRule="auto"/>
      </w:pPr>
    </w:p>
    <w:p w14:paraId="23AF6CC6" w14:textId="10EDFE29" w:rsidR="00134138" w:rsidRDefault="00134138" w:rsidP="00134138">
      <w:pPr>
        <w:pStyle w:val="Prrafodelista"/>
        <w:numPr>
          <w:ilvl w:val="0"/>
          <w:numId w:val="14"/>
        </w:numPr>
        <w:spacing w:line="259" w:lineRule="auto"/>
        <w:rPr>
          <w:b/>
          <w:bCs/>
        </w:rPr>
      </w:pPr>
      <w:r>
        <w:rPr>
          <w:b/>
          <w:bCs/>
        </w:rPr>
        <w:lastRenderedPageBreak/>
        <w:t>¿Cómo se calcula el PIB?</w:t>
      </w:r>
    </w:p>
    <w:p w14:paraId="4DFA1AFB" w14:textId="2052FC72" w:rsidR="00335B52" w:rsidRDefault="00CF483A" w:rsidP="00335B52">
      <w:pPr>
        <w:pStyle w:val="Prrafodelista"/>
        <w:numPr>
          <w:ilvl w:val="1"/>
          <w:numId w:val="14"/>
        </w:numPr>
        <w:spacing w:line="259" w:lineRule="auto"/>
      </w:pPr>
      <w:r>
        <w:t>El</w:t>
      </w:r>
      <w:r w:rsidRPr="00CF483A">
        <w:t xml:space="preserve"> cálculo</w:t>
      </w:r>
      <w:r>
        <w:t xml:space="preserve"> del PIB</w:t>
      </w:r>
      <w:r w:rsidRPr="00CF483A">
        <w:t xml:space="preserve"> se encuadra dentro de la contabilidad nacional. Para su estimación, se emplean varios enfoques complementarios.</w:t>
      </w:r>
      <w:r w:rsidR="009E21C4">
        <w:t xml:space="preserve"> </w:t>
      </w:r>
      <w:r w:rsidR="009E21C4" w:rsidRPr="009E21C4">
        <w:t>El PIB mide la producción total de bienes y servicios de un país, por lo que su cálculo es bastante complejo. Tenemos que conocer todos los bienes y servicios finales que ha producido el país y sumarlos. Hay algunos datos que no se incluyen simplemente porque no se pueden contabilizar ni conocer</w:t>
      </w:r>
      <w:r w:rsidR="0087377C">
        <w:t>; p</w:t>
      </w:r>
      <w:r w:rsidR="009E21C4" w:rsidRPr="009E21C4">
        <w:t>or ejemplo, los bienes de autoconsumo o la llamada economía sumergida</w:t>
      </w:r>
      <w:r w:rsidR="00363B31">
        <w:t xml:space="preserve"> (c</w:t>
      </w:r>
      <w:r w:rsidR="00363B31" w:rsidRPr="00363B31">
        <w:t>omprende la suma de la economía informal y la economía ilegal</w:t>
      </w:r>
      <w:r w:rsidR="00363B31">
        <w:t>)</w:t>
      </w:r>
      <w:r w:rsidR="009E21C4" w:rsidRPr="009E21C4">
        <w:t>.</w:t>
      </w:r>
      <w:r w:rsidR="0087377C">
        <w:t xml:space="preserve"> </w:t>
      </w:r>
      <w:r w:rsidR="0087377C" w:rsidRPr="0087377C">
        <w:t>puede medirse a través de tres metodologías:</w:t>
      </w:r>
    </w:p>
    <w:p w14:paraId="177E8889" w14:textId="69E64FC2" w:rsidR="00B838DB" w:rsidRDefault="00335B52" w:rsidP="00B838DB">
      <w:pPr>
        <w:pStyle w:val="Prrafodelista"/>
        <w:numPr>
          <w:ilvl w:val="2"/>
          <w:numId w:val="14"/>
        </w:numPr>
        <w:spacing w:line="259" w:lineRule="auto"/>
      </w:pPr>
      <w:r>
        <w:t>Método del gasto: es la suma del gasto de los residentes en bienes y servicios finales durante un período de tiempo. Luego el PIB = consumo final + formación bruta de capital + exportaciones – importaciones. La forma más utilizada para calcular el PIB de un país es según su demanda agregada: PIB = C + I + G + X – M</w:t>
      </w:r>
      <w:r w:rsidR="00B838DB">
        <w:t>;</w:t>
      </w:r>
      <w:r>
        <w:t xml:space="preserve"> siendo C el consumo, I la inversión, G el gasto público, X las exportaciones y M las importaciones.</w:t>
      </w:r>
    </w:p>
    <w:p w14:paraId="7C8EC813" w14:textId="67B35A0F" w:rsidR="00B838DB" w:rsidRDefault="00335B52" w:rsidP="00B838DB">
      <w:pPr>
        <w:pStyle w:val="Prrafodelista"/>
        <w:numPr>
          <w:ilvl w:val="2"/>
          <w:numId w:val="14"/>
        </w:numPr>
        <w:spacing w:line="259" w:lineRule="auto"/>
      </w:pPr>
      <w:r>
        <w:t>Método del valor agregado</w:t>
      </w:r>
      <w:r w:rsidR="00B838DB">
        <w:t>: e</w:t>
      </w:r>
      <w:r>
        <w:t>s la suma del valor agregado (bruto) que se genera en la producción de los bienes y servicios en un país en un determinado período de tiempo. En este caso, la fórmula del producto interior bruto es:</w:t>
      </w:r>
      <w:r w:rsidR="00B838DB">
        <w:t xml:space="preserve"> </w:t>
      </w:r>
      <w:r>
        <w:t>PIB = VAB + impuestos – subvenciones</w:t>
      </w:r>
      <w:r w:rsidR="00B838DB">
        <w:t>; do</w:t>
      </w:r>
      <w:r>
        <w:t>nde VAB hace referencia al valor agregado bruto</w:t>
      </w:r>
      <w:r w:rsidR="00A50E68">
        <w:t>.</w:t>
      </w:r>
    </w:p>
    <w:p w14:paraId="153C3710" w14:textId="382A0735" w:rsidR="00134138" w:rsidRPr="00134138" w:rsidRDefault="00335B52" w:rsidP="00A50E68">
      <w:pPr>
        <w:pStyle w:val="Prrafodelista"/>
        <w:numPr>
          <w:ilvl w:val="2"/>
          <w:numId w:val="14"/>
        </w:numPr>
        <w:spacing w:line="259" w:lineRule="auto"/>
      </w:pPr>
      <w:r>
        <w:t>Método del ingreso</w:t>
      </w:r>
      <w:r w:rsidR="00B838DB">
        <w:t>: e</w:t>
      </w:r>
      <w:r>
        <w:t>s equivalente a la suma de los ingresos que ganan los propietarios de los factores productivos (trabajo y capital) durante un período de tiempo. En este caso el PIB = remuneración de los asalariados + impuestos – subvenciones + excedente de explotación. De esta forma, la fórmula del producto interior bruto es:</w:t>
      </w:r>
      <w:r w:rsidR="00B838DB">
        <w:t xml:space="preserve"> </w:t>
      </w:r>
      <w:r>
        <w:t>PIB = RA + EBE + impuestos – subvenciones</w:t>
      </w:r>
      <w:r w:rsidR="00B838DB">
        <w:t>; do</w:t>
      </w:r>
      <w:r>
        <w:t>nde RA es la remuneración de asalariados y EBE es el excedente bruto de explotación.</w:t>
      </w:r>
    </w:p>
    <w:p w14:paraId="2A4F104E" w14:textId="60625C42" w:rsidR="00134138" w:rsidRDefault="00134138" w:rsidP="00134138">
      <w:pPr>
        <w:pStyle w:val="Prrafodelista"/>
        <w:numPr>
          <w:ilvl w:val="0"/>
          <w:numId w:val="14"/>
        </w:numPr>
        <w:spacing w:line="259" w:lineRule="auto"/>
        <w:rPr>
          <w:b/>
          <w:bCs/>
        </w:rPr>
      </w:pPr>
      <w:r>
        <w:rPr>
          <w:b/>
          <w:bCs/>
        </w:rPr>
        <w:t>¿Qué es el ingreso per cápita (o renta per cápita) y cómo se calcula?</w:t>
      </w:r>
    </w:p>
    <w:p w14:paraId="7FFE1B16" w14:textId="61E80F63" w:rsidR="00D009D8" w:rsidRDefault="00D009D8" w:rsidP="00711C60">
      <w:pPr>
        <w:pStyle w:val="Prrafodelista"/>
        <w:numPr>
          <w:ilvl w:val="1"/>
          <w:numId w:val="14"/>
        </w:numPr>
        <w:spacing w:line="259" w:lineRule="auto"/>
      </w:pPr>
      <w:r>
        <w:t>Es el resultado de dividir el producto interior bruto (PIB) de un país entre sus habitantes. Este indicador nos sirve para poder hacer una comparación entre los diferentes países de manera “equivalente”. Como cada país tiene una moneda diferente, así como un número de habitantes muy diverso, es necesario establecer una medida “equivalente” para todos ellos.</w:t>
      </w:r>
      <w:r w:rsidR="00711C60">
        <w:t xml:space="preserve"> </w:t>
      </w:r>
      <w:r>
        <w:t>A diferencia del PIB, la renta per cápita se caracteriza por su simplicidad a la hora de poder calcularla</w:t>
      </w:r>
      <w:r w:rsidR="00FA0611">
        <w:t>. E</w:t>
      </w:r>
      <w:r>
        <w:t>l indicador de la renta per cápita posee ciertas desventajas. Para ello, hoy en día se utilizan otros conceptos para medir la riqueza.</w:t>
      </w:r>
      <w:r w:rsidR="00B61343">
        <w:t xml:space="preserve"> </w:t>
      </w:r>
      <w:r>
        <w:t>El más usado es el IDH (Índice de Desarrollo Humano).</w:t>
      </w:r>
      <w:r w:rsidR="00711C60">
        <w:t xml:space="preserve"> </w:t>
      </w:r>
      <w:r w:rsidR="00711C60" w:rsidRPr="00711C60">
        <w:t>Es importante señalar que el PIB que suele emplearse a la hora de calcular ingresos per cápita es el expresado en términos nominales.</w:t>
      </w:r>
    </w:p>
    <w:p w14:paraId="174C43FA" w14:textId="314B5168" w:rsidR="0090294C" w:rsidRPr="00134138" w:rsidRDefault="0090294C" w:rsidP="00D009D8">
      <w:pPr>
        <w:pStyle w:val="Prrafodelista"/>
        <w:numPr>
          <w:ilvl w:val="1"/>
          <w:numId w:val="14"/>
        </w:numPr>
        <w:spacing w:line="259" w:lineRule="auto"/>
      </w:pPr>
      <w:r w:rsidRPr="0090294C">
        <w:t>El objetivo del PIB per cápita es obtener un dato que muestre el nivel de riqueza o bienestar de un territorio en un momento determinado. Con frecuencia se emplea como medida de comparación entre diferentes países, para mostrar las diferencias en cuanto a condiciones económicas.</w:t>
      </w:r>
    </w:p>
    <w:p w14:paraId="3FCF12B1" w14:textId="11BA142E" w:rsidR="00134138" w:rsidRDefault="00134138" w:rsidP="00134138">
      <w:pPr>
        <w:pStyle w:val="Prrafodelista"/>
        <w:numPr>
          <w:ilvl w:val="0"/>
          <w:numId w:val="14"/>
        </w:numPr>
        <w:spacing w:line="259" w:lineRule="auto"/>
        <w:rPr>
          <w:b/>
          <w:bCs/>
        </w:rPr>
      </w:pPr>
      <w:r>
        <w:rPr>
          <w:b/>
          <w:bCs/>
        </w:rPr>
        <w:t>¿Qué son el producto interno bruto nominal y el producto interno bruto real? Establezca su diferencia.</w:t>
      </w:r>
    </w:p>
    <w:p w14:paraId="6DA2B3FC" w14:textId="15995C4D" w:rsidR="00134138" w:rsidRDefault="009E6A63" w:rsidP="00134138">
      <w:pPr>
        <w:pStyle w:val="Prrafodelista"/>
        <w:numPr>
          <w:ilvl w:val="1"/>
          <w:numId w:val="14"/>
        </w:numPr>
        <w:spacing w:line="259" w:lineRule="auto"/>
      </w:pPr>
      <w:r>
        <w:lastRenderedPageBreak/>
        <w:t xml:space="preserve">Cuando hablamos de un </w:t>
      </w:r>
      <w:r w:rsidRPr="009E6A63">
        <w:t>valor nominal</w:t>
      </w:r>
      <w:r>
        <w:t>, nos referimos a</w:t>
      </w:r>
      <w:r w:rsidRPr="009E6A63">
        <w:t xml:space="preserve"> aquel asignado a bienes, servicios títulos u otros activos objeto de transacción. A su vez, el término también se aplica a variables económicas expresadas en precios corrientes o de mercado</w:t>
      </w:r>
      <w:r w:rsidR="00F74A29">
        <w:t xml:space="preserve">; por otro lado, definimos el </w:t>
      </w:r>
      <w:r w:rsidR="00F74A29" w:rsidRPr="00F74A29">
        <w:t>valor real como una magnitud económica que expresa el valor de un bien, título o servicio teniendo en cuenta todos los componentes que rodean a un activo, incluyendo elementos tangibles e intangibles.</w:t>
      </w:r>
      <w:r w:rsidR="00B56CEB">
        <w:t xml:space="preserve"> Más concretamente, hablando del PIB, el</w:t>
      </w:r>
      <w:r w:rsidR="00B56CEB" w:rsidRPr="00B56CEB">
        <w:t xml:space="preserve"> nominal es el valor, a precios de mercado, de la producción de bienes y servicios finales producidos en un país durante un determinado periodo de tiempo, que suele ser un año, mientras que el PIB real es el valor de dicha producción a precios constantes.</w:t>
      </w:r>
    </w:p>
    <w:p w14:paraId="7A47CCAD" w14:textId="0FF9EA73" w:rsidR="00F74A29" w:rsidRPr="009E6A63" w:rsidRDefault="00F74A29" w:rsidP="00B56CEB">
      <w:pPr>
        <w:pStyle w:val="Prrafodelista"/>
        <w:numPr>
          <w:ilvl w:val="1"/>
          <w:numId w:val="14"/>
        </w:numPr>
        <w:spacing w:line="259" w:lineRule="auto"/>
      </w:pPr>
      <w:r>
        <w:t xml:space="preserve">La principal diferencia entre estos dos sistemas </w:t>
      </w:r>
      <w:r w:rsidR="008274F6">
        <w:t xml:space="preserve">es que, </w:t>
      </w:r>
      <w:r w:rsidR="00B56CEB">
        <w:t>en el nominal</w:t>
      </w:r>
      <w:r w:rsidR="008274F6">
        <w:t>,</w:t>
      </w:r>
      <w:r w:rsidRPr="00F74A29">
        <w:t xml:space="preserve"> se utilizan los precios vigentes de los bienes y servicios producidos en un periodo y no precios constantes como en el PIB real.</w:t>
      </w:r>
      <w:r w:rsidR="00B56CEB">
        <w:t xml:space="preserve"> Podemos poner un ejemplo: cuando </w:t>
      </w:r>
      <w:r w:rsidR="00B56CEB" w:rsidRPr="00B56CEB">
        <w:t>la economía ha caído en términos reales (PIB real),</w:t>
      </w:r>
      <w:r w:rsidR="00B56CEB">
        <w:t xml:space="preserve"> </w:t>
      </w:r>
      <w:r w:rsidR="00B56CEB" w:rsidRPr="00B56CEB">
        <w:t>nominalmente (PIB nominal) ha habido un aumento en los valores, como consecuencia del incremento de precios (inflación)</w:t>
      </w:r>
      <w:r w:rsidR="00B56CEB">
        <w:t>.</w:t>
      </w:r>
    </w:p>
    <w:p w14:paraId="6DDFABE6" w14:textId="1DAC59B9" w:rsidR="00134138" w:rsidRDefault="00134138" w:rsidP="00134138">
      <w:pPr>
        <w:pStyle w:val="Prrafodelista"/>
        <w:numPr>
          <w:ilvl w:val="0"/>
          <w:numId w:val="14"/>
        </w:numPr>
        <w:spacing w:line="259" w:lineRule="auto"/>
        <w:rPr>
          <w:b/>
          <w:bCs/>
        </w:rPr>
      </w:pPr>
      <w:r>
        <w:rPr>
          <w:b/>
          <w:bCs/>
        </w:rPr>
        <w:t>¿Cuáles son los países con mayor PIB del mundo? En América Latina, ¿cuáles son los países que tienen mayor PIB?</w:t>
      </w:r>
    </w:p>
    <w:bookmarkEnd w:id="0"/>
    <w:p w14:paraId="77FADA55" w14:textId="10E6AB22" w:rsidR="00134138" w:rsidRPr="00BF4FDD" w:rsidRDefault="00BF4FDD" w:rsidP="00134138">
      <w:pPr>
        <w:pStyle w:val="Prrafodelista"/>
        <w:numPr>
          <w:ilvl w:val="1"/>
          <w:numId w:val="14"/>
        </w:numPr>
        <w:spacing w:line="259" w:lineRule="auto"/>
        <w:rPr>
          <w:b/>
          <w:bCs/>
        </w:rPr>
      </w:pPr>
      <w:r>
        <w:t>Organicemos varias listas con los diez países con mayor PIB en cada una de ellas</w:t>
      </w:r>
      <w:r w:rsidR="000F031B">
        <w:t>, tomando como referencia el reporte de</w:t>
      </w:r>
      <w:r w:rsidR="000B3EB8">
        <w:t xml:space="preserve"> octubre de 2020 de</w:t>
      </w:r>
      <w:r w:rsidR="000F031B">
        <w:t xml:space="preserve"> la base de datos de</w:t>
      </w:r>
      <w:r w:rsidR="000B3EB8">
        <w:t>l</w:t>
      </w:r>
      <w:r w:rsidR="000F031B">
        <w:t xml:space="preserve"> World Economic Outlook (WEO), del Fondo Monetario Internacional (FMI) o International Monetary Fund (IMF)</w:t>
      </w:r>
      <w:r w:rsidR="00612CB5">
        <w:t>, y considerando</w:t>
      </w:r>
      <w:r w:rsidR="006A37AC">
        <w:t xml:space="preserve"> que </w:t>
      </w:r>
      <w:r w:rsidR="006A37AC" w:rsidRPr="006A37AC">
        <w:rPr>
          <w:rFonts w:ascii="Calibri" w:hAnsi="Calibri" w:cs="Calibri"/>
        </w:rPr>
        <w:t>«</w:t>
      </w:r>
      <w:r w:rsidR="006A37AC">
        <w:t>América Latina</w:t>
      </w:r>
      <w:r w:rsidR="006A37AC" w:rsidRPr="000D2984">
        <w:rPr>
          <w:rFonts w:ascii="Calibri" w:hAnsi="Calibri" w:cs="Calibri"/>
        </w:rPr>
        <w:t>»</w:t>
      </w:r>
      <w:r w:rsidR="006A37AC">
        <w:t xml:space="preserve"> (o Latinoamérica) comprende todos los países del continente americano que antaño fueron colonizados por naciones latinas (España, Portugal o Francia) y no solo los de habla hispana</w:t>
      </w:r>
      <w:r>
        <w:t>:</w:t>
      </w:r>
    </w:p>
    <w:p w14:paraId="08270103" w14:textId="6B4E5116" w:rsidR="00BF4FDD" w:rsidRPr="00BF4FDD" w:rsidRDefault="00BF4FDD" w:rsidP="00BF4FDD">
      <w:pPr>
        <w:pStyle w:val="Prrafodelista"/>
        <w:numPr>
          <w:ilvl w:val="2"/>
          <w:numId w:val="14"/>
        </w:numPr>
        <w:spacing w:line="259" w:lineRule="auto"/>
        <w:rPr>
          <w:b/>
          <w:bCs/>
        </w:rPr>
      </w:pPr>
      <w:r>
        <w:t>Mayor PIB nominal (globalmente):</w:t>
      </w:r>
    </w:p>
    <w:p w14:paraId="36899801" w14:textId="1D4677F8" w:rsidR="00BF4FDD" w:rsidRDefault="00612CB5" w:rsidP="000F031B">
      <w:pPr>
        <w:pStyle w:val="Prrafodelista"/>
        <w:numPr>
          <w:ilvl w:val="3"/>
          <w:numId w:val="14"/>
        </w:numPr>
        <w:spacing w:line="259" w:lineRule="auto"/>
        <w:rPr>
          <w:b/>
          <w:bCs/>
        </w:rPr>
      </w:pPr>
      <w:r>
        <w:rPr>
          <w:b/>
          <w:bCs/>
        </w:rPr>
        <w:t>Estados Unidos</w:t>
      </w:r>
    </w:p>
    <w:p w14:paraId="33752C94" w14:textId="50B777BE" w:rsidR="00612CB5" w:rsidRDefault="00612CB5" w:rsidP="000F031B">
      <w:pPr>
        <w:pStyle w:val="Prrafodelista"/>
        <w:numPr>
          <w:ilvl w:val="3"/>
          <w:numId w:val="14"/>
        </w:numPr>
        <w:spacing w:line="259" w:lineRule="auto"/>
        <w:rPr>
          <w:b/>
          <w:bCs/>
        </w:rPr>
      </w:pPr>
      <w:r>
        <w:rPr>
          <w:b/>
          <w:bCs/>
        </w:rPr>
        <w:t>China</w:t>
      </w:r>
    </w:p>
    <w:p w14:paraId="297999DA" w14:textId="38C16B7D" w:rsidR="00612CB5" w:rsidRDefault="00612CB5" w:rsidP="000F031B">
      <w:pPr>
        <w:pStyle w:val="Prrafodelista"/>
        <w:numPr>
          <w:ilvl w:val="3"/>
          <w:numId w:val="14"/>
        </w:numPr>
        <w:spacing w:line="259" w:lineRule="auto"/>
        <w:rPr>
          <w:b/>
          <w:bCs/>
        </w:rPr>
      </w:pPr>
      <w:r>
        <w:rPr>
          <w:b/>
          <w:bCs/>
        </w:rPr>
        <w:t>Japón</w:t>
      </w:r>
    </w:p>
    <w:p w14:paraId="6F4560FD" w14:textId="687BE88F" w:rsidR="00612CB5" w:rsidRDefault="00612CB5" w:rsidP="000F031B">
      <w:pPr>
        <w:pStyle w:val="Prrafodelista"/>
        <w:numPr>
          <w:ilvl w:val="3"/>
          <w:numId w:val="14"/>
        </w:numPr>
        <w:spacing w:line="259" w:lineRule="auto"/>
        <w:rPr>
          <w:b/>
          <w:bCs/>
        </w:rPr>
      </w:pPr>
      <w:r>
        <w:rPr>
          <w:b/>
          <w:bCs/>
        </w:rPr>
        <w:t>Alemania</w:t>
      </w:r>
    </w:p>
    <w:p w14:paraId="74959481" w14:textId="3B66FCE6" w:rsidR="00612CB5" w:rsidRDefault="00612CB5" w:rsidP="000F031B">
      <w:pPr>
        <w:pStyle w:val="Prrafodelista"/>
        <w:numPr>
          <w:ilvl w:val="3"/>
          <w:numId w:val="14"/>
        </w:numPr>
        <w:spacing w:line="259" w:lineRule="auto"/>
        <w:rPr>
          <w:b/>
          <w:bCs/>
        </w:rPr>
      </w:pPr>
      <w:r>
        <w:rPr>
          <w:b/>
          <w:bCs/>
        </w:rPr>
        <w:t>Reino Unido</w:t>
      </w:r>
    </w:p>
    <w:p w14:paraId="7900E5EF" w14:textId="018148B9" w:rsidR="00612CB5" w:rsidRDefault="00612CB5" w:rsidP="000F031B">
      <w:pPr>
        <w:pStyle w:val="Prrafodelista"/>
        <w:numPr>
          <w:ilvl w:val="3"/>
          <w:numId w:val="14"/>
        </w:numPr>
        <w:spacing w:line="259" w:lineRule="auto"/>
        <w:rPr>
          <w:b/>
          <w:bCs/>
        </w:rPr>
      </w:pPr>
      <w:r>
        <w:rPr>
          <w:b/>
          <w:bCs/>
        </w:rPr>
        <w:t>India</w:t>
      </w:r>
    </w:p>
    <w:p w14:paraId="57CF82EC" w14:textId="21DAC220" w:rsidR="00612CB5" w:rsidRDefault="00612CB5" w:rsidP="000F031B">
      <w:pPr>
        <w:pStyle w:val="Prrafodelista"/>
        <w:numPr>
          <w:ilvl w:val="3"/>
          <w:numId w:val="14"/>
        </w:numPr>
        <w:spacing w:line="259" w:lineRule="auto"/>
        <w:rPr>
          <w:b/>
          <w:bCs/>
        </w:rPr>
      </w:pPr>
      <w:r>
        <w:rPr>
          <w:b/>
          <w:bCs/>
        </w:rPr>
        <w:t>Francia</w:t>
      </w:r>
    </w:p>
    <w:p w14:paraId="60560A42" w14:textId="282EA222" w:rsidR="00612CB5" w:rsidRDefault="00612CB5" w:rsidP="000F031B">
      <w:pPr>
        <w:pStyle w:val="Prrafodelista"/>
        <w:numPr>
          <w:ilvl w:val="3"/>
          <w:numId w:val="14"/>
        </w:numPr>
        <w:spacing w:line="259" w:lineRule="auto"/>
        <w:rPr>
          <w:b/>
          <w:bCs/>
        </w:rPr>
      </w:pPr>
      <w:r>
        <w:rPr>
          <w:b/>
          <w:bCs/>
        </w:rPr>
        <w:t>Italia</w:t>
      </w:r>
    </w:p>
    <w:p w14:paraId="200EC4DA" w14:textId="484D9133" w:rsidR="00612CB5" w:rsidRDefault="00612CB5" w:rsidP="000F031B">
      <w:pPr>
        <w:pStyle w:val="Prrafodelista"/>
        <w:numPr>
          <w:ilvl w:val="3"/>
          <w:numId w:val="14"/>
        </w:numPr>
        <w:spacing w:line="259" w:lineRule="auto"/>
        <w:rPr>
          <w:b/>
          <w:bCs/>
        </w:rPr>
      </w:pPr>
      <w:r>
        <w:rPr>
          <w:b/>
          <w:bCs/>
        </w:rPr>
        <w:t>Canadá</w:t>
      </w:r>
    </w:p>
    <w:p w14:paraId="62C83BD9" w14:textId="591FE51C" w:rsidR="00612CB5" w:rsidRDefault="00612CB5" w:rsidP="000F031B">
      <w:pPr>
        <w:pStyle w:val="Prrafodelista"/>
        <w:numPr>
          <w:ilvl w:val="3"/>
          <w:numId w:val="14"/>
        </w:numPr>
        <w:spacing w:line="259" w:lineRule="auto"/>
        <w:rPr>
          <w:b/>
          <w:bCs/>
        </w:rPr>
      </w:pPr>
      <w:r>
        <w:rPr>
          <w:b/>
          <w:bCs/>
        </w:rPr>
        <w:t>Corea del Sur</w:t>
      </w:r>
    </w:p>
    <w:p w14:paraId="384E03AA" w14:textId="5B4D348C" w:rsidR="00FD11F5" w:rsidRPr="007B23DA" w:rsidRDefault="00D238B9" w:rsidP="00FD11F5">
      <w:pPr>
        <w:pStyle w:val="Prrafodelista"/>
        <w:numPr>
          <w:ilvl w:val="2"/>
          <w:numId w:val="14"/>
        </w:numPr>
        <w:spacing w:line="259" w:lineRule="auto"/>
        <w:rPr>
          <w:color w:val="595959" w:themeColor="text1" w:themeTint="A6"/>
          <w:sz w:val="20"/>
          <w:szCs w:val="20"/>
        </w:rPr>
      </w:pPr>
      <w:r w:rsidRPr="00E15423">
        <w:rPr>
          <w:color w:val="595959" w:themeColor="text1" w:themeTint="A6"/>
          <w:sz w:val="20"/>
          <w:szCs w:val="20"/>
        </w:rPr>
        <w:t xml:space="preserve">*Venezuela se encuentra en el puesto </w:t>
      </w:r>
      <w:r>
        <w:rPr>
          <w:color w:val="595959" w:themeColor="text1" w:themeTint="A6"/>
          <w:sz w:val="20"/>
          <w:szCs w:val="20"/>
        </w:rPr>
        <w:t>69</w:t>
      </w:r>
      <w:r w:rsidRPr="00E15423">
        <w:rPr>
          <w:color w:val="595959" w:themeColor="text1" w:themeTint="A6"/>
          <w:sz w:val="20"/>
          <w:szCs w:val="20"/>
        </w:rPr>
        <w:t xml:space="preserve"> de esta lista</w:t>
      </w:r>
      <w:r>
        <w:rPr>
          <w:color w:val="595959" w:themeColor="text1" w:themeTint="A6"/>
          <w:sz w:val="20"/>
          <w:szCs w:val="20"/>
        </w:rPr>
        <w:t>.</w:t>
      </w:r>
      <w:bookmarkStart w:id="1" w:name="_GoBack"/>
      <w:bookmarkEnd w:id="1"/>
    </w:p>
    <w:p w14:paraId="59E43074" w14:textId="4E16FBFA" w:rsidR="00612CB5" w:rsidRPr="00612CB5" w:rsidRDefault="00612CB5" w:rsidP="00612CB5">
      <w:pPr>
        <w:pStyle w:val="Prrafodelista"/>
        <w:numPr>
          <w:ilvl w:val="2"/>
          <w:numId w:val="14"/>
        </w:numPr>
        <w:spacing w:line="259" w:lineRule="auto"/>
      </w:pPr>
      <w:r w:rsidRPr="00612CB5">
        <w:t xml:space="preserve">Mayor PIB </w:t>
      </w:r>
      <w:r>
        <w:t>por paridad (globalmente):</w:t>
      </w:r>
    </w:p>
    <w:p w14:paraId="62CD7415" w14:textId="0D85B3B3" w:rsidR="00612CB5" w:rsidRDefault="00612CB5" w:rsidP="00612CB5">
      <w:pPr>
        <w:pStyle w:val="Prrafodelista"/>
        <w:numPr>
          <w:ilvl w:val="3"/>
          <w:numId w:val="14"/>
        </w:numPr>
        <w:spacing w:line="259" w:lineRule="auto"/>
        <w:rPr>
          <w:b/>
          <w:bCs/>
        </w:rPr>
      </w:pPr>
      <w:r w:rsidRPr="00612CB5">
        <w:rPr>
          <w:b/>
          <w:bCs/>
        </w:rPr>
        <w:t>China</w:t>
      </w:r>
    </w:p>
    <w:p w14:paraId="5D4BA302" w14:textId="01226257" w:rsidR="00612CB5" w:rsidRDefault="00612CB5" w:rsidP="00612CB5">
      <w:pPr>
        <w:pStyle w:val="Prrafodelista"/>
        <w:numPr>
          <w:ilvl w:val="3"/>
          <w:numId w:val="14"/>
        </w:numPr>
        <w:spacing w:line="259" w:lineRule="auto"/>
        <w:rPr>
          <w:b/>
          <w:bCs/>
        </w:rPr>
      </w:pPr>
      <w:r>
        <w:rPr>
          <w:b/>
          <w:bCs/>
        </w:rPr>
        <w:t>Estados Unidos</w:t>
      </w:r>
    </w:p>
    <w:p w14:paraId="1F236312" w14:textId="4D5B453C" w:rsidR="00612CB5" w:rsidRDefault="00612CB5" w:rsidP="00612CB5">
      <w:pPr>
        <w:pStyle w:val="Prrafodelista"/>
        <w:numPr>
          <w:ilvl w:val="3"/>
          <w:numId w:val="14"/>
        </w:numPr>
        <w:spacing w:line="259" w:lineRule="auto"/>
        <w:rPr>
          <w:b/>
          <w:bCs/>
        </w:rPr>
      </w:pPr>
      <w:r>
        <w:rPr>
          <w:b/>
          <w:bCs/>
        </w:rPr>
        <w:t>India</w:t>
      </w:r>
    </w:p>
    <w:p w14:paraId="417BF3A7" w14:textId="2B8A86F2" w:rsidR="00612CB5" w:rsidRDefault="00612CB5" w:rsidP="00612CB5">
      <w:pPr>
        <w:pStyle w:val="Prrafodelista"/>
        <w:numPr>
          <w:ilvl w:val="3"/>
          <w:numId w:val="14"/>
        </w:numPr>
        <w:spacing w:line="259" w:lineRule="auto"/>
        <w:rPr>
          <w:b/>
          <w:bCs/>
        </w:rPr>
      </w:pPr>
      <w:r>
        <w:rPr>
          <w:b/>
          <w:bCs/>
        </w:rPr>
        <w:t>Japón</w:t>
      </w:r>
    </w:p>
    <w:p w14:paraId="7C67BB57" w14:textId="36DA2ACC" w:rsidR="00612CB5" w:rsidRDefault="00612CB5" w:rsidP="00612CB5">
      <w:pPr>
        <w:pStyle w:val="Prrafodelista"/>
        <w:numPr>
          <w:ilvl w:val="3"/>
          <w:numId w:val="14"/>
        </w:numPr>
        <w:spacing w:line="259" w:lineRule="auto"/>
        <w:rPr>
          <w:b/>
          <w:bCs/>
        </w:rPr>
      </w:pPr>
      <w:r>
        <w:rPr>
          <w:b/>
          <w:bCs/>
        </w:rPr>
        <w:t>Alemania</w:t>
      </w:r>
    </w:p>
    <w:p w14:paraId="6AA8B151" w14:textId="49863BED" w:rsidR="00612CB5" w:rsidRDefault="00612CB5" w:rsidP="00612CB5">
      <w:pPr>
        <w:pStyle w:val="Prrafodelista"/>
        <w:numPr>
          <w:ilvl w:val="3"/>
          <w:numId w:val="14"/>
        </w:numPr>
        <w:spacing w:line="259" w:lineRule="auto"/>
        <w:rPr>
          <w:b/>
          <w:bCs/>
        </w:rPr>
      </w:pPr>
      <w:r>
        <w:rPr>
          <w:b/>
          <w:bCs/>
        </w:rPr>
        <w:t>Rusia</w:t>
      </w:r>
    </w:p>
    <w:p w14:paraId="3DB5D4E1" w14:textId="377F0F6D" w:rsidR="00612CB5" w:rsidRDefault="00612CB5" w:rsidP="00612CB5">
      <w:pPr>
        <w:pStyle w:val="Prrafodelista"/>
        <w:numPr>
          <w:ilvl w:val="3"/>
          <w:numId w:val="14"/>
        </w:numPr>
        <w:spacing w:line="259" w:lineRule="auto"/>
        <w:rPr>
          <w:b/>
          <w:bCs/>
        </w:rPr>
      </w:pPr>
      <w:r>
        <w:rPr>
          <w:b/>
          <w:bCs/>
        </w:rPr>
        <w:t>Indonesia</w:t>
      </w:r>
    </w:p>
    <w:p w14:paraId="207FA9D2" w14:textId="7386B970" w:rsidR="00612CB5" w:rsidRDefault="00612CB5" w:rsidP="00612CB5">
      <w:pPr>
        <w:pStyle w:val="Prrafodelista"/>
        <w:numPr>
          <w:ilvl w:val="3"/>
          <w:numId w:val="14"/>
        </w:numPr>
        <w:spacing w:line="259" w:lineRule="auto"/>
        <w:rPr>
          <w:b/>
          <w:bCs/>
        </w:rPr>
      </w:pPr>
      <w:r>
        <w:rPr>
          <w:b/>
          <w:bCs/>
        </w:rPr>
        <w:t>Brasil</w:t>
      </w:r>
    </w:p>
    <w:p w14:paraId="1285017D" w14:textId="2974B239" w:rsidR="00612CB5" w:rsidRDefault="00612CB5" w:rsidP="00612CB5">
      <w:pPr>
        <w:pStyle w:val="Prrafodelista"/>
        <w:numPr>
          <w:ilvl w:val="3"/>
          <w:numId w:val="14"/>
        </w:numPr>
        <w:spacing w:line="259" w:lineRule="auto"/>
        <w:rPr>
          <w:b/>
          <w:bCs/>
        </w:rPr>
      </w:pPr>
      <w:r>
        <w:rPr>
          <w:b/>
          <w:bCs/>
        </w:rPr>
        <w:lastRenderedPageBreak/>
        <w:t>Reino Unido</w:t>
      </w:r>
    </w:p>
    <w:p w14:paraId="7CE5FC69" w14:textId="2C8A4BFA" w:rsidR="00612CB5" w:rsidRDefault="00612CB5" w:rsidP="00612CB5">
      <w:pPr>
        <w:pStyle w:val="Prrafodelista"/>
        <w:numPr>
          <w:ilvl w:val="3"/>
          <w:numId w:val="14"/>
        </w:numPr>
        <w:spacing w:line="259" w:lineRule="auto"/>
        <w:rPr>
          <w:b/>
          <w:bCs/>
        </w:rPr>
      </w:pPr>
      <w:r>
        <w:rPr>
          <w:b/>
          <w:bCs/>
        </w:rPr>
        <w:t>Francia</w:t>
      </w:r>
    </w:p>
    <w:p w14:paraId="50918F0F" w14:textId="4B77A60C" w:rsidR="00D238B9" w:rsidRPr="00D238B9" w:rsidRDefault="00D238B9" w:rsidP="00D238B9">
      <w:pPr>
        <w:pStyle w:val="Prrafodelista"/>
        <w:numPr>
          <w:ilvl w:val="2"/>
          <w:numId w:val="14"/>
        </w:numPr>
        <w:spacing w:line="259" w:lineRule="auto"/>
        <w:rPr>
          <w:color w:val="595959" w:themeColor="text1" w:themeTint="A6"/>
          <w:sz w:val="20"/>
          <w:szCs w:val="20"/>
        </w:rPr>
      </w:pPr>
      <w:r w:rsidRPr="00E15423">
        <w:rPr>
          <w:color w:val="595959" w:themeColor="text1" w:themeTint="A6"/>
          <w:sz w:val="20"/>
          <w:szCs w:val="20"/>
        </w:rPr>
        <w:t xml:space="preserve">*Venezuela se encuentra en el puesto </w:t>
      </w:r>
      <w:r>
        <w:rPr>
          <w:color w:val="595959" w:themeColor="text1" w:themeTint="A6"/>
          <w:sz w:val="20"/>
          <w:szCs w:val="20"/>
        </w:rPr>
        <w:t>53</w:t>
      </w:r>
      <w:r w:rsidRPr="00E15423">
        <w:rPr>
          <w:color w:val="595959" w:themeColor="text1" w:themeTint="A6"/>
          <w:sz w:val="20"/>
          <w:szCs w:val="20"/>
        </w:rPr>
        <w:t xml:space="preserve"> de esta lista</w:t>
      </w:r>
      <w:r>
        <w:rPr>
          <w:color w:val="595959" w:themeColor="text1" w:themeTint="A6"/>
          <w:sz w:val="20"/>
          <w:szCs w:val="20"/>
        </w:rPr>
        <w:t>.</w:t>
      </w:r>
    </w:p>
    <w:p w14:paraId="26EA3671" w14:textId="79E5D70C" w:rsidR="00612CB5" w:rsidRPr="00BF4FDD" w:rsidRDefault="00612CB5" w:rsidP="00612CB5">
      <w:pPr>
        <w:pStyle w:val="Prrafodelista"/>
        <w:numPr>
          <w:ilvl w:val="2"/>
          <w:numId w:val="14"/>
        </w:numPr>
        <w:spacing w:line="259" w:lineRule="auto"/>
        <w:rPr>
          <w:b/>
          <w:bCs/>
        </w:rPr>
      </w:pPr>
      <w:r>
        <w:t>Mayor PIB nominal (Latinoamérica):</w:t>
      </w:r>
    </w:p>
    <w:p w14:paraId="322B3E68" w14:textId="77777777" w:rsidR="007316AD" w:rsidRDefault="007316AD" w:rsidP="007316AD">
      <w:pPr>
        <w:pStyle w:val="Prrafodelista"/>
        <w:numPr>
          <w:ilvl w:val="3"/>
          <w:numId w:val="14"/>
        </w:numPr>
        <w:spacing w:line="259" w:lineRule="auto"/>
        <w:rPr>
          <w:b/>
          <w:bCs/>
        </w:rPr>
      </w:pPr>
      <w:r>
        <w:rPr>
          <w:b/>
          <w:bCs/>
        </w:rPr>
        <w:t>Brasil</w:t>
      </w:r>
    </w:p>
    <w:p w14:paraId="4005DCBF" w14:textId="77777777" w:rsidR="007316AD" w:rsidRDefault="007316AD" w:rsidP="007316AD">
      <w:pPr>
        <w:pStyle w:val="Prrafodelista"/>
        <w:numPr>
          <w:ilvl w:val="3"/>
          <w:numId w:val="14"/>
        </w:numPr>
        <w:spacing w:line="259" w:lineRule="auto"/>
        <w:rPr>
          <w:b/>
          <w:bCs/>
        </w:rPr>
      </w:pPr>
      <w:r>
        <w:rPr>
          <w:b/>
          <w:bCs/>
        </w:rPr>
        <w:t>México</w:t>
      </w:r>
    </w:p>
    <w:p w14:paraId="3BF2515F" w14:textId="77777777" w:rsidR="007316AD" w:rsidRPr="00612CB5" w:rsidRDefault="007316AD" w:rsidP="007316AD">
      <w:pPr>
        <w:pStyle w:val="Prrafodelista"/>
        <w:numPr>
          <w:ilvl w:val="3"/>
          <w:numId w:val="14"/>
        </w:numPr>
        <w:spacing w:line="259" w:lineRule="auto"/>
        <w:rPr>
          <w:b/>
          <w:bCs/>
        </w:rPr>
      </w:pPr>
      <w:r>
        <w:rPr>
          <w:b/>
          <w:bCs/>
        </w:rPr>
        <w:t>Argentina</w:t>
      </w:r>
    </w:p>
    <w:p w14:paraId="5A287603" w14:textId="77777777" w:rsidR="007316AD" w:rsidRDefault="007316AD" w:rsidP="007316AD">
      <w:pPr>
        <w:pStyle w:val="Prrafodelista"/>
        <w:numPr>
          <w:ilvl w:val="3"/>
          <w:numId w:val="14"/>
        </w:numPr>
        <w:spacing w:line="259" w:lineRule="auto"/>
        <w:rPr>
          <w:b/>
          <w:bCs/>
        </w:rPr>
      </w:pPr>
      <w:r>
        <w:rPr>
          <w:b/>
          <w:bCs/>
        </w:rPr>
        <w:t>Colombia</w:t>
      </w:r>
    </w:p>
    <w:p w14:paraId="5D443C63" w14:textId="77777777" w:rsidR="007316AD" w:rsidRDefault="007316AD" w:rsidP="007316AD">
      <w:pPr>
        <w:pStyle w:val="Prrafodelista"/>
        <w:numPr>
          <w:ilvl w:val="3"/>
          <w:numId w:val="14"/>
        </w:numPr>
        <w:spacing w:line="259" w:lineRule="auto"/>
        <w:rPr>
          <w:b/>
          <w:bCs/>
        </w:rPr>
      </w:pPr>
      <w:r>
        <w:rPr>
          <w:b/>
          <w:bCs/>
        </w:rPr>
        <w:t>Chile</w:t>
      </w:r>
    </w:p>
    <w:p w14:paraId="1DCD8001" w14:textId="6FB45843" w:rsidR="007316AD" w:rsidRDefault="007316AD" w:rsidP="007316AD">
      <w:pPr>
        <w:pStyle w:val="Prrafodelista"/>
        <w:numPr>
          <w:ilvl w:val="3"/>
          <w:numId w:val="14"/>
        </w:numPr>
        <w:spacing w:line="259" w:lineRule="auto"/>
        <w:rPr>
          <w:b/>
          <w:bCs/>
        </w:rPr>
      </w:pPr>
      <w:r>
        <w:rPr>
          <w:b/>
          <w:bCs/>
        </w:rPr>
        <w:t>Perú</w:t>
      </w:r>
    </w:p>
    <w:p w14:paraId="74AB017E" w14:textId="7FCC1806" w:rsidR="007316AD" w:rsidRDefault="007316AD" w:rsidP="007316AD">
      <w:pPr>
        <w:pStyle w:val="Prrafodelista"/>
        <w:numPr>
          <w:ilvl w:val="3"/>
          <w:numId w:val="14"/>
        </w:numPr>
        <w:spacing w:line="259" w:lineRule="auto"/>
        <w:rPr>
          <w:b/>
          <w:bCs/>
        </w:rPr>
      </w:pPr>
      <w:r>
        <w:rPr>
          <w:b/>
          <w:bCs/>
        </w:rPr>
        <w:t>Puerto Rico</w:t>
      </w:r>
    </w:p>
    <w:p w14:paraId="53C28967" w14:textId="64996596" w:rsidR="007316AD" w:rsidRDefault="007316AD" w:rsidP="007316AD">
      <w:pPr>
        <w:pStyle w:val="Prrafodelista"/>
        <w:numPr>
          <w:ilvl w:val="3"/>
          <w:numId w:val="14"/>
        </w:numPr>
        <w:spacing w:line="259" w:lineRule="auto"/>
        <w:rPr>
          <w:b/>
          <w:bCs/>
        </w:rPr>
      </w:pPr>
      <w:r>
        <w:rPr>
          <w:b/>
          <w:bCs/>
        </w:rPr>
        <w:t>Ecuador</w:t>
      </w:r>
    </w:p>
    <w:p w14:paraId="6BDB1B35" w14:textId="25C47466" w:rsidR="007316AD" w:rsidRDefault="007316AD" w:rsidP="007316AD">
      <w:pPr>
        <w:pStyle w:val="Prrafodelista"/>
        <w:numPr>
          <w:ilvl w:val="3"/>
          <w:numId w:val="14"/>
        </w:numPr>
        <w:spacing w:line="259" w:lineRule="auto"/>
        <w:rPr>
          <w:b/>
          <w:bCs/>
        </w:rPr>
      </w:pPr>
      <w:r>
        <w:rPr>
          <w:b/>
          <w:bCs/>
        </w:rPr>
        <w:t>República Dominicana</w:t>
      </w:r>
    </w:p>
    <w:p w14:paraId="0C55BC01" w14:textId="0C72C0CD" w:rsidR="00E15423" w:rsidRDefault="007316AD" w:rsidP="00E15423">
      <w:pPr>
        <w:pStyle w:val="Prrafodelista"/>
        <w:numPr>
          <w:ilvl w:val="3"/>
          <w:numId w:val="14"/>
        </w:numPr>
        <w:spacing w:line="259" w:lineRule="auto"/>
        <w:rPr>
          <w:b/>
          <w:bCs/>
        </w:rPr>
      </w:pPr>
      <w:r>
        <w:rPr>
          <w:b/>
          <w:bCs/>
        </w:rPr>
        <w:t>Guatemala</w:t>
      </w:r>
    </w:p>
    <w:p w14:paraId="37755E39" w14:textId="5AE88E5D" w:rsidR="00612CB5" w:rsidRPr="00612CB5" w:rsidRDefault="00612CB5" w:rsidP="00612CB5">
      <w:pPr>
        <w:pStyle w:val="Prrafodelista"/>
        <w:numPr>
          <w:ilvl w:val="2"/>
          <w:numId w:val="14"/>
        </w:numPr>
        <w:spacing w:line="259" w:lineRule="auto"/>
      </w:pPr>
      <w:r w:rsidRPr="00612CB5">
        <w:t xml:space="preserve">Mayor PIB </w:t>
      </w:r>
      <w:r>
        <w:t>por paridad (Latinoamérica):</w:t>
      </w:r>
    </w:p>
    <w:p w14:paraId="4CA45E46" w14:textId="77777777" w:rsidR="00612CB5" w:rsidRDefault="00612CB5" w:rsidP="00612CB5">
      <w:pPr>
        <w:pStyle w:val="Prrafodelista"/>
        <w:numPr>
          <w:ilvl w:val="3"/>
          <w:numId w:val="14"/>
        </w:numPr>
        <w:spacing w:line="259" w:lineRule="auto"/>
        <w:rPr>
          <w:b/>
          <w:bCs/>
        </w:rPr>
      </w:pPr>
      <w:r>
        <w:rPr>
          <w:b/>
          <w:bCs/>
        </w:rPr>
        <w:t>Brasil</w:t>
      </w:r>
    </w:p>
    <w:p w14:paraId="58C16FB5" w14:textId="77777777" w:rsidR="00612CB5" w:rsidRDefault="00612CB5" w:rsidP="00612CB5">
      <w:pPr>
        <w:pStyle w:val="Prrafodelista"/>
        <w:numPr>
          <w:ilvl w:val="3"/>
          <w:numId w:val="14"/>
        </w:numPr>
        <w:spacing w:line="259" w:lineRule="auto"/>
        <w:rPr>
          <w:b/>
          <w:bCs/>
        </w:rPr>
      </w:pPr>
      <w:r>
        <w:rPr>
          <w:b/>
          <w:bCs/>
        </w:rPr>
        <w:t>México</w:t>
      </w:r>
    </w:p>
    <w:p w14:paraId="0FE74926" w14:textId="77777777" w:rsidR="00612CB5" w:rsidRPr="00612CB5" w:rsidRDefault="00612CB5" w:rsidP="00612CB5">
      <w:pPr>
        <w:pStyle w:val="Prrafodelista"/>
        <w:numPr>
          <w:ilvl w:val="3"/>
          <w:numId w:val="14"/>
        </w:numPr>
        <w:spacing w:line="259" w:lineRule="auto"/>
        <w:rPr>
          <w:b/>
          <w:bCs/>
        </w:rPr>
      </w:pPr>
      <w:r>
        <w:rPr>
          <w:b/>
          <w:bCs/>
        </w:rPr>
        <w:t>Argentina</w:t>
      </w:r>
    </w:p>
    <w:p w14:paraId="16DC926E" w14:textId="5F194B25" w:rsidR="00612CB5" w:rsidRDefault="00612CB5" w:rsidP="00612CB5">
      <w:pPr>
        <w:pStyle w:val="Prrafodelista"/>
        <w:numPr>
          <w:ilvl w:val="3"/>
          <w:numId w:val="14"/>
        </w:numPr>
        <w:spacing w:line="259" w:lineRule="auto"/>
        <w:rPr>
          <w:b/>
          <w:bCs/>
        </w:rPr>
      </w:pPr>
      <w:r>
        <w:rPr>
          <w:b/>
          <w:bCs/>
        </w:rPr>
        <w:t>Colombia</w:t>
      </w:r>
    </w:p>
    <w:p w14:paraId="6864AF11" w14:textId="1B81F9BA" w:rsidR="00612CB5" w:rsidRDefault="00612CB5" w:rsidP="00612CB5">
      <w:pPr>
        <w:pStyle w:val="Prrafodelista"/>
        <w:numPr>
          <w:ilvl w:val="3"/>
          <w:numId w:val="14"/>
        </w:numPr>
        <w:spacing w:line="259" w:lineRule="auto"/>
        <w:rPr>
          <w:b/>
          <w:bCs/>
        </w:rPr>
      </w:pPr>
      <w:r>
        <w:rPr>
          <w:b/>
          <w:bCs/>
        </w:rPr>
        <w:t>Chile</w:t>
      </w:r>
    </w:p>
    <w:p w14:paraId="64560943" w14:textId="19277F31" w:rsidR="00612CB5" w:rsidRDefault="00612CB5" w:rsidP="00612CB5">
      <w:pPr>
        <w:pStyle w:val="Prrafodelista"/>
        <w:numPr>
          <w:ilvl w:val="3"/>
          <w:numId w:val="14"/>
        </w:numPr>
        <w:spacing w:line="259" w:lineRule="auto"/>
        <w:rPr>
          <w:b/>
          <w:bCs/>
        </w:rPr>
      </w:pPr>
      <w:r>
        <w:rPr>
          <w:b/>
          <w:bCs/>
        </w:rPr>
        <w:t>Perú</w:t>
      </w:r>
    </w:p>
    <w:p w14:paraId="1B47444F" w14:textId="64B484FB" w:rsidR="00E15423" w:rsidRDefault="00E15423" w:rsidP="00612CB5">
      <w:pPr>
        <w:pStyle w:val="Prrafodelista"/>
        <w:numPr>
          <w:ilvl w:val="3"/>
          <w:numId w:val="14"/>
        </w:numPr>
        <w:spacing w:line="259" w:lineRule="auto"/>
        <w:rPr>
          <w:b/>
          <w:bCs/>
        </w:rPr>
      </w:pPr>
      <w:r>
        <w:rPr>
          <w:b/>
          <w:bCs/>
        </w:rPr>
        <w:t>República Dominicana</w:t>
      </w:r>
    </w:p>
    <w:p w14:paraId="1AFCF2F2" w14:textId="4059BB94" w:rsidR="00612CB5" w:rsidRDefault="00612CB5" w:rsidP="00612CB5">
      <w:pPr>
        <w:pStyle w:val="Prrafodelista"/>
        <w:numPr>
          <w:ilvl w:val="3"/>
          <w:numId w:val="14"/>
        </w:numPr>
        <w:spacing w:line="259" w:lineRule="auto"/>
        <w:rPr>
          <w:b/>
          <w:bCs/>
        </w:rPr>
      </w:pPr>
      <w:r>
        <w:rPr>
          <w:b/>
          <w:bCs/>
        </w:rPr>
        <w:t>Ecuador</w:t>
      </w:r>
    </w:p>
    <w:p w14:paraId="4D7DFE52" w14:textId="3513610B" w:rsidR="00612CB5" w:rsidRDefault="00612CB5" w:rsidP="00612CB5">
      <w:pPr>
        <w:pStyle w:val="Prrafodelista"/>
        <w:numPr>
          <w:ilvl w:val="3"/>
          <w:numId w:val="14"/>
        </w:numPr>
        <w:spacing w:line="259" w:lineRule="auto"/>
        <w:rPr>
          <w:b/>
          <w:bCs/>
        </w:rPr>
      </w:pPr>
      <w:r>
        <w:rPr>
          <w:b/>
          <w:bCs/>
        </w:rPr>
        <w:t>Guatemala</w:t>
      </w:r>
    </w:p>
    <w:p w14:paraId="437EC06F" w14:textId="6168735E" w:rsidR="00612CB5" w:rsidRPr="00612CB5" w:rsidRDefault="007316AD" w:rsidP="00612CB5">
      <w:pPr>
        <w:pStyle w:val="Prrafodelista"/>
        <w:numPr>
          <w:ilvl w:val="3"/>
          <w:numId w:val="14"/>
        </w:numPr>
        <w:spacing w:line="259" w:lineRule="auto"/>
        <w:rPr>
          <w:b/>
          <w:bCs/>
        </w:rPr>
      </w:pPr>
      <w:r>
        <w:rPr>
          <w:b/>
          <w:bCs/>
        </w:rPr>
        <w:t>Panamá</w:t>
      </w:r>
    </w:p>
    <w:sectPr w:rsidR="00612CB5" w:rsidRPr="00612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2A0A"/>
    <w:multiLevelType w:val="hybridMultilevel"/>
    <w:tmpl w:val="032AB2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D2F77A5"/>
    <w:multiLevelType w:val="hybridMultilevel"/>
    <w:tmpl w:val="6B32B79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0B10A19"/>
    <w:multiLevelType w:val="hybridMultilevel"/>
    <w:tmpl w:val="8CF2C13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4" w15:restartNumberingAfterBreak="0">
    <w:nsid w:val="1E990CAA"/>
    <w:multiLevelType w:val="hybridMultilevel"/>
    <w:tmpl w:val="344EEB1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0051E50"/>
    <w:multiLevelType w:val="hybridMultilevel"/>
    <w:tmpl w:val="52D293E0"/>
    <w:lvl w:ilvl="0" w:tplc="200A0017">
      <w:start w:val="1"/>
      <w:numFmt w:val="low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6" w15:restartNumberingAfterBreak="0">
    <w:nsid w:val="2AC616BB"/>
    <w:multiLevelType w:val="hybridMultilevel"/>
    <w:tmpl w:val="5A304FC6"/>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C28031A6">
      <w:numFmt w:val="bullet"/>
      <w:lvlText w:val=""/>
      <w:lvlJc w:val="left"/>
      <w:pPr>
        <w:ind w:left="1598" w:hanging="180"/>
      </w:pPr>
      <w:rPr>
        <w:rFonts w:ascii="Symbol" w:eastAsiaTheme="minorHAnsi" w:hAnsi="Symbol" w:cstheme="minorBidi" w:hint="default"/>
      </w:rPr>
    </w:lvl>
    <w:lvl w:ilvl="3" w:tplc="F7CA8F38">
      <w:start w:val="1"/>
      <w:numFmt w:val="decimal"/>
      <w:lvlText w:val="%4."/>
      <w:lvlJc w:val="left"/>
      <w:pPr>
        <w:ind w:left="2345" w:hanging="360"/>
      </w:pPr>
      <w:rPr>
        <w:b/>
        <w:bCs/>
      </w:r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33A45509"/>
    <w:multiLevelType w:val="hybridMultilevel"/>
    <w:tmpl w:val="09183F60"/>
    <w:lvl w:ilvl="0" w:tplc="C28031A6">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9" w15:restartNumberingAfterBreak="0">
    <w:nsid w:val="4A5013AC"/>
    <w:multiLevelType w:val="hybridMultilevel"/>
    <w:tmpl w:val="C7A0BA6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51A97AE6"/>
    <w:multiLevelType w:val="hybridMultilevel"/>
    <w:tmpl w:val="468E03E8"/>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2" w15:restartNumberingAfterBreak="0">
    <w:nsid w:val="735C72D4"/>
    <w:multiLevelType w:val="hybridMultilevel"/>
    <w:tmpl w:val="18024764"/>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75093AB5"/>
    <w:multiLevelType w:val="hybridMultilevel"/>
    <w:tmpl w:val="1AD00E12"/>
    <w:lvl w:ilvl="0" w:tplc="200A000F">
      <w:start w:val="1"/>
      <w:numFmt w:val="decimal"/>
      <w:lvlText w:val="%1."/>
      <w:lvlJc w:val="left"/>
      <w:pPr>
        <w:ind w:left="720" w:hanging="360"/>
      </w:pPr>
    </w:lvl>
    <w:lvl w:ilvl="1" w:tplc="200A0017">
      <w:start w:val="1"/>
      <w:numFmt w:val="lowerLetter"/>
      <w:lvlText w:val="%2)"/>
      <w:lvlJc w:val="left"/>
      <w:pPr>
        <w:ind w:left="1440" w:hanging="360"/>
      </w:pPr>
    </w:lvl>
    <w:lvl w:ilvl="2" w:tplc="C28031A6">
      <w:numFmt w:val="bullet"/>
      <w:lvlText w:val=""/>
      <w:lvlJc w:val="left"/>
      <w:pPr>
        <w:ind w:left="1598" w:hanging="180"/>
      </w:pPr>
      <w:rPr>
        <w:rFonts w:ascii="Symbol" w:eastAsiaTheme="minorHAnsi" w:hAnsi="Symbol" w:cstheme="minorBidi"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78BF1232"/>
    <w:multiLevelType w:val="hybridMultilevel"/>
    <w:tmpl w:val="B63A475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7FC56F72"/>
    <w:multiLevelType w:val="hybridMultilevel"/>
    <w:tmpl w:val="CE08A720"/>
    <w:lvl w:ilvl="0" w:tplc="D372750A">
      <w:start w:val="1"/>
      <w:numFmt w:val="bullet"/>
      <w:lvlText w:val="o"/>
      <w:lvlJc w:val="left"/>
      <w:pPr>
        <w:ind w:left="720" w:hanging="360"/>
      </w:pPr>
      <w:rPr>
        <w:rFonts w:ascii="Courier New" w:hAnsi="Courier New" w:cs="Courier New" w:hint="default"/>
        <w:sz w:val="22"/>
        <w:szCs w:val="22"/>
      </w:rPr>
    </w:lvl>
    <w:lvl w:ilvl="1" w:tplc="200A0001">
      <w:start w:val="1"/>
      <w:numFmt w:val="bullet"/>
      <w:lvlText w:val=""/>
      <w:lvlJc w:val="left"/>
      <w:pPr>
        <w:ind w:left="1440" w:hanging="360"/>
      </w:pPr>
      <w:rPr>
        <w:rFonts w:ascii="Symbol" w:hAnsi="Symbol" w:hint="default"/>
      </w:rPr>
    </w:lvl>
    <w:lvl w:ilvl="2" w:tplc="200A000F">
      <w:start w:val="1"/>
      <w:numFmt w:val="decimal"/>
      <w:lvlText w:val="%3."/>
      <w:lvlJc w:val="left"/>
      <w:pPr>
        <w:ind w:left="2160" w:hanging="360"/>
      </w:pPr>
      <w:rPr>
        <w:rFont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4"/>
  </w:num>
  <w:num w:numId="4">
    <w:abstractNumId w:val="3"/>
  </w:num>
  <w:num w:numId="5">
    <w:abstractNumId w:val="0"/>
  </w:num>
  <w:num w:numId="6">
    <w:abstractNumId w:val="12"/>
  </w:num>
  <w:num w:numId="7">
    <w:abstractNumId w:val="9"/>
  </w:num>
  <w:num w:numId="8">
    <w:abstractNumId w:val="15"/>
  </w:num>
  <w:num w:numId="9">
    <w:abstractNumId w:val="10"/>
  </w:num>
  <w:num w:numId="10">
    <w:abstractNumId w:val="4"/>
  </w:num>
  <w:num w:numId="11">
    <w:abstractNumId w:val="1"/>
  </w:num>
  <w:num w:numId="12">
    <w:abstractNumId w:val="2"/>
  </w:num>
  <w:num w:numId="13">
    <w:abstractNumId w:val="8"/>
  </w:num>
  <w:num w:numId="14">
    <w:abstractNumId w:val="6"/>
  </w:num>
  <w:num w:numId="15">
    <w:abstractNumId w:val="7"/>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2F"/>
    <w:rsid w:val="00011F98"/>
    <w:rsid w:val="000565A4"/>
    <w:rsid w:val="000567F8"/>
    <w:rsid w:val="000B3EB8"/>
    <w:rsid w:val="000B4174"/>
    <w:rsid w:val="000D2331"/>
    <w:rsid w:val="000D722A"/>
    <w:rsid w:val="000F031B"/>
    <w:rsid w:val="00117CE3"/>
    <w:rsid w:val="00133291"/>
    <w:rsid w:val="00134138"/>
    <w:rsid w:val="00137D58"/>
    <w:rsid w:val="00173B4F"/>
    <w:rsid w:val="00177765"/>
    <w:rsid w:val="001A014F"/>
    <w:rsid w:val="001A17AA"/>
    <w:rsid w:val="001A7C3E"/>
    <w:rsid w:val="001B4A67"/>
    <w:rsid w:val="001F137B"/>
    <w:rsid w:val="00215631"/>
    <w:rsid w:val="00217452"/>
    <w:rsid w:val="00225981"/>
    <w:rsid w:val="00285381"/>
    <w:rsid w:val="00293565"/>
    <w:rsid w:val="002E47A8"/>
    <w:rsid w:val="00335B52"/>
    <w:rsid w:val="00341D8A"/>
    <w:rsid w:val="003545A2"/>
    <w:rsid w:val="00363B31"/>
    <w:rsid w:val="00370F26"/>
    <w:rsid w:val="003D08DD"/>
    <w:rsid w:val="003F26BA"/>
    <w:rsid w:val="00405B1B"/>
    <w:rsid w:val="00427C32"/>
    <w:rsid w:val="00463ABE"/>
    <w:rsid w:val="00492BE3"/>
    <w:rsid w:val="004A38E1"/>
    <w:rsid w:val="004B2267"/>
    <w:rsid w:val="004D2FCB"/>
    <w:rsid w:val="004E1272"/>
    <w:rsid w:val="004F33D6"/>
    <w:rsid w:val="00510BFE"/>
    <w:rsid w:val="00511A45"/>
    <w:rsid w:val="00536073"/>
    <w:rsid w:val="00555BC6"/>
    <w:rsid w:val="00562A2E"/>
    <w:rsid w:val="00601FC4"/>
    <w:rsid w:val="00612CB5"/>
    <w:rsid w:val="006A37AC"/>
    <w:rsid w:val="006B42EF"/>
    <w:rsid w:val="006D76E4"/>
    <w:rsid w:val="00711C60"/>
    <w:rsid w:val="007236A8"/>
    <w:rsid w:val="007316AD"/>
    <w:rsid w:val="007923AF"/>
    <w:rsid w:val="00796C03"/>
    <w:rsid w:val="007B12F5"/>
    <w:rsid w:val="007B23DA"/>
    <w:rsid w:val="007E4411"/>
    <w:rsid w:val="008274F6"/>
    <w:rsid w:val="0087377C"/>
    <w:rsid w:val="008741BC"/>
    <w:rsid w:val="0090294C"/>
    <w:rsid w:val="00906D6A"/>
    <w:rsid w:val="00942DCE"/>
    <w:rsid w:val="009447BF"/>
    <w:rsid w:val="009A1181"/>
    <w:rsid w:val="009E21C4"/>
    <w:rsid w:val="009E6A63"/>
    <w:rsid w:val="00A31A4E"/>
    <w:rsid w:val="00A50E68"/>
    <w:rsid w:val="00A840C2"/>
    <w:rsid w:val="00AA74C7"/>
    <w:rsid w:val="00AC2D42"/>
    <w:rsid w:val="00AD0FDB"/>
    <w:rsid w:val="00B02D1B"/>
    <w:rsid w:val="00B060BA"/>
    <w:rsid w:val="00B43C81"/>
    <w:rsid w:val="00B56CEB"/>
    <w:rsid w:val="00B61343"/>
    <w:rsid w:val="00B70174"/>
    <w:rsid w:val="00B838DB"/>
    <w:rsid w:val="00B97BF5"/>
    <w:rsid w:val="00BA07AE"/>
    <w:rsid w:val="00BF4FDD"/>
    <w:rsid w:val="00C0026F"/>
    <w:rsid w:val="00C0415B"/>
    <w:rsid w:val="00C240E1"/>
    <w:rsid w:val="00C40E8D"/>
    <w:rsid w:val="00CA6C79"/>
    <w:rsid w:val="00CD3873"/>
    <w:rsid w:val="00CF483A"/>
    <w:rsid w:val="00D009D8"/>
    <w:rsid w:val="00D238B9"/>
    <w:rsid w:val="00DE50FC"/>
    <w:rsid w:val="00E052A9"/>
    <w:rsid w:val="00E15423"/>
    <w:rsid w:val="00E34DA1"/>
    <w:rsid w:val="00E84FD5"/>
    <w:rsid w:val="00ED37D7"/>
    <w:rsid w:val="00ED4874"/>
    <w:rsid w:val="00EE3C2F"/>
    <w:rsid w:val="00F12326"/>
    <w:rsid w:val="00F20FDF"/>
    <w:rsid w:val="00F32B66"/>
    <w:rsid w:val="00F527B1"/>
    <w:rsid w:val="00F5372A"/>
    <w:rsid w:val="00F560E1"/>
    <w:rsid w:val="00F74A29"/>
    <w:rsid w:val="00F907DA"/>
    <w:rsid w:val="00FA0611"/>
    <w:rsid w:val="00FA174A"/>
    <w:rsid w:val="00FA3C24"/>
    <w:rsid w:val="00FA6C8C"/>
    <w:rsid w:val="00FD11F5"/>
    <w:rsid w:val="00FE075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E2B2"/>
  <w15:chartTrackingRefBased/>
  <w15:docId w15:val="{A464DAF0-47DD-476B-8105-2CD531F3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8D"/>
    <w:pPr>
      <w:spacing w:line="256" w:lineRule="auto"/>
    </w:pPr>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35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FE0752"/>
    <w:pPr>
      <w:ind w:left="360"/>
    </w:pPr>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FE0752"/>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paragraph" w:styleId="Prrafodelista">
    <w:name w:val="List Paragraph"/>
    <w:basedOn w:val="Normal"/>
    <w:uiPriority w:val="34"/>
    <w:qFormat/>
    <w:rsid w:val="00C40E8D"/>
    <w:pPr>
      <w:ind w:left="720"/>
      <w:contextualSpacing/>
    </w:pPr>
  </w:style>
  <w:style w:type="character" w:styleId="nfasis">
    <w:name w:val="Emphasis"/>
    <w:basedOn w:val="Fuentedeprrafopredeter"/>
    <w:uiPriority w:val="20"/>
    <w:qFormat/>
    <w:rsid w:val="00C40E8D"/>
    <w:rPr>
      <w:i/>
      <w:iCs/>
    </w:rPr>
  </w:style>
  <w:style w:type="table" w:styleId="Tablaconcuadrcula">
    <w:name w:val="Table Grid"/>
    <w:basedOn w:val="Tablanormal"/>
    <w:uiPriority w:val="39"/>
    <w:rsid w:val="00723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335B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4410">
      <w:bodyDiv w:val="1"/>
      <w:marLeft w:val="0"/>
      <w:marRight w:val="0"/>
      <w:marTop w:val="0"/>
      <w:marBottom w:val="0"/>
      <w:divBdr>
        <w:top w:val="none" w:sz="0" w:space="0" w:color="auto"/>
        <w:left w:val="none" w:sz="0" w:space="0" w:color="auto"/>
        <w:bottom w:val="none" w:sz="0" w:space="0" w:color="auto"/>
        <w:right w:val="none" w:sz="0" w:space="0" w:color="auto"/>
      </w:divBdr>
    </w:div>
    <w:div w:id="848569341">
      <w:bodyDiv w:val="1"/>
      <w:marLeft w:val="0"/>
      <w:marRight w:val="0"/>
      <w:marTop w:val="0"/>
      <w:marBottom w:val="0"/>
      <w:divBdr>
        <w:top w:val="none" w:sz="0" w:space="0" w:color="auto"/>
        <w:left w:val="none" w:sz="0" w:space="0" w:color="auto"/>
        <w:bottom w:val="none" w:sz="0" w:space="0" w:color="auto"/>
        <w:right w:val="none" w:sz="0" w:space="0" w:color="auto"/>
      </w:divBdr>
    </w:div>
    <w:div w:id="1724138699">
      <w:bodyDiv w:val="1"/>
      <w:marLeft w:val="0"/>
      <w:marRight w:val="0"/>
      <w:marTop w:val="0"/>
      <w:marBottom w:val="0"/>
      <w:divBdr>
        <w:top w:val="none" w:sz="0" w:space="0" w:color="auto"/>
        <w:left w:val="none" w:sz="0" w:space="0" w:color="auto"/>
        <w:bottom w:val="none" w:sz="0" w:space="0" w:color="auto"/>
        <w:right w:val="none" w:sz="0" w:space="0" w:color="auto"/>
      </w:divBdr>
    </w:div>
    <w:div w:id="1753090370">
      <w:bodyDiv w:val="1"/>
      <w:marLeft w:val="0"/>
      <w:marRight w:val="0"/>
      <w:marTop w:val="0"/>
      <w:marBottom w:val="0"/>
      <w:divBdr>
        <w:top w:val="none" w:sz="0" w:space="0" w:color="auto"/>
        <w:left w:val="none" w:sz="0" w:space="0" w:color="auto"/>
        <w:bottom w:val="none" w:sz="0" w:space="0" w:color="auto"/>
        <w:right w:val="none" w:sz="0" w:space="0" w:color="auto"/>
      </w:divBdr>
    </w:div>
    <w:div w:id="19415214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4</Pages>
  <Words>1267</Words>
  <Characters>6973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63</cp:revision>
  <dcterms:created xsi:type="dcterms:W3CDTF">2020-10-26T00:24:00Z</dcterms:created>
  <dcterms:modified xsi:type="dcterms:W3CDTF">2021-03-01T16:55:00Z</dcterms:modified>
</cp:coreProperties>
</file>