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6DCCC720" w:rsidR="00ED2FD6" w:rsidRDefault="002575A5" w:rsidP="00B447E3">
      <w:pPr>
        <w:pStyle w:val="Ttulo"/>
      </w:pPr>
      <w:r>
        <w:t>Aplicación, alcance y cálculo de errores</w:t>
      </w:r>
    </w:p>
    <w:p w14:paraId="77CA8346" w14:textId="5F54F3D9" w:rsidR="00B447E3" w:rsidRDefault="00A13A6F" w:rsidP="00B447E3">
      <w:pPr>
        <w:pStyle w:val="Ttulosecundario"/>
      </w:pPr>
      <w:r>
        <w:t>Actividad no. 1:</w:t>
      </w:r>
    </w:p>
    <w:p w14:paraId="5728DC7F" w14:textId="69DCAC90" w:rsidR="00B447E3" w:rsidRPr="009C3694" w:rsidRDefault="009C3694" w:rsidP="009C3694">
      <w:pPr>
        <w:rPr>
          <w:b/>
          <w:bCs/>
          <w:i/>
          <w:iCs/>
        </w:rPr>
      </w:pPr>
      <w:r w:rsidRPr="009C3694">
        <w:rPr>
          <w:rStyle w:val="nfasis"/>
          <w:b/>
          <w:bCs/>
          <w:i w:val="0"/>
          <w:iCs w:val="0"/>
        </w:rPr>
        <w:t>1</w:t>
      </w:r>
      <w:r w:rsidRPr="009C3694">
        <w:rPr>
          <w:rStyle w:val="nfasis"/>
          <w:b/>
          <w:bCs/>
        </w:rPr>
        <w:t>.</w:t>
      </w:r>
      <w:r w:rsidRPr="009C3694">
        <w:rPr>
          <w:b/>
          <w:bCs/>
        </w:rPr>
        <w:t xml:space="preserve"> </w:t>
      </w:r>
      <w:r>
        <w:rPr>
          <w:b/>
          <w:bCs/>
        </w:rPr>
        <w:t xml:space="preserve">¿Qué es </w:t>
      </w:r>
      <w:r w:rsidR="002575A5">
        <w:rPr>
          <w:b/>
          <w:bCs/>
        </w:rPr>
        <w:t>medir</w:t>
      </w:r>
      <w:r>
        <w:rPr>
          <w:b/>
          <w:bCs/>
        </w:rPr>
        <w:t>?</w:t>
      </w:r>
    </w:p>
    <w:p w14:paraId="3B4771A3" w14:textId="2CFC601A" w:rsidR="009C3694" w:rsidRDefault="00B93A30" w:rsidP="00E05010">
      <w:pPr>
        <w:pStyle w:val="Prrafodelista"/>
        <w:numPr>
          <w:ilvl w:val="0"/>
          <w:numId w:val="4"/>
        </w:numPr>
      </w:pPr>
      <w:r>
        <w:t xml:space="preserve">La palabra medir es un verbo que tiene origen del latín </w:t>
      </w:r>
      <w:r>
        <w:rPr>
          <w:rStyle w:val="nfasis"/>
        </w:rPr>
        <w:t>«metiri»</w:t>
      </w:r>
      <w:r>
        <w:t xml:space="preserve"> y hace referencia al </w:t>
      </w:r>
      <w:r>
        <w:rPr>
          <w:rStyle w:val="Textoennegrita"/>
        </w:rPr>
        <w:t>acto de comparar una cantidad determinada de algo con una unidad de medida</w:t>
      </w:r>
      <w:r>
        <w:t>, en donde se establece cuántas veces esta unidad ocupa un lugar dentro de dicha cantidad.</w:t>
      </w:r>
      <w:r>
        <w:t xml:space="preserve"> Es d</w:t>
      </w:r>
      <w:r>
        <w:t xml:space="preserve">eterminar la </w:t>
      </w:r>
      <w:r w:rsidRPr="00B93A30">
        <w:t>longitud</w:t>
      </w:r>
      <w:r>
        <w:t xml:space="preserve">, </w:t>
      </w:r>
      <w:r w:rsidRPr="00B93A30">
        <w:t>volumen</w:t>
      </w:r>
      <w:r>
        <w:t>, extensión, o capacidad de una cosa por comparación con una unidad de medida establecida que es utilizada como referencia,</w:t>
      </w:r>
    </w:p>
    <w:p w14:paraId="0BBA4807" w14:textId="1CC4C056" w:rsidR="00B447E3" w:rsidRDefault="00BB22B4" w:rsidP="00B447E3">
      <w:pPr>
        <w:rPr>
          <w:b/>
          <w:bCs/>
        </w:rPr>
      </w:pPr>
      <w:r>
        <w:rPr>
          <w:b/>
          <w:bCs/>
        </w:rPr>
        <w:t>2</w:t>
      </w:r>
      <w:r w:rsidR="00B447E3">
        <w:rPr>
          <w:b/>
          <w:bCs/>
        </w:rPr>
        <w:t xml:space="preserve">. </w:t>
      </w:r>
      <w:r w:rsidR="002575A5">
        <w:rPr>
          <w:b/>
          <w:bCs/>
        </w:rPr>
        <w:t>Clases de medición</w:t>
      </w:r>
      <w:r w:rsidR="009268D0">
        <w:rPr>
          <w:b/>
          <w:bCs/>
        </w:rPr>
        <w:t>.</w:t>
      </w:r>
    </w:p>
    <w:p w14:paraId="1B8635E6" w14:textId="5D02E3CA" w:rsidR="00492777" w:rsidRDefault="0067305B" w:rsidP="002065B8">
      <w:pPr>
        <w:numPr>
          <w:ilvl w:val="0"/>
          <w:numId w:val="4"/>
        </w:numPr>
        <w:spacing w:before="100" w:beforeAutospacing="1" w:after="100" w:afterAutospacing="1" w:line="240" w:lineRule="auto"/>
      </w:pPr>
      <w:r w:rsidRPr="0067305B">
        <w:rPr>
          <w:rStyle w:val="Textoennegrita"/>
          <w:b w:val="0"/>
          <w:bCs w:val="0"/>
        </w:rPr>
        <w:t>Las clases (o tipos) de la medición son:</w:t>
      </w:r>
      <w:r>
        <w:rPr>
          <w:rStyle w:val="Textoennegrita"/>
        </w:rPr>
        <w:t xml:space="preserve"> </w:t>
      </w:r>
      <w:r w:rsidRPr="0067305B">
        <w:rPr>
          <w:rStyle w:val="Textoennegrita"/>
          <w:b w:val="0"/>
          <w:bCs w:val="0"/>
        </w:rPr>
        <w:t>m</w:t>
      </w:r>
      <w:r w:rsidR="00B93A30" w:rsidRPr="0067305B">
        <w:rPr>
          <w:rStyle w:val="Textoennegrita"/>
          <w:b w:val="0"/>
          <w:bCs w:val="0"/>
        </w:rPr>
        <w:t>edición directa</w:t>
      </w:r>
      <w:r w:rsidRPr="0067305B">
        <w:rPr>
          <w:rStyle w:val="Textoennegrita"/>
          <w:b w:val="0"/>
          <w:bCs w:val="0"/>
        </w:rPr>
        <w:t>, medición indirecta y medición reproducible</w:t>
      </w:r>
      <w:r w:rsidR="00B93A30">
        <w:rPr>
          <w:rStyle w:val="Textoennegrita"/>
        </w:rPr>
        <w:t>.</w:t>
      </w:r>
      <w:r w:rsidRPr="0067305B">
        <w:rPr>
          <w:rStyle w:val="Textoennegrita"/>
          <w:b w:val="0"/>
          <w:bCs w:val="0"/>
        </w:rPr>
        <w:t xml:space="preserve"> Las dos primeras se explicarán a detalle más adelante.</w:t>
      </w:r>
      <w:r>
        <w:rPr>
          <w:rStyle w:val="Textoennegrita"/>
          <w:b w:val="0"/>
          <w:bCs w:val="0"/>
        </w:rPr>
        <w:t xml:space="preserve"> En la med</w:t>
      </w:r>
      <w:r w:rsidR="00B93A30" w:rsidRPr="0067305B">
        <w:rPr>
          <w:rStyle w:val="Textoennegrita"/>
          <w:b w:val="0"/>
          <w:bCs w:val="0"/>
        </w:rPr>
        <w:t>ición reproducible</w:t>
      </w:r>
      <w:r>
        <w:rPr>
          <w:rStyle w:val="Textoennegrita"/>
          <w:b w:val="0"/>
          <w:bCs w:val="0"/>
        </w:rPr>
        <w:t xml:space="preserve"> s</w:t>
      </w:r>
      <w:r w:rsidR="00B93A30">
        <w:t xml:space="preserve">e obtiene siempre el mismo resultado si se logran efectuar </w:t>
      </w:r>
      <w:r w:rsidR="00B93A30" w:rsidRPr="0067305B">
        <w:t>comparaciones</w:t>
      </w:r>
      <w:r w:rsidR="00B93A30">
        <w:t> entre la misma variable y el aparato para medir utilizado. Por ejemplo: si se mide varias veces el mismo lado de una cama, los resultados serán siempre iguales.</w:t>
      </w:r>
    </w:p>
    <w:p w14:paraId="6CE3101C" w14:textId="72D99783" w:rsidR="00B447E3" w:rsidRDefault="00492777" w:rsidP="00B447E3">
      <w:pPr>
        <w:rPr>
          <w:b/>
          <w:bCs/>
        </w:rPr>
      </w:pPr>
      <w:r>
        <w:rPr>
          <w:b/>
          <w:bCs/>
        </w:rPr>
        <w:t>3</w:t>
      </w:r>
      <w:r w:rsidR="00B447E3">
        <w:rPr>
          <w:b/>
          <w:bCs/>
        </w:rPr>
        <w:t xml:space="preserve">. </w:t>
      </w:r>
      <w:r w:rsidR="000A0C7A">
        <w:rPr>
          <w:b/>
          <w:bCs/>
        </w:rPr>
        <w:t>M</w:t>
      </w:r>
      <w:r w:rsidR="007628DC">
        <w:rPr>
          <w:b/>
          <w:bCs/>
        </w:rPr>
        <w:t>edición directa e indirecta.</w:t>
      </w:r>
      <w:r w:rsidR="000A0C7A">
        <w:rPr>
          <w:b/>
          <w:bCs/>
        </w:rPr>
        <w:t xml:space="preserve"> Conceptos y </w:t>
      </w:r>
      <w:r w:rsidR="007628DC">
        <w:rPr>
          <w:b/>
          <w:bCs/>
        </w:rPr>
        <w:t>ejemplos</w:t>
      </w:r>
      <w:r w:rsidR="009268D0">
        <w:rPr>
          <w:b/>
          <w:bCs/>
        </w:rPr>
        <w:t>.</w:t>
      </w:r>
    </w:p>
    <w:p w14:paraId="3CDCB77B" w14:textId="2B452058" w:rsidR="002107E0" w:rsidRDefault="002107E0" w:rsidP="002107E0">
      <w:pPr>
        <w:pStyle w:val="Prrafodelista"/>
        <w:numPr>
          <w:ilvl w:val="0"/>
          <w:numId w:val="4"/>
        </w:numPr>
      </w:pPr>
      <w:r>
        <w:rPr>
          <w:rStyle w:val="Textoennegrita"/>
        </w:rPr>
        <w:t>Medición directa</w:t>
      </w:r>
      <w:r>
        <w:rPr>
          <w:rStyle w:val="Textoennegrita"/>
        </w:rPr>
        <w:t>: s</w:t>
      </w:r>
      <w:r>
        <w:t xml:space="preserve">e utiliza un instrumento de medición que compara la </w:t>
      </w:r>
      <w:r w:rsidRPr="002107E0">
        <w:t>variable</w:t>
      </w:r>
      <w:r>
        <w:t xml:space="preserve"> a medir con un determinado patrón. En este tipo de medición se comparan dos objetos que tienen la misma característica. Por ejemplo: se calcula la </w:t>
      </w:r>
      <w:r w:rsidRPr="002107E0">
        <w:t>longitud</w:t>
      </w:r>
      <w:r>
        <w:t xml:space="preserve"> de un objeto comparándola con la longitud establecida en un calibrador; se mide la frecuencia de un objeto con la frecuencia de un estroboscopio. </w:t>
      </w:r>
    </w:p>
    <w:p w14:paraId="38554EAD" w14:textId="79460892" w:rsidR="00904BF3" w:rsidRDefault="002107E0" w:rsidP="002107E0">
      <w:pPr>
        <w:pStyle w:val="Prrafodelista"/>
        <w:numPr>
          <w:ilvl w:val="0"/>
          <w:numId w:val="4"/>
        </w:numPr>
      </w:pPr>
      <w:r>
        <w:rPr>
          <w:rStyle w:val="Textoennegrita"/>
        </w:rPr>
        <w:t>Medición indirecta</w:t>
      </w:r>
      <w:r>
        <w:rPr>
          <w:rStyle w:val="Textoennegrita"/>
        </w:rPr>
        <w:t>: s</w:t>
      </w:r>
      <w:r>
        <w:t xml:space="preserve">e obtiene la medición deseada calculando una o más magnitudes diferentes que se obtuvieron mediante medición directa. Esto se debe a que no siempre se pueden calcular las medidas entre variables de manera directa, ya sea por su tamaño, naturaleza u otros factores. Por ejemplo: conocer la </w:t>
      </w:r>
      <w:r w:rsidRPr="002107E0">
        <w:t>aceleración</w:t>
      </w:r>
      <w:r>
        <w:t xml:space="preserve"> de la </w:t>
      </w:r>
      <w:r w:rsidRPr="002107E0">
        <w:t>gravedad</w:t>
      </w:r>
      <w:r w:rsidR="00570E1D">
        <w:t>.</w:t>
      </w:r>
    </w:p>
    <w:p w14:paraId="77715493" w14:textId="514FFDC3" w:rsidR="00B447E3" w:rsidRPr="004158E0" w:rsidRDefault="00492777" w:rsidP="004158E0">
      <w:pPr>
        <w:rPr>
          <w:b/>
          <w:bCs/>
        </w:rPr>
      </w:pPr>
      <w:r>
        <w:rPr>
          <w:b/>
          <w:bCs/>
        </w:rPr>
        <w:t>4</w:t>
      </w:r>
      <w:r w:rsidR="004158E0" w:rsidRPr="004158E0">
        <w:rPr>
          <w:b/>
          <w:bCs/>
        </w:rPr>
        <w:t>.</w:t>
      </w:r>
      <w:r w:rsidR="004158E0">
        <w:rPr>
          <w:b/>
          <w:bCs/>
        </w:rPr>
        <w:t xml:space="preserve"> </w:t>
      </w:r>
      <w:r w:rsidR="00570E1D">
        <w:rPr>
          <w:b/>
          <w:bCs/>
        </w:rPr>
        <w:t>Ap</w:t>
      </w:r>
      <w:r w:rsidR="00504A2F">
        <w:rPr>
          <w:b/>
          <w:bCs/>
        </w:rPr>
        <w:t>reciación</w:t>
      </w:r>
      <w:r w:rsidR="00570E1D">
        <w:rPr>
          <w:b/>
          <w:bCs/>
        </w:rPr>
        <w:t xml:space="preserve"> y alcance</w:t>
      </w:r>
      <w:r w:rsidR="000A0C7A">
        <w:rPr>
          <w:b/>
          <w:bCs/>
        </w:rPr>
        <w:t xml:space="preserve"> de los instrumentos de medida. Conceptos y</w:t>
      </w:r>
      <w:r w:rsidR="00570E1D">
        <w:rPr>
          <w:b/>
          <w:bCs/>
        </w:rPr>
        <w:t xml:space="preserve"> ejemplos</w:t>
      </w:r>
      <w:r w:rsidR="009268D0">
        <w:rPr>
          <w:b/>
          <w:bCs/>
        </w:rPr>
        <w:t>.</w:t>
      </w:r>
    </w:p>
    <w:p w14:paraId="3C907113" w14:textId="1FD08161" w:rsidR="00750419" w:rsidRDefault="00216F9D" w:rsidP="00750419">
      <w:pPr>
        <w:pStyle w:val="Prrafodelista"/>
        <w:numPr>
          <w:ilvl w:val="0"/>
          <w:numId w:val="17"/>
        </w:numPr>
      </w:pPr>
      <w:r>
        <w:t>La apreciación (o sensibilidad) de un instrumento de medición es la menor medida exacta que se puede tomar con él</w:t>
      </w:r>
      <w:r w:rsidR="00570E1D">
        <w:t>.</w:t>
      </w:r>
      <w:r w:rsidR="00750419">
        <w:t xml:space="preserve"> </w:t>
      </w:r>
      <w:r w:rsidR="00196684">
        <w:t xml:space="preserve">Se </w:t>
      </w:r>
      <w:bookmarkStart w:id="0" w:name="_GoBack"/>
      <w:bookmarkEnd w:id="0"/>
      <w:r w:rsidR="00750419" w:rsidRPr="00750419">
        <w:t>relaciona con el valor mínimo de la cantidad de una magnitud, que es capaz de medir. Se admite generalmente que la sensibilidad, de un aparato de medida, es la división más pequeña de su escala de medida (resolución del aparato), algunas veces incluso se admite como sensibilidad la mitad de este valor. Si un reloj digital marca el tiempo, en segundos, con dos cifras decimales eso implica que su sensibilidad es 0,01 s, que es la cantidad más pequeña que puede apreciar.</w:t>
      </w:r>
    </w:p>
    <w:p w14:paraId="729D7F85" w14:textId="02AA9E1E" w:rsidR="00BA3004" w:rsidRPr="00196684" w:rsidRDefault="00196684" w:rsidP="00750419">
      <w:pPr>
        <w:pStyle w:val="Prrafodelista"/>
        <w:numPr>
          <w:ilvl w:val="0"/>
          <w:numId w:val="17"/>
        </w:numPr>
        <w:rPr>
          <w:rFonts w:cstheme="minorHAnsi"/>
        </w:rPr>
      </w:pPr>
      <w:r w:rsidRPr="00196684">
        <w:rPr>
          <w:rFonts w:cstheme="minorHAnsi"/>
        </w:rPr>
        <w:t>S</w:t>
      </w:r>
      <w:r>
        <w:rPr>
          <w:rFonts w:cstheme="minorHAnsi"/>
        </w:rPr>
        <w:t>e conoce como s</w:t>
      </w:r>
      <w:r w:rsidRPr="00196684">
        <w:rPr>
          <w:rFonts w:cstheme="minorHAnsi"/>
        </w:rPr>
        <w:t xml:space="preserve">u </w:t>
      </w:r>
      <w:r w:rsidRPr="00196684">
        <w:rPr>
          <w:rFonts w:cstheme="minorHAnsi"/>
        </w:rPr>
        <w:t>alcance</w:t>
      </w:r>
      <w:r>
        <w:rPr>
          <w:rFonts w:cstheme="minorHAnsi"/>
        </w:rPr>
        <w:t xml:space="preserve">, al contrario de la apreciación, </w:t>
      </w:r>
      <w:r w:rsidRPr="00196684">
        <w:rPr>
          <w:rFonts w:cstheme="minorHAnsi"/>
        </w:rPr>
        <w:t>como la mayor medida que</w:t>
      </w:r>
      <w:r w:rsidRPr="00196684">
        <w:rPr>
          <w:rFonts w:cstheme="minorHAnsi"/>
        </w:rPr>
        <w:t xml:space="preserve"> </w:t>
      </w:r>
      <w:r w:rsidRPr="00196684">
        <w:rPr>
          <w:rFonts w:cstheme="minorHAnsi"/>
        </w:rPr>
        <w:t>se puede obtener.</w:t>
      </w:r>
      <w:r>
        <w:rPr>
          <w:rFonts w:cstheme="minorHAnsi"/>
        </w:rPr>
        <w:t xml:space="preserve"> </w:t>
      </w:r>
      <w:r>
        <w:t xml:space="preserve">Está </w:t>
      </w:r>
      <w:r>
        <w:t>definido como el conjunto de valores de la variable medida que están comprendidos dentro de los límites superior e inferior de la capacidad de medida del instrumento.</w:t>
      </w:r>
    </w:p>
    <w:p w14:paraId="2B2CED60" w14:textId="367AAFB7" w:rsidR="00B447E3" w:rsidRPr="00904BF3" w:rsidRDefault="009268D0" w:rsidP="00904BF3">
      <w:pPr>
        <w:spacing w:before="100" w:beforeAutospacing="1" w:after="100" w:afterAutospacing="1" w:line="240" w:lineRule="auto"/>
        <w:rPr>
          <w:b/>
          <w:bCs/>
        </w:rPr>
      </w:pPr>
      <w:r>
        <w:rPr>
          <w:b/>
          <w:bCs/>
        </w:rPr>
        <w:lastRenderedPageBreak/>
        <w:t>5</w:t>
      </w:r>
      <w:r w:rsidR="00B447E3" w:rsidRPr="00904BF3">
        <w:rPr>
          <w:b/>
          <w:bCs/>
        </w:rPr>
        <w:t xml:space="preserve">. </w:t>
      </w:r>
      <w:r w:rsidR="000A0C7A">
        <w:rPr>
          <w:b/>
          <w:bCs/>
        </w:rPr>
        <w:t>Rango o campo de medida. Conceptos y ejemplos</w:t>
      </w:r>
      <w:r w:rsidR="00904BF3">
        <w:rPr>
          <w:b/>
          <w:bCs/>
        </w:rPr>
        <w:t>.</w:t>
      </w:r>
    </w:p>
    <w:p w14:paraId="2BFF1210" w14:textId="6E58D0BF" w:rsidR="00B03AF1" w:rsidRDefault="00570E1D" w:rsidP="001A471A">
      <w:pPr>
        <w:pStyle w:val="Prrafodelista"/>
        <w:numPr>
          <w:ilvl w:val="0"/>
          <w:numId w:val="4"/>
        </w:numPr>
      </w:pPr>
      <w:r>
        <w:rPr>
          <w:rStyle w:val="Textoennegrita"/>
          <w:b w:val="0"/>
          <w:bCs w:val="0"/>
        </w:rPr>
        <w:t>E.</w:t>
      </w:r>
    </w:p>
    <w:p w14:paraId="3DB22BE2" w14:textId="1C0B2E4A" w:rsidR="004A3E40" w:rsidRDefault="009268D0" w:rsidP="00B447E3">
      <w:pPr>
        <w:rPr>
          <w:b/>
          <w:bCs/>
        </w:rPr>
      </w:pPr>
      <w:r>
        <w:rPr>
          <w:b/>
          <w:bCs/>
        </w:rPr>
        <w:t>6</w:t>
      </w:r>
      <w:r w:rsidR="004A3E40">
        <w:rPr>
          <w:b/>
          <w:bCs/>
        </w:rPr>
        <w:t>.</w:t>
      </w:r>
      <w:r>
        <w:rPr>
          <w:b/>
          <w:bCs/>
        </w:rPr>
        <w:t xml:space="preserve"> </w:t>
      </w:r>
      <w:r w:rsidR="000A0C7A">
        <w:rPr>
          <w:b/>
          <w:bCs/>
        </w:rPr>
        <w:t>Alcance y escala. Conceptos y ejemplos</w:t>
      </w:r>
      <w:r>
        <w:rPr>
          <w:b/>
          <w:bCs/>
        </w:rPr>
        <w:t>.</w:t>
      </w:r>
    </w:p>
    <w:p w14:paraId="0391C499" w14:textId="3CC585B9" w:rsidR="00767FB8" w:rsidRPr="00F86D20" w:rsidRDefault="00570E1D" w:rsidP="00F86D20">
      <w:pPr>
        <w:pStyle w:val="Prrafodelista"/>
        <w:numPr>
          <w:ilvl w:val="0"/>
          <w:numId w:val="4"/>
        </w:numPr>
      </w:pPr>
      <w:r>
        <w:t>F.</w:t>
      </w:r>
    </w:p>
    <w:p w14:paraId="7E8AF043" w14:textId="5B442A7E" w:rsidR="00D6089D" w:rsidRDefault="00D6089D" w:rsidP="00D6089D">
      <w:pPr>
        <w:rPr>
          <w:b/>
          <w:bCs/>
        </w:rPr>
      </w:pPr>
      <w:r w:rsidRPr="00D6089D">
        <w:rPr>
          <w:b/>
          <w:bCs/>
        </w:rPr>
        <w:t xml:space="preserve">7. </w:t>
      </w:r>
      <w:r w:rsidR="000A0C7A">
        <w:rPr>
          <w:b/>
          <w:bCs/>
        </w:rPr>
        <w:t>Precisión de los instrumentos</w:t>
      </w:r>
      <w:r>
        <w:rPr>
          <w:b/>
          <w:bCs/>
        </w:rPr>
        <w:t>.</w:t>
      </w:r>
    </w:p>
    <w:p w14:paraId="72D0BFA0" w14:textId="00A7EED7" w:rsidR="00121D06" w:rsidRDefault="00570E1D" w:rsidP="00121D06">
      <w:pPr>
        <w:pStyle w:val="Prrafodelista"/>
        <w:numPr>
          <w:ilvl w:val="0"/>
          <w:numId w:val="9"/>
        </w:numPr>
      </w:pPr>
      <w:r>
        <w:t>G.</w:t>
      </w:r>
    </w:p>
    <w:p w14:paraId="435F82E3" w14:textId="72C16F62" w:rsidR="00D6089D" w:rsidRPr="000F3C82" w:rsidRDefault="00D6089D" w:rsidP="000F3C82">
      <w:pPr>
        <w:rPr>
          <w:b/>
          <w:bCs/>
        </w:rPr>
      </w:pPr>
      <w:r w:rsidRPr="000F3C82">
        <w:rPr>
          <w:b/>
          <w:bCs/>
        </w:rPr>
        <w:t xml:space="preserve">8. </w:t>
      </w:r>
      <w:r w:rsidR="000A0C7A">
        <w:rPr>
          <w:b/>
          <w:bCs/>
        </w:rPr>
        <w:t>Cuantificación de error en las medidas</w:t>
      </w:r>
      <w:r w:rsidRPr="000F3C82">
        <w:rPr>
          <w:b/>
          <w:bCs/>
        </w:rPr>
        <w:t>.</w:t>
      </w:r>
    </w:p>
    <w:p w14:paraId="6C5929A5" w14:textId="489A7E68" w:rsidR="00D6089D" w:rsidRDefault="00570E1D" w:rsidP="00D6089D">
      <w:pPr>
        <w:pStyle w:val="Prrafodelista"/>
        <w:numPr>
          <w:ilvl w:val="0"/>
          <w:numId w:val="8"/>
        </w:numPr>
      </w:pPr>
      <w:r>
        <w:t>H.</w:t>
      </w:r>
    </w:p>
    <w:p w14:paraId="76119144" w14:textId="6F15DC50" w:rsidR="00D6089D" w:rsidRDefault="00D6089D" w:rsidP="00D6089D">
      <w:pPr>
        <w:rPr>
          <w:b/>
          <w:bCs/>
        </w:rPr>
      </w:pPr>
      <w:r>
        <w:rPr>
          <w:b/>
          <w:bCs/>
        </w:rPr>
        <w:t xml:space="preserve">9. </w:t>
      </w:r>
      <w:r w:rsidR="000A0C7A">
        <w:rPr>
          <w:b/>
          <w:bCs/>
        </w:rPr>
        <w:t>A continuación se dará una lista de instrumentos</w:t>
      </w:r>
      <w:r w:rsidR="0098374B">
        <w:rPr>
          <w:b/>
          <w:bCs/>
        </w:rPr>
        <w:t>. Determinar el uso de cada uno de ellos, la magnitud que miden, la apreciación, el rango, el alcance y la unidad de medida</w:t>
      </w:r>
      <w:r>
        <w:rPr>
          <w:b/>
          <w:bCs/>
        </w:rPr>
        <w:t>.</w:t>
      </w:r>
    </w:p>
    <w:p w14:paraId="3CBD48C4" w14:textId="4421F13C" w:rsidR="00FF348B" w:rsidRPr="00FF348B" w:rsidRDefault="00570E1D" w:rsidP="00C20E0B">
      <w:pPr>
        <w:pStyle w:val="Prrafodelista"/>
        <w:numPr>
          <w:ilvl w:val="0"/>
          <w:numId w:val="8"/>
        </w:numPr>
        <w:rPr>
          <w:b/>
          <w:bCs/>
        </w:rPr>
      </w:pPr>
      <w:r>
        <w:t>I.</w:t>
      </w:r>
    </w:p>
    <w:p w14:paraId="05702AD5" w14:textId="1D45C66C" w:rsidR="00D6089D" w:rsidRPr="00FF348B" w:rsidRDefault="00D6089D" w:rsidP="00FF348B">
      <w:pPr>
        <w:rPr>
          <w:b/>
          <w:bCs/>
        </w:rPr>
      </w:pPr>
      <w:r w:rsidRPr="00FF348B">
        <w:rPr>
          <w:b/>
          <w:bCs/>
        </w:rPr>
        <w:t>10</w:t>
      </w:r>
      <w:r w:rsidR="0098374B">
        <w:rPr>
          <w:b/>
          <w:bCs/>
        </w:rPr>
        <w:t>. A continuación se dará una lista de instrumentos</w:t>
      </w:r>
      <w:r w:rsidRPr="00FF348B">
        <w:rPr>
          <w:b/>
          <w:bCs/>
        </w:rPr>
        <w:t>.</w:t>
      </w:r>
      <w:r w:rsidR="0098374B">
        <w:rPr>
          <w:b/>
          <w:bCs/>
        </w:rPr>
        <w:t xml:space="preserve"> Realizar dibujos señalando las partes de cada uno de ellos.</w:t>
      </w:r>
    </w:p>
    <w:p w14:paraId="61F84B63" w14:textId="639E19A2" w:rsidR="00D94F49" w:rsidRDefault="00570E1D" w:rsidP="00D94F49">
      <w:pPr>
        <w:pStyle w:val="Prrafodelista"/>
        <w:numPr>
          <w:ilvl w:val="0"/>
          <w:numId w:val="8"/>
        </w:numPr>
      </w:pPr>
      <w:r>
        <w:t>J.</w:t>
      </w:r>
    </w:p>
    <w:sectPr w:rsidR="00D94F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90"/>
    <w:multiLevelType w:val="hybridMultilevel"/>
    <w:tmpl w:val="7332B93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3F16802"/>
    <w:multiLevelType w:val="hybridMultilevel"/>
    <w:tmpl w:val="CC8C916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BF13D1F"/>
    <w:multiLevelType w:val="hybridMultilevel"/>
    <w:tmpl w:val="348C2E26"/>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08A2557"/>
    <w:multiLevelType w:val="hybridMultilevel"/>
    <w:tmpl w:val="98C43E9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A0D2114"/>
    <w:multiLevelType w:val="hybridMultilevel"/>
    <w:tmpl w:val="8884CE1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6DF78DA"/>
    <w:multiLevelType w:val="hybridMultilevel"/>
    <w:tmpl w:val="515236FE"/>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637FD0"/>
    <w:multiLevelType w:val="hybridMultilevel"/>
    <w:tmpl w:val="9EE09234"/>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9942377"/>
    <w:multiLevelType w:val="hybridMultilevel"/>
    <w:tmpl w:val="6C64ABB8"/>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AC640F8"/>
    <w:multiLevelType w:val="hybridMultilevel"/>
    <w:tmpl w:val="37A624F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777283B"/>
    <w:multiLevelType w:val="multilevel"/>
    <w:tmpl w:val="35C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F83503C"/>
    <w:multiLevelType w:val="hybridMultilevel"/>
    <w:tmpl w:val="A79EC7C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9F33FF5"/>
    <w:multiLevelType w:val="hybridMultilevel"/>
    <w:tmpl w:val="270C64C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7A9E406E"/>
    <w:multiLevelType w:val="multilevel"/>
    <w:tmpl w:val="0B0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62D5E"/>
    <w:multiLevelType w:val="multilevel"/>
    <w:tmpl w:val="315C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5"/>
  </w:num>
  <w:num w:numId="5">
    <w:abstractNumId w:val="4"/>
  </w:num>
  <w:num w:numId="6">
    <w:abstractNumId w:val="17"/>
  </w:num>
  <w:num w:numId="7">
    <w:abstractNumId w:val="8"/>
  </w:num>
  <w:num w:numId="8">
    <w:abstractNumId w:val="0"/>
  </w:num>
  <w:num w:numId="9">
    <w:abstractNumId w:val="3"/>
  </w:num>
  <w:num w:numId="10">
    <w:abstractNumId w:val="16"/>
  </w:num>
  <w:num w:numId="11">
    <w:abstractNumId w:val="10"/>
  </w:num>
  <w:num w:numId="12">
    <w:abstractNumId w:val="15"/>
  </w:num>
  <w:num w:numId="13">
    <w:abstractNumId w:val="1"/>
  </w:num>
  <w:num w:numId="14">
    <w:abstractNumId w:val="7"/>
  </w:num>
  <w:num w:numId="15">
    <w:abstractNumId w:val="14"/>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A3"/>
    <w:rsid w:val="00021E24"/>
    <w:rsid w:val="00057A6A"/>
    <w:rsid w:val="000A0C7A"/>
    <w:rsid w:val="000A4694"/>
    <w:rsid w:val="000C3C56"/>
    <w:rsid w:val="000D2331"/>
    <w:rsid w:val="000F3C82"/>
    <w:rsid w:val="00115A85"/>
    <w:rsid w:val="00121D06"/>
    <w:rsid w:val="001517FD"/>
    <w:rsid w:val="00166777"/>
    <w:rsid w:val="00196684"/>
    <w:rsid w:val="001A471A"/>
    <w:rsid w:val="001B4A67"/>
    <w:rsid w:val="002107E0"/>
    <w:rsid w:val="00216F9D"/>
    <w:rsid w:val="002575A5"/>
    <w:rsid w:val="002577D9"/>
    <w:rsid w:val="00291E67"/>
    <w:rsid w:val="002A2EA3"/>
    <w:rsid w:val="002B565B"/>
    <w:rsid w:val="002C0175"/>
    <w:rsid w:val="00300AE1"/>
    <w:rsid w:val="00310C56"/>
    <w:rsid w:val="003D2FAF"/>
    <w:rsid w:val="003E65DB"/>
    <w:rsid w:val="00401B01"/>
    <w:rsid w:val="004158E0"/>
    <w:rsid w:val="00453A57"/>
    <w:rsid w:val="00492777"/>
    <w:rsid w:val="004A3E40"/>
    <w:rsid w:val="004F7E31"/>
    <w:rsid w:val="00504A2F"/>
    <w:rsid w:val="00515535"/>
    <w:rsid w:val="00570E1D"/>
    <w:rsid w:val="00574F97"/>
    <w:rsid w:val="005D7AF7"/>
    <w:rsid w:val="00652E06"/>
    <w:rsid w:val="0067305B"/>
    <w:rsid w:val="00691572"/>
    <w:rsid w:val="006D3F6D"/>
    <w:rsid w:val="00716EC9"/>
    <w:rsid w:val="00750419"/>
    <w:rsid w:val="007628DC"/>
    <w:rsid w:val="00767FB8"/>
    <w:rsid w:val="00776789"/>
    <w:rsid w:val="007B6545"/>
    <w:rsid w:val="008D422C"/>
    <w:rsid w:val="008E3690"/>
    <w:rsid w:val="008E69FE"/>
    <w:rsid w:val="00904BF3"/>
    <w:rsid w:val="00916DC6"/>
    <w:rsid w:val="00925B22"/>
    <w:rsid w:val="009268D0"/>
    <w:rsid w:val="0098374B"/>
    <w:rsid w:val="009C3694"/>
    <w:rsid w:val="009D698D"/>
    <w:rsid w:val="00A13A6F"/>
    <w:rsid w:val="00A55D7A"/>
    <w:rsid w:val="00B03AF1"/>
    <w:rsid w:val="00B447E3"/>
    <w:rsid w:val="00B93A30"/>
    <w:rsid w:val="00BA3004"/>
    <w:rsid w:val="00BA6C99"/>
    <w:rsid w:val="00BB22B4"/>
    <w:rsid w:val="00C2078E"/>
    <w:rsid w:val="00CA7FC1"/>
    <w:rsid w:val="00CC1787"/>
    <w:rsid w:val="00D16DE1"/>
    <w:rsid w:val="00D53F8B"/>
    <w:rsid w:val="00D6089D"/>
    <w:rsid w:val="00D94F49"/>
    <w:rsid w:val="00DF1C4E"/>
    <w:rsid w:val="00DF58A7"/>
    <w:rsid w:val="00E05010"/>
    <w:rsid w:val="00E80048"/>
    <w:rsid w:val="00E9003D"/>
    <w:rsid w:val="00ED2FD6"/>
    <w:rsid w:val="00EE2D79"/>
    <w:rsid w:val="00EF5072"/>
    <w:rsid w:val="00F14C25"/>
    <w:rsid w:val="00F34119"/>
    <w:rsid w:val="00F527B1"/>
    <w:rsid w:val="00F86D20"/>
    <w:rsid w:val="00F9579C"/>
    <w:rsid w:val="00FA34CC"/>
    <w:rsid w:val="00FB6B51"/>
    <w:rsid w:val="00FE706C"/>
    <w:rsid w:val="00FF348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492777"/>
    <w:rPr>
      <w:color w:val="0563C1" w:themeColor="hyperlink"/>
      <w:u w:val="single"/>
    </w:rPr>
  </w:style>
  <w:style w:type="character" w:customStyle="1" w:styleId="Mencinsinresolver1">
    <w:name w:val="Mención sin resolver1"/>
    <w:basedOn w:val="Fuentedeprrafopredeter"/>
    <w:uiPriority w:val="99"/>
    <w:semiHidden/>
    <w:unhideWhenUsed/>
    <w:rsid w:val="00492777"/>
    <w:rPr>
      <w:color w:val="605E5C"/>
      <w:shd w:val="clear" w:color="auto" w:fill="E1DFDD"/>
    </w:rPr>
  </w:style>
  <w:style w:type="paragraph" w:styleId="NormalWeb">
    <w:name w:val="Normal (Web)"/>
    <w:basedOn w:val="Normal"/>
    <w:uiPriority w:val="99"/>
    <w:semiHidden/>
    <w:unhideWhenUsed/>
    <w:rsid w:val="007B654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delmarcadordeposicin">
    <w:name w:val="Placeholder Text"/>
    <w:basedOn w:val="Fuentedeprrafopredeter"/>
    <w:uiPriority w:val="99"/>
    <w:semiHidden/>
    <w:rsid w:val="00D94F49"/>
    <w:rPr>
      <w:color w:val="808080"/>
    </w:rPr>
  </w:style>
  <w:style w:type="character" w:customStyle="1" w:styleId="hgkelc">
    <w:name w:val="hgkelc"/>
    <w:basedOn w:val="Fuentedeprrafopredeter"/>
    <w:rsid w:val="00E8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0304">
      <w:bodyDiv w:val="1"/>
      <w:marLeft w:val="0"/>
      <w:marRight w:val="0"/>
      <w:marTop w:val="0"/>
      <w:marBottom w:val="0"/>
      <w:divBdr>
        <w:top w:val="none" w:sz="0" w:space="0" w:color="auto"/>
        <w:left w:val="none" w:sz="0" w:space="0" w:color="auto"/>
        <w:bottom w:val="none" w:sz="0" w:space="0" w:color="auto"/>
        <w:right w:val="none" w:sz="0" w:space="0" w:color="auto"/>
      </w:divBdr>
    </w:div>
    <w:div w:id="490759532">
      <w:bodyDiv w:val="1"/>
      <w:marLeft w:val="0"/>
      <w:marRight w:val="0"/>
      <w:marTop w:val="0"/>
      <w:marBottom w:val="0"/>
      <w:divBdr>
        <w:top w:val="none" w:sz="0" w:space="0" w:color="auto"/>
        <w:left w:val="none" w:sz="0" w:space="0" w:color="auto"/>
        <w:bottom w:val="none" w:sz="0" w:space="0" w:color="auto"/>
        <w:right w:val="none" w:sz="0" w:space="0" w:color="auto"/>
      </w:divBdr>
    </w:div>
    <w:div w:id="669337634">
      <w:bodyDiv w:val="1"/>
      <w:marLeft w:val="0"/>
      <w:marRight w:val="0"/>
      <w:marTop w:val="0"/>
      <w:marBottom w:val="0"/>
      <w:divBdr>
        <w:top w:val="none" w:sz="0" w:space="0" w:color="auto"/>
        <w:left w:val="none" w:sz="0" w:space="0" w:color="auto"/>
        <w:bottom w:val="none" w:sz="0" w:space="0" w:color="auto"/>
        <w:right w:val="none" w:sz="0" w:space="0" w:color="auto"/>
      </w:divBdr>
    </w:div>
    <w:div w:id="881555454">
      <w:bodyDiv w:val="1"/>
      <w:marLeft w:val="0"/>
      <w:marRight w:val="0"/>
      <w:marTop w:val="0"/>
      <w:marBottom w:val="0"/>
      <w:divBdr>
        <w:top w:val="none" w:sz="0" w:space="0" w:color="auto"/>
        <w:left w:val="none" w:sz="0" w:space="0" w:color="auto"/>
        <w:bottom w:val="none" w:sz="0" w:space="0" w:color="auto"/>
        <w:right w:val="none" w:sz="0" w:space="0" w:color="auto"/>
      </w:divBdr>
      <w:divsChild>
        <w:div w:id="961302061">
          <w:marLeft w:val="0"/>
          <w:marRight w:val="0"/>
          <w:marTop w:val="0"/>
          <w:marBottom w:val="0"/>
          <w:divBdr>
            <w:top w:val="none" w:sz="0" w:space="0" w:color="auto"/>
            <w:left w:val="none" w:sz="0" w:space="0" w:color="auto"/>
            <w:bottom w:val="none" w:sz="0" w:space="0" w:color="auto"/>
            <w:right w:val="none" w:sz="0" w:space="0" w:color="auto"/>
          </w:divBdr>
          <w:divsChild>
            <w:div w:id="1679040112">
              <w:marLeft w:val="0"/>
              <w:marRight w:val="0"/>
              <w:marTop w:val="0"/>
              <w:marBottom w:val="0"/>
              <w:divBdr>
                <w:top w:val="none" w:sz="0" w:space="0" w:color="auto"/>
                <w:left w:val="none" w:sz="0" w:space="0" w:color="auto"/>
                <w:bottom w:val="none" w:sz="0" w:space="0" w:color="auto"/>
                <w:right w:val="none" w:sz="0" w:space="0" w:color="auto"/>
              </w:divBdr>
              <w:divsChild>
                <w:div w:id="994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188">
      <w:bodyDiv w:val="1"/>
      <w:marLeft w:val="0"/>
      <w:marRight w:val="0"/>
      <w:marTop w:val="0"/>
      <w:marBottom w:val="0"/>
      <w:divBdr>
        <w:top w:val="none" w:sz="0" w:space="0" w:color="auto"/>
        <w:left w:val="none" w:sz="0" w:space="0" w:color="auto"/>
        <w:bottom w:val="none" w:sz="0" w:space="0" w:color="auto"/>
        <w:right w:val="none" w:sz="0" w:space="0" w:color="auto"/>
      </w:divBdr>
      <w:divsChild>
        <w:div w:id="573977071">
          <w:marLeft w:val="0"/>
          <w:marRight w:val="0"/>
          <w:marTop w:val="0"/>
          <w:marBottom w:val="0"/>
          <w:divBdr>
            <w:top w:val="none" w:sz="0" w:space="0" w:color="auto"/>
            <w:left w:val="none" w:sz="0" w:space="0" w:color="auto"/>
            <w:bottom w:val="none" w:sz="0" w:space="0" w:color="auto"/>
            <w:right w:val="none" w:sz="0" w:space="0" w:color="auto"/>
          </w:divBdr>
        </w:div>
      </w:divsChild>
    </w:div>
    <w:div w:id="929893865">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975842418">
      <w:bodyDiv w:val="1"/>
      <w:marLeft w:val="0"/>
      <w:marRight w:val="0"/>
      <w:marTop w:val="0"/>
      <w:marBottom w:val="0"/>
      <w:divBdr>
        <w:top w:val="none" w:sz="0" w:space="0" w:color="auto"/>
        <w:left w:val="none" w:sz="0" w:space="0" w:color="auto"/>
        <w:bottom w:val="none" w:sz="0" w:space="0" w:color="auto"/>
        <w:right w:val="none" w:sz="0" w:space="0" w:color="auto"/>
      </w:divBdr>
      <w:divsChild>
        <w:div w:id="1856847603">
          <w:marLeft w:val="0"/>
          <w:marRight w:val="0"/>
          <w:marTop w:val="0"/>
          <w:marBottom w:val="0"/>
          <w:divBdr>
            <w:top w:val="none" w:sz="0" w:space="0" w:color="auto"/>
            <w:left w:val="none" w:sz="0" w:space="0" w:color="auto"/>
            <w:bottom w:val="none" w:sz="0" w:space="0" w:color="auto"/>
            <w:right w:val="none" w:sz="0" w:space="0" w:color="auto"/>
          </w:divBdr>
        </w:div>
        <w:div w:id="1020208118">
          <w:marLeft w:val="0"/>
          <w:marRight w:val="0"/>
          <w:marTop w:val="0"/>
          <w:marBottom w:val="0"/>
          <w:divBdr>
            <w:top w:val="none" w:sz="0" w:space="0" w:color="auto"/>
            <w:left w:val="none" w:sz="0" w:space="0" w:color="auto"/>
            <w:bottom w:val="none" w:sz="0" w:space="0" w:color="auto"/>
            <w:right w:val="none" w:sz="0" w:space="0" w:color="auto"/>
          </w:divBdr>
        </w:div>
      </w:divsChild>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086462908">
      <w:bodyDiv w:val="1"/>
      <w:marLeft w:val="0"/>
      <w:marRight w:val="0"/>
      <w:marTop w:val="0"/>
      <w:marBottom w:val="0"/>
      <w:divBdr>
        <w:top w:val="none" w:sz="0" w:space="0" w:color="auto"/>
        <w:left w:val="none" w:sz="0" w:space="0" w:color="auto"/>
        <w:bottom w:val="none" w:sz="0" w:space="0" w:color="auto"/>
        <w:right w:val="none" w:sz="0" w:space="0" w:color="auto"/>
      </w:divBdr>
    </w:div>
    <w:div w:id="1326126045">
      <w:bodyDiv w:val="1"/>
      <w:marLeft w:val="0"/>
      <w:marRight w:val="0"/>
      <w:marTop w:val="0"/>
      <w:marBottom w:val="0"/>
      <w:divBdr>
        <w:top w:val="none" w:sz="0" w:space="0" w:color="auto"/>
        <w:left w:val="none" w:sz="0" w:space="0" w:color="auto"/>
        <w:bottom w:val="none" w:sz="0" w:space="0" w:color="auto"/>
        <w:right w:val="none" w:sz="0" w:space="0" w:color="auto"/>
      </w:divBdr>
    </w:div>
    <w:div w:id="135102893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630090521">
      <w:bodyDiv w:val="1"/>
      <w:marLeft w:val="0"/>
      <w:marRight w:val="0"/>
      <w:marTop w:val="0"/>
      <w:marBottom w:val="0"/>
      <w:divBdr>
        <w:top w:val="none" w:sz="0" w:space="0" w:color="auto"/>
        <w:left w:val="none" w:sz="0" w:space="0" w:color="auto"/>
        <w:bottom w:val="none" w:sz="0" w:space="0" w:color="auto"/>
        <w:right w:val="none" w:sz="0" w:space="0" w:color="auto"/>
      </w:divBdr>
    </w:div>
    <w:div w:id="1704743989">
      <w:bodyDiv w:val="1"/>
      <w:marLeft w:val="0"/>
      <w:marRight w:val="0"/>
      <w:marTop w:val="0"/>
      <w:marBottom w:val="0"/>
      <w:divBdr>
        <w:top w:val="none" w:sz="0" w:space="0" w:color="auto"/>
        <w:left w:val="none" w:sz="0" w:space="0" w:color="auto"/>
        <w:bottom w:val="none" w:sz="0" w:space="0" w:color="auto"/>
        <w:right w:val="none" w:sz="0" w:space="0" w:color="auto"/>
      </w:divBdr>
    </w:div>
    <w:div w:id="1723365851">
      <w:bodyDiv w:val="1"/>
      <w:marLeft w:val="0"/>
      <w:marRight w:val="0"/>
      <w:marTop w:val="0"/>
      <w:marBottom w:val="0"/>
      <w:divBdr>
        <w:top w:val="none" w:sz="0" w:space="0" w:color="auto"/>
        <w:left w:val="none" w:sz="0" w:space="0" w:color="auto"/>
        <w:bottom w:val="none" w:sz="0" w:space="0" w:color="auto"/>
        <w:right w:val="none" w:sz="0" w:space="0" w:color="auto"/>
      </w:divBdr>
    </w:div>
    <w:div w:id="1783567266">
      <w:bodyDiv w:val="1"/>
      <w:marLeft w:val="0"/>
      <w:marRight w:val="0"/>
      <w:marTop w:val="0"/>
      <w:marBottom w:val="0"/>
      <w:divBdr>
        <w:top w:val="none" w:sz="0" w:space="0" w:color="auto"/>
        <w:left w:val="none" w:sz="0" w:space="0" w:color="auto"/>
        <w:bottom w:val="none" w:sz="0" w:space="0" w:color="auto"/>
        <w:right w:val="none" w:sz="0" w:space="0" w:color="auto"/>
      </w:divBdr>
    </w:div>
    <w:div w:id="1790123887">
      <w:bodyDiv w:val="1"/>
      <w:marLeft w:val="0"/>
      <w:marRight w:val="0"/>
      <w:marTop w:val="0"/>
      <w:marBottom w:val="0"/>
      <w:divBdr>
        <w:top w:val="none" w:sz="0" w:space="0" w:color="auto"/>
        <w:left w:val="none" w:sz="0" w:space="0" w:color="auto"/>
        <w:bottom w:val="none" w:sz="0" w:space="0" w:color="auto"/>
        <w:right w:val="none" w:sz="0" w:space="0" w:color="auto"/>
      </w:divBdr>
      <w:divsChild>
        <w:div w:id="1877741602">
          <w:marLeft w:val="0"/>
          <w:marRight w:val="0"/>
          <w:marTop w:val="0"/>
          <w:marBottom w:val="0"/>
          <w:divBdr>
            <w:top w:val="none" w:sz="0" w:space="0" w:color="auto"/>
            <w:left w:val="none" w:sz="0" w:space="0" w:color="auto"/>
            <w:bottom w:val="none" w:sz="0" w:space="0" w:color="auto"/>
            <w:right w:val="none" w:sz="0" w:space="0" w:color="auto"/>
          </w:divBdr>
        </w:div>
      </w:divsChild>
    </w:div>
    <w:div w:id="18246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2</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32</cp:revision>
  <dcterms:created xsi:type="dcterms:W3CDTF">2020-10-02T20:08:00Z</dcterms:created>
  <dcterms:modified xsi:type="dcterms:W3CDTF">2020-10-23T21:44:00Z</dcterms:modified>
</cp:coreProperties>
</file>