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10" w:rsidRDefault="00CF2ECD">
      <w:pPr>
        <w:spacing w:after="160"/>
        <w:jc w:val="center"/>
        <w:rPr>
          <w:rFonts w:ascii="Calibri" w:eastAsia="Calibri" w:hAnsi="Calibri" w:cs="Calibri"/>
          <w:sz w:val="32"/>
          <w:szCs w:val="32"/>
        </w:rPr>
      </w:pPr>
      <w:r>
        <w:rPr>
          <w:rFonts w:ascii="Calibri" w:eastAsia="Calibri" w:hAnsi="Calibri" w:cs="Calibri"/>
          <w:sz w:val="32"/>
          <w:szCs w:val="32"/>
        </w:rPr>
        <w:t>Lab2</w:t>
      </w:r>
    </w:p>
    <w:p w:rsidR="00F81210" w:rsidRDefault="00CF2ECD">
      <w:pPr>
        <w:spacing w:after="160"/>
        <w:rPr>
          <w:rFonts w:ascii="Calibri" w:eastAsia="Calibri" w:hAnsi="Calibri" w:cs="Calibri"/>
          <w:sz w:val="32"/>
          <w:szCs w:val="32"/>
        </w:rPr>
      </w:pPr>
      <w:r>
        <w:rPr>
          <w:rFonts w:ascii="Calibri" w:eastAsia="Calibri" w:hAnsi="Calibri" w:cs="Calibri"/>
          <w:noProof/>
          <w:sz w:val="32"/>
          <w:szCs w:val="32"/>
        </w:rPr>
        <w:drawing>
          <wp:inline distT="114300" distB="114300" distL="114300" distR="114300">
            <wp:extent cx="5943600" cy="508000"/>
            <wp:effectExtent l="0" t="0" r="0" b="0"/>
            <wp:docPr id="1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5943600" cy="508000"/>
                    </a:xfrm>
                    <a:prstGeom prst="rect">
                      <a:avLst/>
                    </a:prstGeom>
                    <a:ln/>
                  </pic:spPr>
                </pic:pic>
              </a:graphicData>
            </a:graphic>
          </wp:inline>
        </w:drawing>
      </w:r>
    </w:p>
    <w:p w:rsidR="00F81210" w:rsidRDefault="00CF2ECD">
      <w:pPr>
        <w:spacing w:after="160" w:line="480" w:lineRule="auto"/>
        <w:rPr>
          <w:rFonts w:ascii="Calibri" w:eastAsia="Calibri" w:hAnsi="Calibri" w:cs="Calibri"/>
          <w:sz w:val="28"/>
          <w:szCs w:val="28"/>
        </w:rPr>
      </w:pPr>
      <w:r>
        <w:rPr>
          <w:rFonts w:ascii="Calibri" w:eastAsia="Calibri" w:hAnsi="Calibri" w:cs="Calibri"/>
          <w:b/>
          <w:sz w:val="28"/>
          <w:szCs w:val="28"/>
        </w:rPr>
        <w:t>Figure 1</w:t>
      </w:r>
      <w:r>
        <w:rPr>
          <w:rFonts w:ascii="Calibri" w:eastAsia="Calibri" w:hAnsi="Calibri" w:cs="Calibri"/>
          <w:sz w:val="28"/>
          <w:szCs w:val="28"/>
        </w:rPr>
        <w:t xml:space="preserve"> is the time series of EWH at Amazon and Greenland from 2003 to 2015. The blue line is Amazon. An annual period is obvious but no long-term trend, which is proved by </w:t>
      </w:r>
      <w:r>
        <w:rPr>
          <w:rFonts w:ascii="Calibri" w:eastAsia="Calibri" w:hAnsi="Calibri" w:cs="Calibri"/>
          <w:b/>
          <w:sz w:val="28"/>
          <w:szCs w:val="28"/>
        </w:rPr>
        <w:t>Figure 2</w:t>
      </w:r>
      <w:r>
        <w:rPr>
          <w:rFonts w:ascii="Calibri" w:eastAsia="Calibri" w:hAnsi="Calibri" w:cs="Calibri"/>
          <w:sz w:val="28"/>
          <w:szCs w:val="28"/>
        </w:rPr>
        <w:t xml:space="preserve"> and </w:t>
      </w:r>
      <w:r>
        <w:rPr>
          <w:rFonts w:ascii="Calibri" w:eastAsia="Calibri" w:hAnsi="Calibri" w:cs="Calibri"/>
          <w:b/>
          <w:sz w:val="28"/>
          <w:szCs w:val="28"/>
        </w:rPr>
        <w:t>Figure 3</w:t>
      </w:r>
      <w:r>
        <w:rPr>
          <w:rFonts w:ascii="Calibri" w:eastAsia="Calibri" w:hAnsi="Calibri" w:cs="Calibri"/>
          <w:sz w:val="28"/>
          <w:szCs w:val="28"/>
        </w:rPr>
        <w:t xml:space="preserve">. In </w:t>
      </w:r>
      <w:r>
        <w:rPr>
          <w:rFonts w:ascii="Calibri" w:eastAsia="Calibri" w:hAnsi="Calibri" w:cs="Calibri"/>
          <w:b/>
          <w:sz w:val="28"/>
          <w:szCs w:val="28"/>
        </w:rPr>
        <w:t>Figure 2</w:t>
      </w:r>
      <w:r>
        <w:rPr>
          <w:rFonts w:ascii="Calibri" w:eastAsia="Calibri" w:hAnsi="Calibri" w:cs="Calibri"/>
          <w:sz w:val="28"/>
          <w:szCs w:val="28"/>
        </w:rPr>
        <w:t>, the blue line is the raw EWH and the red one is detren</w:t>
      </w:r>
      <w:r>
        <w:rPr>
          <w:rFonts w:ascii="Calibri" w:eastAsia="Calibri" w:hAnsi="Calibri" w:cs="Calibri"/>
          <w:sz w:val="28"/>
          <w:szCs w:val="28"/>
        </w:rPr>
        <w:t xml:space="preserve">ded pattern. They match well, so there is not trend at Amazon. But from </w:t>
      </w:r>
      <w:r>
        <w:rPr>
          <w:rFonts w:ascii="Calibri" w:eastAsia="Calibri" w:hAnsi="Calibri" w:cs="Calibri"/>
          <w:b/>
          <w:sz w:val="28"/>
          <w:szCs w:val="28"/>
        </w:rPr>
        <w:t>Figure 3</w:t>
      </w:r>
      <w:r>
        <w:rPr>
          <w:rFonts w:ascii="Calibri" w:eastAsia="Calibri" w:hAnsi="Calibri" w:cs="Calibri"/>
          <w:sz w:val="28"/>
          <w:szCs w:val="28"/>
        </w:rPr>
        <w:t>, after the FFT process, we can find a period close to one year- 0.98077 year. This fits to its wet season and dry season alternation.</w:t>
      </w:r>
    </w:p>
    <w:p w:rsidR="00F81210" w:rsidRDefault="00CF2ECD">
      <w:pPr>
        <w:spacing w:after="160" w:line="480" w:lineRule="auto"/>
        <w:rPr>
          <w:rFonts w:ascii="Calibri" w:eastAsia="Calibri" w:hAnsi="Calibri" w:cs="Calibri"/>
          <w:sz w:val="28"/>
          <w:szCs w:val="28"/>
        </w:rPr>
      </w:pPr>
      <w:r>
        <w:rPr>
          <w:rFonts w:ascii="Calibri" w:eastAsia="Calibri" w:hAnsi="Calibri" w:cs="Calibri"/>
          <w:sz w:val="28"/>
          <w:szCs w:val="28"/>
        </w:rPr>
        <w:t>With the same process on Greenland, a lar</w:t>
      </w:r>
      <w:r>
        <w:rPr>
          <w:rFonts w:ascii="Calibri" w:eastAsia="Calibri" w:hAnsi="Calibri" w:cs="Calibri"/>
          <w:sz w:val="28"/>
          <w:szCs w:val="28"/>
        </w:rPr>
        <w:t xml:space="preserve">ge long-term trend is derived from </w:t>
      </w:r>
      <w:r>
        <w:rPr>
          <w:rFonts w:ascii="Calibri" w:eastAsia="Calibri" w:hAnsi="Calibri" w:cs="Calibri"/>
          <w:b/>
          <w:sz w:val="28"/>
          <w:szCs w:val="28"/>
        </w:rPr>
        <w:t>Figure 4</w:t>
      </w:r>
      <w:r>
        <w:rPr>
          <w:rFonts w:ascii="Calibri" w:eastAsia="Calibri" w:hAnsi="Calibri" w:cs="Calibri"/>
          <w:sz w:val="28"/>
          <w:szCs w:val="28"/>
        </w:rPr>
        <w:t>. Attention, the y-axis on the left is different from the right, which represent for ‘raw’ and ‘detrend’ data, respectively. This can be explained by the ice melting and global warming. The periodical signal of Gr</w:t>
      </w:r>
      <w:r>
        <w:rPr>
          <w:rFonts w:ascii="Calibri" w:eastAsia="Calibri" w:hAnsi="Calibri" w:cs="Calibri"/>
          <w:sz w:val="28"/>
          <w:szCs w:val="28"/>
        </w:rPr>
        <w:t>eenland is much more complicated. The seasonal signal is not obvious but will three more periodical signal around 11.7, 3.7 and 0.97 year respectively.</w:t>
      </w:r>
    </w:p>
    <w:p w:rsidR="00F81210" w:rsidRDefault="00CF2ECD">
      <w:pPr>
        <w:spacing w:after="160"/>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943600" cy="43180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43180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1</w:t>
      </w:r>
    </w:p>
    <w:p w:rsidR="00F81210" w:rsidRDefault="00CF2ECD">
      <w:pPr>
        <w:spacing w:after="160"/>
        <w:jc w:val="center"/>
        <w:rPr>
          <w:rFonts w:ascii="Calibri" w:eastAsia="Calibri" w:hAnsi="Calibri" w:cs="Calibri"/>
          <w:b/>
          <w:i/>
          <w:color w:val="44546A"/>
          <w:sz w:val="20"/>
          <w:szCs w:val="20"/>
        </w:rPr>
      </w:pPr>
      <w:bookmarkStart w:id="0" w:name="_GoBack"/>
      <w:r>
        <w:rPr>
          <w:rFonts w:ascii="Calibri" w:eastAsia="Calibri" w:hAnsi="Calibri" w:cs="Calibri"/>
          <w:b/>
          <w:i/>
          <w:noProof/>
          <w:color w:val="44546A"/>
          <w:sz w:val="20"/>
          <w:szCs w:val="20"/>
        </w:rPr>
        <w:lastRenderedPageBreak/>
        <w:drawing>
          <wp:inline distT="114300" distB="114300" distL="114300" distR="114300">
            <wp:extent cx="5943600" cy="4318000"/>
            <wp:effectExtent l="0" t="0" r="0" b="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5943600" cy="4318000"/>
                    </a:xfrm>
                    <a:prstGeom prst="rect">
                      <a:avLst/>
                    </a:prstGeom>
                    <a:ln/>
                  </pic:spPr>
                </pic:pic>
              </a:graphicData>
            </a:graphic>
          </wp:inline>
        </w:drawing>
      </w:r>
      <w:bookmarkEnd w:id="0"/>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2</w:t>
      </w:r>
    </w:p>
    <w:p w:rsidR="00F81210" w:rsidRDefault="00CF2ECD">
      <w:pPr>
        <w:spacing w:after="160"/>
        <w:jc w:val="center"/>
        <w:rPr>
          <w:rFonts w:ascii="Calibri" w:eastAsia="Calibri" w:hAnsi="Calibri" w:cs="Calibri"/>
          <w:b/>
          <w:i/>
          <w:color w:val="44546A"/>
          <w:sz w:val="20"/>
          <w:szCs w:val="20"/>
        </w:rPr>
      </w:pPr>
      <w:r>
        <w:rPr>
          <w:rFonts w:ascii="Calibri" w:eastAsia="Calibri" w:hAnsi="Calibri" w:cs="Calibri"/>
          <w:b/>
          <w:i/>
          <w:noProof/>
          <w:color w:val="44546A"/>
          <w:sz w:val="20"/>
          <w:szCs w:val="20"/>
        </w:rPr>
        <w:lastRenderedPageBreak/>
        <w:drawing>
          <wp:inline distT="114300" distB="114300" distL="114300" distR="114300">
            <wp:extent cx="5943600" cy="4318000"/>
            <wp:effectExtent l="0" t="0" r="0" b="0"/>
            <wp:docPr id="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943600" cy="43180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3</w:t>
      </w:r>
    </w:p>
    <w:p w:rsidR="00F81210" w:rsidRDefault="00CF2ECD">
      <w:pPr>
        <w:spacing w:after="160"/>
        <w:rPr>
          <w:rFonts w:ascii="Calibri" w:eastAsia="Calibri" w:hAnsi="Calibri" w:cs="Calibri"/>
        </w:rPr>
      </w:pPr>
      <w:r>
        <w:rPr>
          <w:rFonts w:ascii="Calibri" w:eastAsia="Calibri" w:hAnsi="Calibri" w:cs="Calibri"/>
        </w:rPr>
        <w:t xml:space="preserve"> </w:t>
      </w:r>
    </w:p>
    <w:p w:rsidR="00F81210" w:rsidRDefault="00CF2ECD">
      <w:pPr>
        <w:spacing w:after="160"/>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5943600" cy="43307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43307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4</w:t>
      </w:r>
    </w:p>
    <w:p w:rsidR="00F81210" w:rsidRDefault="00CF2ECD">
      <w:pPr>
        <w:spacing w:after="160"/>
        <w:jc w:val="center"/>
        <w:rPr>
          <w:rFonts w:ascii="Calibri" w:eastAsia="Calibri" w:hAnsi="Calibri" w:cs="Calibri"/>
          <w:b/>
          <w:i/>
          <w:color w:val="44546A"/>
          <w:sz w:val="20"/>
          <w:szCs w:val="20"/>
        </w:rPr>
      </w:pPr>
      <w:r>
        <w:rPr>
          <w:rFonts w:ascii="Calibri" w:eastAsia="Calibri" w:hAnsi="Calibri" w:cs="Calibri"/>
          <w:b/>
          <w:i/>
          <w:noProof/>
          <w:color w:val="44546A"/>
          <w:sz w:val="20"/>
          <w:szCs w:val="20"/>
        </w:rPr>
        <w:lastRenderedPageBreak/>
        <w:drawing>
          <wp:inline distT="114300" distB="114300" distL="114300" distR="114300">
            <wp:extent cx="5943600" cy="43307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43307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5</w:t>
      </w:r>
    </w:p>
    <w:p w:rsidR="00F81210" w:rsidRDefault="00CF2ECD">
      <w:pPr>
        <w:spacing w:after="160"/>
        <w:rPr>
          <w:rFonts w:ascii="Calibri" w:eastAsia="Calibri" w:hAnsi="Calibri" w:cs="Calibri"/>
          <w:b/>
          <w:i/>
          <w:color w:val="44546A"/>
          <w:sz w:val="20"/>
          <w:szCs w:val="20"/>
        </w:rPr>
      </w:pPr>
      <w:r>
        <w:rPr>
          <w:rFonts w:ascii="Calibri" w:eastAsia="Calibri" w:hAnsi="Calibri" w:cs="Calibri"/>
          <w:b/>
          <w:i/>
          <w:noProof/>
          <w:color w:val="44546A"/>
          <w:sz w:val="20"/>
          <w:szCs w:val="20"/>
        </w:rPr>
        <w:drawing>
          <wp:inline distT="114300" distB="114300" distL="114300" distR="114300">
            <wp:extent cx="5943600" cy="596900"/>
            <wp:effectExtent l="0" t="0" r="0" b="0"/>
            <wp:docPr id="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943600" cy="596900"/>
                    </a:xfrm>
                    <a:prstGeom prst="rect">
                      <a:avLst/>
                    </a:prstGeom>
                    <a:ln/>
                  </pic:spPr>
                </pic:pic>
              </a:graphicData>
            </a:graphic>
          </wp:inline>
        </w:drawing>
      </w:r>
    </w:p>
    <w:p w:rsidR="00F81210" w:rsidRDefault="00CF2ECD">
      <w:pPr>
        <w:spacing w:after="160" w:line="480" w:lineRule="auto"/>
        <w:rPr>
          <w:rFonts w:ascii="Calibri" w:eastAsia="Calibri" w:hAnsi="Calibri" w:cs="Calibri"/>
          <w:sz w:val="28"/>
          <w:szCs w:val="28"/>
        </w:rPr>
      </w:pPr>
      <w:r>
        <w:rPr>
          <w:rFonts w:ascii="Calibri" w:eastAsia="Calibri" w:hAnsi="Calibri" w:cs="Calibri"/>
          <w:b/>
          <w:sz w:val="28"/>
          <w:szCs w:val="28"/>
        </w:rPr>
        <w:t xml:space="preserve">Figure 6 </w:t>
      </w:r>
      <w:r>
        <w:rPr>
          <w:rFonts w:ascii="Calibri" w:eastAsia="Calibri" w:hAnsi="Calibri" w:cs="Calibri"/>
          <w:sz w:val="28"/>
          <w:szCs w:val="28"/>
        </w:rPr>
        <w:t xml:space="preserve"> the left three are the raw EWH change, with de-correlation and with smoothing, respectively, on Jan. 2003. The right three are on Jul. 2003. We can see the raw pattern is a mess and full of strips. But after the de-correlation the change of the EWH become</w:t>
      </w:r>
      <w:r>
        <w:rPr>
          <w:rFonts w:ascii="Calibri" w:eastAsia="Calibri" w:hAnsi="Calibri" w:cs="Calibri"/>
          <w:sz w:val="28"/>
          <w:szCs w:val="28"/>
        </w:rPr>
        <w:t xml:space="preserve"> clearer and the strips are only around the equator. </w:t>
      </w:r>
      <w:proofErr w:type="gramStart"/>
      <w:r>
        <w:rPr>
          <w:rFonts w:ascii="Calibri" w:eastAsia="Calibri" w:hAnsi="Calibri" w:cs="Calibri"/>
          <w:sz w:val="28"/>
          <w:szCs w:val="28"/>
        </w:rPr>
        <w:t>Finally</w:t>
      </w:r>
      <w:proofErr w:type="gramEnd"/>
      <w:r>
        <w:rPr>
          <w:rFonts w:ascii="Calibri" w:eastAsia="Calibri" w:hAnsi="Calibri" w:cs="Calibri"/>
          <w:sz w:val="28"/>
          <w:szCs w:val="28"/>
        </w:rPr>
        <w:t xml:space="preserve"> after the smoothing, the strips almost gone.</w:t>
      </w:r>
    </w:p>
    <w:p w:rsidR="00F81210" w:rsidRDefault="00CF2ECD">
      <w:pPr>
        <w:spacing w:after="160" w:line="480" w:lineRule="auto"/>
        <w:rPr>
          <w:rFonts w:ascii="Calibri" w:eastAsia="Calibri" w:hAnsi="Calibri" w:cs="Calibri"/>
          <w:sz w:val="28"/>
          <w:szCs w:val="28"/>
        </w:rPr>
      </w:pPr>
      <w:r>
        <w:rPr>
          <w:rFonts w:ascii="Calibri" w:eastAsia="Calibri" w:hAnsi="Calibri" w:cs="Calibri"/>
          <w:sz w:val="28"/>
          <w:szCs w:val="28"/>
        </w:rPr>
        <w:lastRenderedPageBreak/>
        <w:t>Comparing the patterns of summer (Jul.) and winter (Jan.) ,the bottom two, we can see, most place can be explained by the seasonal change. The Banglad</w:t>
      </w:r>
      <w:r>
        <w:rPr>
          <w:rFonts w:ascii="Calibri" w:eastAsia="Calibri" w:hAnsi="Calibri" w:cs="Calibri"/>
          <w:sz w:val="28"/>
          <w:szCs w:val="28"/>
        </w:rPr>
        <w:t>esh and Amazon (red case) get more rainfall from Jan.(dry season) to Jul.(wet season). Similar at Antarctic (black case), on the southern hemisphere, the weather changes from summer to winter and more ice is generated, which cause the mass increase. But it</w:t>
      </w:r>
      <w:r>
        <w:rPr>
          <w:rFonts w:ascii="Calibri" w:eastAsia="Calibri" w:hAnsi="Calibri" w:cs="Calibri"/>
          <w:sz w:val="28"/>
          <w:szCs w:val="28"/>
        </w:rPr>
        <w:t xml:space="preserve"> is wired on Greenland (yellow case). As the temperature grows from winter to summer, the mass grows. This is contrary to what we know—the ice will melt during the summer.</w:t>
      </w:r>
    </w:p>
    <w:p w:rsidR="00F81210" w:rsidRDefault="00CF2ECD">
      <w:pPr>
        <w:spacing w:after="160"/>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812800" cy="2921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8128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812800" cy="292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8128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330200" cy="2921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302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330200" cy="292100"/>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302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330200" cy="2921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302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330200" cy="2921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30200" cy="2921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812800" cy="368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12800" cy="3683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812800" cy="368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12800" cy="368300"/>
                    </a:xfrm>
                    <a:prstGeom prst="rect">
                      <a:avLst/>
                    </a:prstGeom>
                    <a:ln/>
                  </pic:spPr>
                </pic:pic>
              </a:graphicData>
            </a:graphic>
          </wp:inline>
        </w:drawing>
      </w:r>
      <w:r>
        <w:rPr>
          <w:rFonts w:ascii="Calibri" w:eastAsia="Calibri" w:hAnsi="Calibri" w:cs="Calibri"/>
          <w:noProof/>
          <w:sz w:val="28"/>
          <w:szCs w:val="28"/>
        </w:rPr>
        <w:drawing>
          <wp:inline distT="114300" distB="114300" distL="114300" distR="114300">
            <wp:extent cx="5943600" cy="579120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57912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6</w:t>
      </w:r>
    </w:p>
    <w:p w:rsidR="00F81210" w:rsidRDefault="00CF2ECD">
      <w:pPr>
        <w:spacing w:after="160"/>
        <w:rPr>
          <w:rFonts w:ascii="Calibri" w:eastAsia="Calibri" w:hAnsi="Calibri" w:cs="Calibri"/>
          <w:b/>
          <w:i/>
          <w:color w:val="44546A"/>
          <w:sz w:val="20"/>
          <w:szCs w:val="20"/>
        </w:rPr>
      </w:pPr>
      <w:r>
        <w:rPr>
          <w:rFonts w:ascii="Calibri" w:eastAsia="Calibri" w:hAnsi="Calibri" w:cs="Calibri"/>
          <w:b/>
          <w:i/>
          <w:noProof/>
          <w:color w:val="44546A"/>
          <w:sz w:val="20"/>
          <w:szCs w:val="20"/>
        </w:rPr>
        <w:drawing>
          <wp:inline distT="114300" distB="114300" distL="114300" distR="114300">
            <wp:extent cx="5943600" cy="46990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43600" cy="469900"/>
                    </a:xfrm>
                    <a:prstGeom prst="rect">
                      <a:avLst/>
                    </a:prstGeom>
                    <a:ln/>
                  </pic:spPr>
                </pic:pic>
              </a:graphicData>
            </a:graphic>
          </wp:inline>
        </w:drawing>
      </w:r>
    </w:p>
    <w:p w:rsidR="00F81210" w:rsidRDefault="00CF2ECD">
      <w:pPr>
        <w:spacing w:after="160" w:line="480" w:lineRule="auto"/>
        <w:rPr>
          <w:rFonts w:ascii="Calibri" w:eastAsia="Calibri" w:hAnsi="Calibri" w:cs="Calibri"/>
          <w:sz w:val="28"/>
          <w:szCs w:val="28"/>
        </w:rPr>
      </w:pPr>
      <w:r>
        <w:rPr>
          <w:rFonts w:ascii="Calibri" w:eastAsia="Calibri" w:hAnsi="Calibri" w:cs="Calibri"/>
          <w:b/>
          <w:sz w:val="28"/>
          <w:szCs w:val="28"/>
        </w:rPr>
        <w:t>Figure 7</w:t>
      </w:r>
      <w:r>
        <w:rPr>
          <w:rFonts w:ascii="Calibri" w:eastAsia="Calibri" w:hAnsi="Calibri" w:cs="Calibri"/>
          <w:sz w:val="28"/>
          <w:szCs w:val="28"/>
        </w:rPr>
        <w:t xml:space="preserve"> shows the results after smoothing with different radius on the Jul. 2003. The pattern without smoothing still has a </w:t>
      </w:r>
      <w:proofErr w:type="gramStart"/>
      <w:r>
        <w:rPr>
          <w:rFonts w:ascii="Calibri" w:eastAsia="Calibri" w:hAnsi="Calibri" w:cs="Calibri"/>
          <w:sz w:val="28"/>
          <w:szCs w:val="28"/>
        </w:rPr>
        <w:t>lot</w:t>
      </w:r>
      <w:proofErr w:type="gramEnd"/>
      <w:r>
        <w:rPr>
          <w:rFonts w:ascii="Calibri" w:eastAsia="Calibri" w:hAnsi="Calibri" w:cs="Calibri"/>
          <w:sz w:val="28"/>
          <w:szCs w:val="28"/>
        </w:rPr>
        <w:t xml:space="preserve"> strips around the equator. With the </w:t>
      </w:r>
      <w:r>
        <w:rPr>
          <w:rFonts w:ascii="Calibri" w:eastAsia="Calibri" w:hAnsi="Calibri" w:cs="Calibri"/>
          <w:sz w:val="28"/>
          <w:szCs w:val="28"/>
        </w:rPr>
        <w:lastRenderedPageBreak/>
        <w:t>grows of the radius, the strips become less and less and disappear after 300km. But at the same tim</w:t>
      </w:r>
      <w:r>
        <w:rPr>
          <w:rFonts w:ascii="Calibri" w:eastAsia="Calibri" w:hAnsi="Calibri" w:cs="Calibri"/>
          <w:sz w:val="28"/>
          <w:szCs w:val="28"/>
        </w:rPr>
        <w:t xml:space="preserve">e the signal is also smoothed. The bright spots on Greenland, Amazon, Bangladesh and Antarctic become gloomy. </w:t>
      </w:r>
      <w:proofErr w:type="gramStart"/>
      <w:r>
        <w:rPr>
          <w:rFonts w:ascii="Calibri" w:eastAsia="Calibri" w:hAnsi="Calibri" w:cs="Calibri"/>
          <w:sz w:val="28"/>
          <w:szCs w:val="28"/>
        </w:rPr>
        <w:t>So</w:t>
      </w:r>
      <w:proofErr w:type="gramEnd"/>
      <w:r>
        <w:rPr>
          <w:rFonts w:ascii="Calibri" w:eastAsia="Calibri" w:hAnsi="Calibri" w:cs="Calibri"/>
          <w:sz w:val="28"/>
          <w:szCs w:val="28"/>
        </w:rPr>
        <w:t xml:space="preserve"> a radius from 200 to 300 is recommended, which is close to the altitude of the GRACE and the distance between the two GRACE satellites.  </w:t>
      </w:r>
    </w:p>
    <w:p w:rsidR="00F81210" w:rsidRDefault="00CF2ECD">
      <w:pPr>
        <w:spacing w:after="160"/>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054600" cy="7620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054600" cy="76200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w:t>
      </w:r>
      <w:r>
        <w:rPr>
          <w:rFonts w:ascii="Calibri" w:eastAsia="Calibri" w:hAnsi="Calibri" w:cs="Calibri"/>
          <w:b/>
          <w:i/>
          <w:color w:val="44546A"/>
          <w:sz w:val="20"/>
          <w:szCs w:val="20"/>
        </w:rPr>
        <w:t>ure 7</w:t>
      </w:r>
    </w:p>
    <w:p w:rsidR="00F81210" w:rsidRDefault="00CF2ECD">
      <w:pPr>
        <w:spacing w:after="160"/>
        <w:rPr>
          <w:rFonts w:ascii="Calibri" w:eastAsia="Calibri" w:hAnsi="Calibri" w:cs="Calibri"/>
          <w:b/>
          <w:i/>
          <w:color w:val="44546A"/>
          <w:sz w:val="20"/>
          <w:szCs w:val="20"/>
        </w:rPr>
      </w:pPr>
      <w:r>
        <w:rPr>
          <w:rFonts w:ascii="Calibri" w:eastAsia="Calibri" w:hAnsi="Calibri" w:cs="Calibri"/>
          <w:b/>
          <w:i/>
          <w:noProof/>
          <w:color w:val="44546A"/>
          <w:sz w:val="20"/>
          <w:szCs w:val="20"/>
        </w:rPr>
        <w:lastRenderedPageBreak/>
        <w:drawing>
          <wp:inline distT="114300" distB="114300" distL="114300" distR="114300">
            <wp:extent cx="5943600" cy="7493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5943600" cy="749300"/>
                    </a:xfrm>
                    <a:prstGeom prst="rect">
                      <a:avLst/>
                    </a:prstGeom>
                    <a:ln/>
                  </pic:spPr>
                </pic:pic>
              </a:graphicData>
            </a:graphic>
          </wp:inline>
        </w:drawing>
      </w:r>
    </w:p>
    <w:p w:rsidR="00F81210" w:rsidRDefault="00CF2ECD">
      <w:pPr>
        <w:spacing w:after="160"/>
        <w:rPr>
          <w:rFonts w:ascii="Calibri" w:eastAsia="Calibri" w:hAnsi="Calibri" w:cs="Calibri"/>
          <w:b/>
          <w:i/>
          <w:color w:val="44546A"/>
          <w:sz w:val="20"/>
          <w:szCs w:val="20"/>
        </w:rPr>
      </w:pPr>
      <w:r>
        <w:rPr>
          <w:rFonts w:ascii="Calibri" w:eastAsia="Calibri" w:hAnsi="Calibri" w:cs="Calibri"/>
          <w:b/>
          <w:i/>
          <w:noProof/>
          <w:color w:val="44546A"/>
          <w:sz w:val="20"/>
          <w:szCs w:val="20"/>
        </w:rPr>
        <w:drawing>
          <wp:inline distT="114300" distB="114300" distL="114300" distR="114300">
            <wp:extent cx="5943600" cy="3759200"/>
            <wp:effectExtent l="0" t="0" r="0" b="0"/>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943600" cy="3759200"/>
                    </a:xfrm>
                    <a:prstGeom prst="rect">
                      <a:avLst/>
                    </a:prstGeom>
                    <a:ln/>
                  </pic:spPr>
                </pic:pic>
              </a:graphicData>
            </a:graphic>
          </wp:inline>
        </w:drawing>
      </w:r>
    </w:p>
    <w:p w:rsidR="00F81210" w:rsidRDefault="00CF2ECD">
      <w:pPr>
        <w:spacing w:after="200"/>
        <w:jc w:val="center"/>
        <w:rPr>
          <w:rFonts w:ascii="Calibri" w:eastAsia="Calibri" w:hAnsi="Calibri" w:cs="Calibri"/>
          <w:b/>
          <w:i/>
          <w:color w:val="44546A"/>
          <w:sz w:val="20"/>
          <w:szCs w:val="20"/>
        </w:rPr>
      </w:pPr>
      <w:r>
        <w:rPr>
          <w:rFonts w:ascii="Calibri" w:eastAsia="Calibri" w:hAnsi="Calibri" w:cs="Calibri"/>
          <w:b/>
          <w:i/>
          <w:color w:val="44546A"/>
          <w:sz w:val="20"/>
          <w:szCs w:val="20"/>
        </w:rPr>
        <w:t>Figure 8</w:t>
      </w:r>
    </w:p>
    <w:p w:rsidR="00F81210" w:rsidRDefault="00CF2ECD">
      <w:pPr>
        <w:spacing w:after="160"/>
        <w:rPr>
          <w:rFonts w:ascii="Calibri" w:eastAsia="Calibri" w:hAnsi="Calibri" w:cs="Calibri"/>
        </w:rPr>
      </w:pPr>
      <w:r>
        <w:rPr>
          <w:rFonts w:ascii="Calibri" w:eastAsia="Calibri" w:hAnsi="Calibri" w:cs="Calibri"/>
        </w:rPr>
        <w:t xml:space="preserve">Here I give some guesses and explanations without proof </w:t>
      </w:r>
    </w:p>
    <w:p w:rsidR="00F81210" w:rsidRDefault="00CF2ECD">
      <w:pPr>
        <w:numPr>
          <w:ilvl w:val="0"/>
          <w:numId w:val="1"/>
        </w:numPr>
        <w:rPr>
          <w:rFonts w:ascii="Calibri" w:eastAsia="Calibri" w:hAnsi="Calibri" w:cs="Calibri"/>
        </w:rPr>
      </w:pPr>
      <w:r>
        <w:rPr>
          <w:rFonts w:ascii="Calibri" w:eastAsia="Calibri" w:hAnsi="Calibri" w:cs="Calibri"/>
        </w:rPr>
        <w:t>Greenland has a decrease trend which can be explained by the loss of the ice shell.</w:t>
      </w:r>
    </w:p>
    <w:p w:rsidR="00F81210" w:rsidRDefault="00CF2ECD">
      <w:pPr>
        <w:numPr>
          <w:ilvl w:val="0"/>
          <w:numId w:val="1"/>
        </w:numPr>
        <w:rPr>
          <w:rFonts w:ascii="Calibri" w:eastAsia="Calibri" w:hAnsi="Calibri" w:cs="Calibri"/>
        </w:rPr>
      </w:pPr>
      <w:r>
        <w:rPr>
          <w:rFonts w:ascii="Calibri" w:eastAsia="Calibri" w:hAnsi="Calibri" w:cs="Calibri"/>
        </w:rPr>
        <w:t>The earthquake happened on Sumatra on 2004 cause the contrary trends on two sides of the island.</w:t>
      </w:r>
    </w:p>
    <w:p w:rsidR="00F81210" w:rsidRDefault="00CF2ECD">
      <w:pPr>
        <w:numPr>
          <w:ilvl w:val="0"/>
          <w:numId w:val="1"/>
        </w:numPr>
        <w:rPr>
          <w:rFonts w:ascii="Calibri" w:eastAsia="Calibri" w:hAnsi="Calibri" w:cs="Calibri"/>
        </w:rPr>
      </w:pPr>
      <w:r>
        <w:rPr>
          <w:rFonts w:ascii="Calibri" w:eastAsia="Calibri" w:hAnsi="Calibri" w:cs="Calibri"/>
        </w:rPr>
        <w:t>A decrease trend on North China may be due to the over use of the underground water</w:t>
      </w:r>
    </w:p>
    <w:p w:rsidR="00F81210" w:rsidRDefault="00CF2ECD">
      <w:pPr>
        <w:numPr>
          <w:ilvl w:val="0"/>
          <w:numId w:val="1"/>
        </w:numPr>
        <w:rPr>
          <w:rFonts w:ascii="Calibri" w:eastAsia="Calibri" w:hAnsi="Calibri" w:cs="Calibri"/>
        </w:rPr>
      </w:pPr>
      <w:r>
        <w:rPr>
          <w:rFonts w:ascii="Calibri" w:eastAsia="Calibri" w:hAnsi="Calibri" w:cs="Calibri"/>
        </w:rPr>
        <w:t>The decrease trend of Tibet Plateau may come from the glacier melting</w:t>
      </w:r>
    </w:p>
    <w:p w:rsidR="00F81210" w:rsidRDefault="00CF2ECD">
      <w:pPr>
        <w:numPr>
          <w:ilvl w:val="0"/>
          <w:numId w:val="1"/>
        </w:numPr>
        <w:rPr>
          <w:rFonts w:ascii="Calibri" w:eastAsia="Calibri" w:hAnsi="Calibri" w:cs="Calibri"/>
        </w:rPr>
      </w:pPr>
      <w:r>
        <w:rPr>
          <w:rFonts w:ascii="Calibri" w:eastAsia="Calibri" w:hAnsi="Calibri" w:cs="Calibri"/>
        </w:rPr>
        <w:t>It is</w:t>
      </w:r>
      <w:r>
        <w:rPr>
          <w:rFonts w:ascii="Calibri" w:eastAsia="Calibri" w:hAnsi="Calibri" w:cs="Calibri"/>
        </w:rPr>
        <w:t xml:space="preserve"> interesting that the Antarctica has the contrary trends, the inner with an increase trend and the boundary with a decrease trend.</w:t>
      </w:r>
    </w:p>
    <w:p w:rsidR="00F81210" w:rsidRDefault="00CF2ECD">
      <w:pPr>
        <w:numPr>
          <w:ilvl w:val="0"/>
          <w:numId w:val="1"/>
        </w:numPr>
        <w:rPr>
          <w:rFonts w:ascii="Calibri" w:eastAsia="Calibri" w:hAnsi="Calibri" w:cs="Calibri"/>
        </w:rPr>
      </w:pPr>
      <w:r>
        <w:rPr>
          <w:rFonts w:ascii="Calibri" w:eastAsia="Calibri" w:hAnsi="Calibri" w:cs="Calibri"/>
        </w:rPr>
        <w:t>Amazon has an increase trend I do not know how to explain.</w:t>
      </w:r>
    </w:p>
    <w:p w:rsidR="00F81210" w:rsidRDefault="00CF2ECD">
      <w:pPr>
        <w:numPr>
          <w:ilvl w:val="0"/>
          <w:numId w:val="1"/>
        </w:numPr>
        <w:spacing w:after="160"/>
        <w:rPr>
          <w:rFonts w:ascii="Calibri" w:eastAsia="Calibri" w:hAnsi="Calibri" w:cs="Calibri"/>
        </w:rPr>
      </w:pPr>
      <w:proofErr w:type="gramStart"/>
      <w:r>
        <w:rPr>
          <w:rFonts w:ascii="Calibri" w:eastAsia="Calibri" w:hAnsi="Calibri" w:cs="Calibri"/>
        </w:rPr>
        <w:t>Also</w:t>
      </w:r>
      <w:proofErr w:type="gramEnd"/>
      <w:r>
        <w:rPr>
          <w:rFonts w:ascii="Calibri" w:eastAsia="Calibri" w:hAnsi="Calibri" w:cs="Calibri"/>
        </w:rPr>
        <w:t xml:space="preserve"> the trend on South part of Africa, Alaska, west Europe and mi</w:t>
      </w:r>
      <w:r>
        <w:rPr>
          <w:rFonts w:ascii="Calibri" w:eastAsia="Calibri" w:hAnsi="Calibri" w:cs="Calibri"/>
        </w:rPr>
        <w:t>ddle east cannot be explained by me</w:t>
      </w:r>
    </w:p>
    <w:p w:rsidR="00F81210" w:rsidRDefault="00F81210"/>
    <w:p w:rsidR="00F81210" w:rsidRDefault="00CF2ECD">
      <w:r>
        <w:t xml:space="preserve">  </w:t>
      </w:r>
    </w:p>
    <w:sectPr w:rsidR="00F812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E4E61"/>
    <w:multiLevelType w:val="multilevel"/>
    <w:tmpl w:val="62D29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210"/>
    <w:rsid w:val="00CF2ECD"/>
    <w:rsid w:val="00F742A2"/>
    <w:rsid w:val="00F8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3F85E-11D3-4C03-9FB0-A604675B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742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VIBHOR AGARWAL</dc:creator>
  <cp:lastModifiedBy>VIBHOR AGARWAL</cp:lastModifiedBy>
  <cp:revision>2</cp:revision>
  <dcterms:created xsi:type="dcterms:W3CDTF">2019-12-23T17:52:00Z</dcterms:created>
  <dcterms:modified xsi:type="dcterms:W3CDTF">2019-12-23T17:52:00Z</dcterms:modified>
</cp:coreProperties>
</file>