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3BCB14" w14:textId="77777777" w:rsidR="00D270D7" w:rsidRDefault="00D270D7" w:rsidP="00D270D7">
      <w:pPr>
        <w:spacing w:before="220" w:after="220"/>
        <w:jc w:val="center"/>
        <w:rPr>
          <w:b/>
          <w:sz w:val="36"/>
          <w:szCs w:val="36"/>
          <w:highlight w:val="white"/>
        </w:rPr>
      </w:pPr>
    </w:p>
    <w:p w14:paraId="0847433A" w14:textId="77777777" w:rsidR="00D270D7" w:rsidRDefault="00D270D7" w:rsidP="00D270D7">
      <w:pPr>
        <w:spacing w:before="220" w:after="220"/>
        <w:jc w:val="center"/>
        <w:rPr>
          <w:b/>
          <w:sz w:val="36"/>
          <w:szCs w:val="36"/>
          <w:highlight w:val="white"/>
        </w:rPr>
      </w:pPr>
    </w:p>
    <w:p w14:paraId="16C3A0EF" w14:textId="77777777" w:rsidR="00D270D7" w:rsidRDefault="00D270D7" w:rsidP="00D270D7">
      <w:pPr>
        <w:spacing w:before="220" w:after="220"/>
        <w:jc w:val="center"/>
        <w:rPr>
          <w:b/>
          <w:sz w:val="36"/>
          <w:szCs w:val="36"/>
          <w:highlight w:val="white"/>
        </w:rPr>
      </w:pPr>
    </w:p>
    <w:p w14:paraId="093BFE5C" w14:textId="77777777" w:rsidR="00D270D7" w:rsidRDefault="00D270D7" w:rsidP="00D270D7">
      <w:pPr>
        <w:spacing w:before="220" w:after="220"/>
        <w:jc w:val="center"/>
        <w:rPr>
          <w:b/>
          <w:sz w:val="36"/>
          <w:szCs w:val="36"/>
          <w:highlight w:val="white"/>
        </w:rPr>
      </w:pPr>
    </w:p>
    <w:p w14:paraId="7F079DCB" w14:textId="77777777" w:rsidR="00D270D7" w:rsidRDefault="00D270D7" w:rsidP="00D270D7">
      <w:pPr>
        <w:spacing w:before="220" w:after="220"/>
        <w:jc w:val="center"/>
        <w:rPr>
          <w:b/>
          <w:sz w:val="36"/>
          <w:szCs w:val="36"/>
          <w:highlight w:val="white"/>
        </w:rPr>
      </w:pPr>
    </w:p>
    <w:p w14:paraId="64DC3798" w14:textId="77777777" w:rsidR="00D270D7" w:rsidRDefault="00D270D7" w:rsidP="00D270D7">
      <w:pPr>
        <w:spacing w:before="220" w:after="220"/>
        <w:jc w:val="center"/>
        <w:rPr>
          <w:b/>
          <w:sz w:val="36"/>
          <w:szCs w:val="36"/>
          <w:highlight w:val="white"/>
        </w:rPr>
      </w:pPr>
    </w:p>
    <w:p w14:paraId="1B34F04E" w14:textId="77777777" w:rsidR="008C09F2" w:rsidRDefault="008C09F2" w:rsidP="00D270D7">
      <w:pPr>
        <w:spacing w:before="220" w:after="220"/>
        <w:jc w:val="center"/>
        <w:rPr>
          <w:b/>
          <w:sz w:val="36"/>
          <w:szCs w:val="36"/>
          <w:highlight w:val="white"/>
        </w:rPr>
      </w:pPr>
      <w:bookmarkStart w:id="0" w:name="_GoBack"/>
      <w:bookmarkEnd w:id="0"/>
    </w:p>
    <w:p w14:paraId="178C8D94" w14:textId="65FC4D78" w:rsidR="00D65AA3" w:rsidRDefault="00A627A4" w:rsidP="00D270D7">
      <w:pPr>
        <w:spacing w:before="220" w:after="220"/>
        <w:jc w:val="center"/>
        <w:rPr>
          <w:b/>
          <w:sz w:val="36"/>
          <w:szCs w:val="36"/>
          <w:highlight w:val="white"/>
        </w:rPr>
      </w:pPr>
      <w:r w:rsidRPr="00D270D7">
        <w:rPr>
          <w:b/>
          <w:sz w:val="36"/>
          <w:szCs w:val="36"/>
          <w:highlight w:val="white"/>
        </w:rPr>
        <w:t>Ebisu: An Innovative User-Input Solution</w:t>
      </w:r>
    </w:p>
    <w:p w14:paraId="586445F4" w14:textId="7F716279" w:rsidR="00D270D7" w:rsidRPr="00D270D7" w:rsidRDefault="00D270D7" w:rsidP="008C09F2">
      <w:pPr>
        <w:jc w:val="center"/>
        <w:rPr>
          <w:sz w:val="24"/>
          <w:szCs w:val="24"/>
          <w:highlight w:val="white"/>
        </w:rPr>
      </w:pPr>
      <w:r w:rsidRPr="00D270D7">
        <w:rPr>
          <w:sz w:val="24"/>
          <w:szCs w:val="24"/>
          <w:highlight w:val="white"/>
        </w:rPr>
        <w:t>By Brittany Barnes and Yusef Ghouth</w:t>
      </w:r>
    </w:p>
    <w:p w14:paraId="3BDBA7EE" w14:textId="68121C69" w:rsidR="00D270D7" w:rsidRPr="00D270D7" w:rsidRDefault="00D270D7" w:rsidP="008C09F2">
      <w:pPr>
        <w:jc w:val="center"/>
        <w:rPr>
          <w:sz w:val="24"/>
          <w:szCs w:val="24"/>
          <w:highlight w:val="white"/>
        </w:rPr>
      </w:pPr>
      <w:r w:rsidRPr="00D270D7">
        <w:rPr>
          <w:sz w:val="24"/>
          <w:szCs w:val="24"/>
          <w:highlight w:val="white"/>
        </w:rPr>
        <w:t>COMP 495</w:t>
      </w:r>
    </w:p>
    <w:p w14:paraId="19D8E56D" w14:textId="71FB7276" w:rsidR="00D270D7" w:rsidRPr="00D270D7" w:rsidRDefault="00D270D7" w:rsidP="008C09F2">
      <w:pPr>
        <w:jc w:val="center"/>
        <w:rPr>
          <w:sz w:val="24"/>
          <w:szCs w:val="24"/>
          <w:highlight w:val="white"/>
        </w:rPr>
      </w:pPr>
      <w:r w:rsidRPr="00D270D7">
        <w:rPr>
          <w:sz w:val="24"/>
          <w:szCs w:val="24"/>
          <w:highlight w:val="white"/>
        </w:rPr>
        <w:t>Dr. Sat Garcia</w:t>
      </w:r>
    </w:p>
    <w:p w14:paraId="3D03D001" w14:textId="080A2312" w:rsidR="00D270D7" w:rsidRDefault="00D270D7" w:rsidP="008C09F2">
      <w:pPr>
        <w:jc w:val="center"/>
        <w:rPr>
          <w:sz w:val="24"/>
          <w:szCs w:val="24"/>
          <w:highlight w:val="white"/>
        </w:rPr>
      </w:pPr>
      <w:r w:rsidRPr="00D270D7">
        <w:rPr>
          <w:sz w:val="24"/>
          <w:szCs w:val="24"/>
          <w:highlight w:val="white"/>
        </w:rPr>
        <w:t>Advisor: Dr. Eric Jiang</w:t>
      </w:r>
    </w:p>
    <w:p w14:paraId="07F01381" w14:textId="70523D81" w:rsidR="00A627A4" w:rsidRPr="00A627A4" w:rsidRDefault="00A627A4" w:rsidP="008C09F2">
      <w:pPr>
        <w:jc w:val="center"/>
        <w:rPr>
          <w:sz w:val="24"/>
          <w:szCs w:val="24"/>
          <w:highlight w:val="white"/>
        </w:rPr>
      </w:pPr>
      <w:r w:rsidRPr="00A627A4">
        <w:rPr>
          <w:sz w:val="24"/>
          <w:szCs w:val="24"/>
          <w:highlight w:val="white"/>
        </w:rPr>
        <w:t>5/22/17</w:t>
      </w:r>
    </w:p>
    <w:p w14:paraId="7A9196FC" w14:textId="77777777" w:rsidR="00D270D7" w:rsidRPr="00D270D7" w:rsidRDefault="00D270D7">
      <w:pPr>
        <w:spacing w:before="220" w:after="220"/>
        <w:rPr>
          <w:b/>
          <w:sz w:val="36"/>
          <w:szCs w:val="36"/>
          <w:highlight w:val="white"/>
        </w:rPr>
      </w:pPr>
    </w:p>
    <w:p w14:paraId="7D36E51F" w14:textId="77777777" w:rsidR="008C09F2" w:rsidRDefault="008C09F2">
      <w:pPr>
        <w:spacing w:before="220" w:after="220"/>
        <w:rPr>
          <w:b/>
          <w:sz w:val="28"/>
          <w:szCs w:val="28"/>
          <w:highlight w:val="white"/>
        </w:rPr>
      </w:pPr>
    </w:p>
    <w:p w14:paraId="29B1D922" w14:textId="77777777" w:rsidR="008C09F2" w:rsidRDefault="008C09F2">
      <w:pPr>
        <w:spacing w:before="220" w:after="220"/>
        <w:rPr>
          <w:b/>
          <w:sz w:val="28"/>
          <w:szCs w:val="28"/>
          <w:highlight w:val="white"/>
        </w:rPr>
      </w:pPr>
    </w:p>
    <w:p w14:paraId="0F86582B" w14:textId="77777777" w:rsidR="008C09F2" w:rsidRDefault="008C09F2">
      <w:pPr>
        <w:spacing w:before="220" w:after="220"/>
        <w:rPr>
          <w:b/>
          <w:sz w:val="28"/>
          <w:szCs w:val="28"/>
          <w:highlight w:val="white"/>
        </w:rPr>
      </w:pPr>
    </w:p>
    <w:p w14:paraId="27C6AA32" w14:textId="77777777" w:rsidR="008C09F2" w:rsidRDefault="008C09F2">
      <w:pPr>
        <w:spacing w:before="220" w:after="220"/>
        <w:rPr>
          <w:b/>
          <w:sz w:val="28"/>
          <w:szCs w:val="28"/>
          <w:highlight w:val="white"/>
        </w:rPr>
      </w:pPr>
    </w:p>
    <w:p w14:paraId="6666E462" w14:textId="77777777" w:rsidR="008C09F2" w:rsidRDefault="008C09F2">
      <w:pPr>
        <w:spacing w:before="220" w:after="220"/>
        <w:rPr>
          <w:b/>
          <w:sz w:val="28"/>
          <w:szCs w:val="28"/>
          <w:highlight w:val="white"/>
        </w:rPr>
      </w:pPr>
    </w:p>
    <w:p w14:paraId="54703406" w14:textId="77777777" w:rsidR="008C09F2" w:rsidRDefault="008C09F2">
      <w:pPr>
        <w:spacing w:before="220" w:after="220"/>
        <w:rPr>
          <w:b/>
          <w:sz w:val="28"/>
          <w:szCs w:val="28"/>
          <w:highlight w:val="white"/>
        </w:rPr>
      </w:pPr>
    </w:p>
    <w:p w14:paraId="41DC3866" w14:textId="77777777" w:rsidR="008C09F2" w:rsidRDefault="008C09F2">
      <w:pPr>
        <w:spacing w:before="220" w:after="220"/>
        <w:rPr>
          <w:b/>
          <w:sz w:val="28"/>
          <w:szCs w:val="28"/>
          <w:highlight w:val="white"/>
        </w:rPr>
      </w:pPr>
    </w:p>
    <w:p w14:paraId="572F7CC6" w14:textId="77777777" w:rsidR="008C09F2" w:rsidRDefault="008C09F2">
      <w:pPr>
        <w:spacing w:before="220" w:after="220"/>
        <w:rPr>
          <w:b/>
          <w:sz w:val="28"/>
          <w:szCs w:val="28"/>
          <w:highlight w:val="white"/>
        </w:rPr>
      </w:pPr>
    </w:p>
    <w:p w14:paraId="4BE6C0E8" w14:textId="2C6AEB5D" w:rsidR="00234EE1" w:rsidRPr="00A25369" w:rsidRDefault="00A25369" w:rsidP="00A25369">
      <w:pPr>
        <w:spacing w:before="220" w:after="220"/>
        <w:rPr>
          <w:sz w:val="20"/>
          <w:szCs w:val="20"/>
          <w:highlight w:val="white"/>
        </w:rPr>
      </w:pPr>
      <w:r>
        <w:rPr>
          <w:b/>
          <w:sz w:val="28"/>
          <w:szCs w:val="28"/>
          <w:highlight w:val="white"/>
        </w:rPr>
        <w:lastRenderedPageBreak/>
        <w:t xml:space="preserve">1. </w:t>
      </w:r>
      <w:r w:rsidR="00A627A4" w:rsidRPr="00A25369">
        <w:rPr>
          <w:b/>
          <w:sz w:val="28"/>
          <w:szCs w:val="28"/>
          <w:highlight w:val="white"/>
        </w:rPr>
        <w:t>Abstract</w:t>
      </w:r>
    </w:p>
    <w:p w14:paraId="178C8D95" w14:textId="44B0C0F1" w:rsidR="00D65AA3" w:rsidRPr="00234EE1" w:rsidRDefault="00A627A4" w:rsidP="00234EE1">
      <w:pPr>
        <w:spacing w:before="220" w:after="220"/>
        <w:ind w:left="360" w:firstLine="360"/>
        <w:rPr>
          <w:sz w:val="20"/>
          <w:szCs w:val="20"/>
          <w:highlight w:val="white"/>
        </w:rPr>
      </w:pPr>
      <w:r w:rsidRPr="00234EE1">
        <w:rPr>
          <w:sz w:val="20"/>
          <w:szCs w:val="20"/>
          <w:highlight w:val="white"/>
        </w:rPr>
        <w:t>Ebisu is a Machine Learning Algorithm that aims to recognize and categorize wearable device data, such as accelerometer data, into gestures. These gestures open up a new avenue in user-machine interaction, allowing customers to have a form-fitting experi</w:t>
      </w:r>
      <w:r w:rsidRPr="00234EE1">
        <w:rPr>
          <w:sz w:val="20"/>
          <w:szCs w:val="20"/>
          <w:highlight w:val="white"/>
        </w:rPr>
        <w:t>ence with their technology.</w:t>
      </w:r>
    </w:p>
    <w:p w14:paraId="4C6F9DD4" w14:textId="52886D68" w:rsidR="00234EE1" w:rsidRPr="00A25369" w:rsidRDefault="00A25369" w:rsidP="00A25369">
      <w:pPr>
        <w:spacing w:before="220" w:after="220"/>
        <w:rPr>
          <w:sz w:val="20"/>
          <w:szCs w:val="20"/>
          <w:highlight w:val="white"/>
        </w:rPr>
      </w:pPr>
      <w:r>
        <w:rPr>
          <w:b/>
          <w:sz w:val="28"/>
          <w:szCs w:val="28"/>
          <w:highlight w:val="white"/>
        </w:rPr>
        <w:t xml:space="preserve">2. </w:t>
      </w:r>
      <w:r w:rsidR="00A627A4" w:rsidRPr="00A25369">
        <w:rPr>
          <w:b/>
          <w:sz w:val="28"/>
          <w:szCs w:val="28"/>
          <w:highlight w:val="white"/>
        </w:rPr>
        <w:t>Background</w:t>
      </w:r>
      <w:r w:rsidR="00A627A4" w:rsidRPr="00A25369">
        <w:rPr>
          <w:sz w:val="20"/>
          <w:szCs w:val="20"/>
          <w:highlight w:val="white"/>
        </w:rPr>
        <w:t xml:space="preserve"> </w:t>
      </w:r>
    </w:p>
    <w:p w14:paraId="178C8D96" w14:textId="7FFA9D40" w:rsidR="00D65AA3" w:rsidRPr="00234EE1" w:rsidRDefault="00A627A4" w:rsidP="00234EE1">
      <w:pPr>
        <w:spacing w:before="220" w:after="220"/>
        <w:ind w:left="360" w:firstLine="360"/>
        <w:rPr>
          <w:sz w:val="20"/>
          <w:szCs w:val="20"/>
          <w:highlight w:val="white"/>
        </w:rPr>
      </w:pPr>
      <w:r w:rsidRPr="00234EE1">
        <w:rPr>
          <w:sz w:val="20"/>
          <w:szCs w:val="20"/>
          <w:highlight w:val="white"/>
        </w:rPr>
        <w:t>Ebisu seeks to function as a User-Input solution. Replacing or augmenting the experience of using a traditional keyboard and mouse, or the cutting edge of voice command recognition. With either of those two experienc</w:t>
      </w:r>
      <w:r w:rsidRPr="00234EE1">
        <w:rPr>
          <w:sz w:val="20"/>
          <w:szCs w:val="20"/>
          <w:highlight w:val="white"/>
        </w:rPr>
        <w:t>es there are significant advantages of using Ebisu instead of those systems and significant synergies that occur when Ebisu is used with those systems. In General, an input system that is based on a Machine Learning Algorithm has several advantages over on</w:t>
      </w:r>
      <w:r w:rsidRPr="00234EE1">
        <w:rPr>
          <w:sz w:val="20"/>
          <w:szCs w:val="20"/>
          <w:highlight w:val="white"/>
        </w:rPr>
        <w:t>es that are not. Ebisu can mold itself to it’s user over time by picking up on the user’s unique gestures and incorporating them into a command scheme. The expandable library of inputs made possible with Ebisu opens up the possibility for extremely special</w:t>
      </w:r>
      <w:r w:rsidRPr="00234EE1">
        <w:rPr>
          <w:sz w:val="20"/>
          <w:szCs w:val="20"/>
          <w:highlight w:val="white"/>
        </w:rPr>
        <w:t>ized version of Ebisu. Versions that are trained with specialized data like medical jargon or programming terms yield an experience that is different to and arguably better than than catch-all input systems, such as mouse/keyboard set ups.</w:t>
      </w:r>
    </w:p>
    <w:p w14:paraId="178C8D97" w14:textId="5F2700A5" w:rsidR="00D65AA3" w:rsidRPr="00D270D7" w:rsidRDefault="004F3E18">
      <w:pPr>
        <w:spacing w:before="220" w:after="220"/>
        <w:rPr>
          <w:sz w:val="28"/>
          <w:szCs w:val="28"/>
          <w:highlight w:val="white"/>
        </w:rPr>
      </w:pPr>
      <w:r w:rsidRPr="00D270D7">
        <w:rPr>
          <w:b/>
          <w:sz w:val="28"/>
          <w:szCs w:val="28"/>
          <w:highlight w:val="white"/>
        </w:rPr>
        <w:t xml:space="preserve">3. </w:t>
      </w:r>
      <w:r w:rsidR="00A627A4" w:rsidRPr="00D270D7">
        <w:rPr>
          <w:b/>
          <w:sz w:val="28"/>
          <w:szCs w:val="28"/>
          <w:highlight w:val="white"/>
        </w:rPr>
        <w:t>Implementation D</w:t>
      </w:r>
      <w:r w:rsidR="00A627A4" w:rsidRPr="00D270D7">
        <w:rPr>
          <w:b/>
          <w:sz w:val="28"/>
          <w:szCs w:val="28"/>
          <w:highlight w:val="white"/>
        </w:rPr>
        <w:t>etails</w:t>
      </w:r>
    </w:p>
    <w:p w14:paraId="178C8D98" w14:textId="737F8215" w:rsidR="00D65AA3" w:rsidRPr="00D270D7" w:rsidRDefault="004F3E18">
      <w:pPr>
        <w:spacing w:before="220" w:after="220"/>
        <w:rPr>
          <w:sz w:val="24"/>
          <w:szCs w:val="24"/>
          <w:highlight w:val="white"/>
        </w:rPr>
      </w:pPr>
      <w:r w:rsidRPr="00234EE1">
        <w:rPr>
          <w:b/>
          <w:i/>
          <w:sz w:val="24"/>
          <w:szCs w:val="24"/>
          <w:highlight w:val="white"/>
        </w:rPr>
        <w:t xml:space="preserve">3.1 </w:t>
      </w:r>
      <w:r w:rsidR="00A627A4" w:rsidRPr="00234EE1">
        <w:rPr>
          <w:b/>
          <w:i/>
          <w:sz w:val="24"/>
          <w:szCs w:val="24"/>
          <w:highlight w:val="white"/>
        </w:rPr>
        <w:t>The Glove</w:t>
      </w:r>
    </w:p>
    <w:p w14:paraId="178C8D99" w14:textId="7B70CC44" w:rsidR="00D65AA3" w:rsidRDefault="007B70CE" w:rsidP="00234EE1">
      <w:pPr>
        <w:spacing w:before="220" w:after="220"/>
        <w:ind w:firstLine="720"/>
        <w:rPr>
          <w:sz w:val="20"/>
          <w:szCs w:val="20"/>
          <w:highlight w:val="white"/>
        </w:rPr>
      </w:pPr>
      <w:r>
        <w:rPr>
          <w:sz w:val="20"/>
          <w:szCs w:val="20"/>
          <w:highlight w:val="white"/>
        </w:rPr>
        <w:t>To</w:t>
      </w:r>
      <w:r w:rsidR="00A627A4">
        <w:rPr>
          <w:sz w:val="20"/>
          <w:szCs w:val="20"/>
          <w:highlight w:val="white"/>
        </w:rPr>
        <w:t xml:space="preserve"> classify the gestures, the prototype must be created </w:t>
      </w:r>
      <w:r>
        <w:rPr>
          <w:sz w:val="20"/>
          <w:szCs w:val="20"/>
          <w:highlight w:val="white"/>
        </w:rPr>
        <w:t>to</w:t>
      </w:r>
      <w:r w:rsidR="00A627A4">
        <w:rPr>
          <w:sz w:val="20"/>
          <w:szCs w:val="20"/>
          <w:highlight w:val="white"/>
        </w:rPr>
        <w:t xml:space="preserve"> find the data into the machine learning algorithm. The glove takes in two different dimensions of data, the first being the degrees in which your fingers are </w:t>
      </w:r>
      <w:r w:rsidR="00A627A4">
        <w:rPr>
          <w:sz w:val="20"/>
          <w:szCs w:val="20"/>
          <w:highlight w:val="white"/>
        </w:rPr>
        <w:t>bent, and the moveme</w:t>
      </w:r>
      <w:r w:rsidR="00C25C23">
        <w:rPr>
          <w:sz w:val="20"/>
          <w:szCs w:val="20"/>
          <w:highlight w:val="white"/>
        </w:rPr>
        <w:t xml:space="preserve">nt of your hand in a 3-D space. To read the degree of bend from </w:t>
      </w:r>
      <w:r w:rsidR="00A627A4">
        <w:rPr>
          <w:sz w:val="20"/>
          <w:szCs w:val="20"/>
          <w:highlight w:val="white"/>
        </w:rPr>
        <w:t>e</w:t>
      </w:r>
      <w:r w:rsidR="00C25C23">
        <w:rPr>
          <w:sz w:val="20"/>
          <w:szCs w:val="20"/>
          <w:highlight w:val="white"/>
        </w:rPr>
        <w:t>ach finger</w:t>
      </w:r>
      <w:r w:rsidR="00A627A4">
        <w:rPr>
          <w:sz w:val="20"/>
          <w:szCs w:val="20"/>
          <w:highlight w:val="white"/>
        </w:rPr>
        <w:t>, you will need to download c</w:t>
      </w:r>
      <w:r w:rsidR="00A627A4">
        <w:rPr>
          <w:sz w:val="20"/>
          <w:szCs w:val="20"/>
          <w:highlight w:val="white"/>
        </w:rPr>
        <w:t xml:space="preserve">ode that prints out the data in a readable format. </w:t>
      </w:r>
      <w:r>
        <w:rPr>
          <w:sz w:val="20"/>
          <w:szCs w:val="20"/>
          <w:highlight w:val="white"/>
        </w:rPr>
        <w:t>A snippet</w:t>
      </w:r>
      <w:r w:rsidR="00A627A4">
        <w:rPr>
          <w:sz w:val="20"/>
          <w:szCs w:val="20"/>
          <w:highlight w:val="white"/>
        </w:rPr>
        <w:t xml:space="preserve"> of the code for each finger is as follows:</w:t>
      </w:r>
    </w:p>
    <w:p w14:paraId="178C8D9A" w14:textId="3D667D71" w:rsidR="00D65AA3" w:rsidRPr="0064061E" w:rsidRDefault="002D7A8C" w:rsidP="002D7A8C">
      <w:pPr>
        <w:spacing w:line="240" w:lineRule="auto"/>
        <w:ind w:left="576" w:right="576"/>
        <w:rPr>
          <w:rFonts w:ascii="Courier New" w:hAnsi="Courier New" w:cs="Courier New"/>
          <w:sz w:val="20"/>
          <w:szCs w:val="20"/>
          <w:highlight w:val="white"/>
        </w:rPr>
      </w:pPr>
      <w:r>
        <w:rPr>
          <w:rFonts w:ascii="Courier New" w:hAnsi="Courier New" w:cs="Courier New"/>
          <w:sz w:val="20"/>
          <w:szCs w:val="20"/>
          <w:highlight w:val="white"/>
        </w:rPr>
        <w:t xml:space="preserve">                   </w:t>
      </w:r>
      <w:r w:rsidR="00A627A4" w:rsidRPr="0064061E">
        <w:rPr>
          <w:rFonts w:ascii="Courier New" w:hAnsi="Courier New" w:cs="Courier New"/>
          <w:sz w:val="20"/>
          <w:szCs w:val="20"/>
          <w:highlight w:val="white"/>
        </w:rPr>
        <w:t>int tADC = analogRead(thumb);</w:t>
      </w:r>
    </w:p>
    <w:p w14:paraId="178C8D9B" w14:textId="77777777" w:rsidR="00D65AA3" w:rsidRPr="0064061E" w:rsidRDefault="00A627A4" w:rsidP="002874C7">
      <w:pPr>
        <w:spacing w:line="240" w:lineRule="auto"/>
        <w:ind w:left="576" w:right="576"/>
        <w:jc w:val="center"/>
        <w:rPr>
          <w:rFonts w:ascii="Courier New" w:hAnsi="Courier New" w:cs="Courier New"/>
          <w:sz w:val="20"/>
          <w:szCs w:val="20"/>
          <w:highlight w:val="white"/>
        </w:rPr>
      </w:pPr>
      <w:r w:rsidRPr="0064061E">
        <w:rPr>
          <w:rFonts w:ascii="Courier New" w:hAnsi="Courier New" w:cs="Courier New"/>
          <w:sz w:val="20"/>
          <w:szCs w:val="20"/>
          <w:highlight w:val="white"/>
        </w:rPr>
        <w:t>float tV = tADC * VCC / 1023.0;</w:t>
      </w:r>
    </w:p>
    <w:p w14:paraId="178C8D9C" w14:textId="31A4747E" w:rsidR="00D65AA3" w:rsidRPr="0064061E" w:rsidRDefault="002D7A8C" w:rsidP="002D7A8C">
      <w:pPr>
        <w:spacing w:line="240" w:lineRule="auto"/>
        <w:ind w:left="720" w:right="576"/>
        <w:jc w:val="center"/>
        <w:rPr>
          <w:rFonts w:ascii="Courier New" w:hAnsi="Courier New" w:cs="Courier New"/>
          <w:sz w:val="20"/>
          <w:szCs w:val="20"/>
          <w:highlight w:val="white"/>
        </w:rPr>
      </w:pPr>
      <w:r>
        <w:rPr>
          <w:rFonts w:ascii="Courier New" w:hAnsi="Courier New" w:cs="Courier New"/>
          <w:sz w:val="20"/>
          <w:szCs w:val="20"/>
          <w:highlight w:val="white"/>
        </w:rPr>
        <w:t xml:space="preserve">    </w:t>
      </w:r>
      <w:r w:rsidR="00A627A4" w:rsidRPr="0064061E">
        <w:rPr>
          <w:rFonts w:ascii="Courier New" w:hAnsi="Courier New" w:cs="Courier New"/>
          <w:sz w:val="20"/>
          <w:szCs w:val="20"/>
          <w:highlight w:val="white"/>
        </w:rPr>
        <w:t>float tR = R_DIV * (VCC / tV - 1.0);</w:t>
      </w:r>
    </w:p>
    <w:p w14:paraId="178C8D9D" w14:textId="1B7BC338" w:rsidR="00D65AA3" w:rsidRDefault="002D7A8C" w:rsidP="002874C7">
      <w:pPr>
        <w:spacing w:line="240" w:lineRule="auto"/>
        <w:ind w:left="576" w:right="576"/>
        <w:jc w:val="center"/>
        <w:rPr>
          <w:sz w:val="20"/>
          <w:szCs w:val="20"/>
          <w:highlight w:val="white"/>
        </w:rPr>
      </w:pPr>
      <w:r>
        <w:rPr>
          <w:rFonts w:ascii="Courier New" w:hAnsi="Courier New" w:cs="Courier New"/>
          <w:sz w:val="20"/>
          <w:szCs w:val="20"/>
          <w:highlight w:val="white"/>
        </w:rPr>
        <w:t xml:space="preserve">         </w:t>
      </w:r>
      <w:r w:rsidR="00A627A4" w:rsidRPr="0064061E">
        <w:rPr>
          <w:rFonts w:ascii="Courier New" w:hAnsi="Courier New" w:cs="Courier New"/>
          <w:sz w:val="20"/>
          <w:szCs w:val="20"/>
          <w:highlight w:val="white"/>
        </w:rPr>
        <w:t>float tAngle = map(tR, tS, tB, 0, 90.0);</w:t>
      </w:r>
    </w:p>
    <w:p w14:paraId="178C8D9E" w14:textId="77777777" w:rsidR="00D65AA3" w:rsidRDefault="00A627A4">
      <w:pPr>
        <w:spacing w:before="220" w:after="220"/>
        <w:rPr>
          <w:sz w:val="20"/>
          <w:szCs w:val="20"/>
          <w:highlight w:val="white"/>
        </w:rPr>
      </w:pPr>
      <w:r>
        <w:rPr>
          <w:sz w:val="20"/>
          <w:szCs w:val="20"/>
          <w:highlight w:val="white"/>
        </w:rPr>
        <w:tab/>
        <w:t>This is a</w:t>
      </w:r>
      <w:r>
        <w:rPr>
          <w:sz w:val="20"/>
          <w:szCs w:val="20"/>
          <w:highlight w:val="white"/>
        </w:rPr>
        <w:t>n example of what the code for each finger looks like where we begin by reading in the data at that particular pin for the thumb. Calculating its voltage where VCC is a predefined variable at the top of the code, then determining the resistance of the flex</w:t>
      </w:r>
      <w:r>
        <w:rPr>
          <w:sz w:val="20"/>
          <w:szCs w:val="20"/>
          <w:highlight w:val="white"/>
        </w:rPr>
        <w:t xml:space="preserve"> sensor. Finally, we map these values to a range between 0 and 90 degrees which will be used for the print statement at the end of the code. These lines of code are done for each finger or the number of flex sensors for your specific implementation. Next, </w:t>
      </w:r>
      <w:r>
        <w:rPr>
          <w:sz w:val="20"/>
          <w:szCs w:val="20"/>
          <w:highlight w:val="white"/>
        </w:rPr>
        <w:t>we will need code to determine the data from the accelerometer and given a 3-D output of the positioning of our hand in space. Other than setting up the accelerometer, and ensuring that there is data coming from the accelerometer for the arduino to read, t</w:t>
      </w:r>
      <w:r>
        <w:rPr>
          <w:sz w:val="20"/>
          <w:szCs w:val="20"/>
          <w:highlight w:val="white"/>
        </w:rPr>
        <w:t>he code boils down to these three main lines:</w:t>
      </w:r>
    </w:p>
    <w:p w14:paraId="178C8D9F" w14:textId="77777777" w:rsidR="00D65AA3" w:rsidRPr="003F4946" w:rsidRDefault="00A627A4" w:rsidP="003F4946">
      <w:pPr>
        <w:spacing w:line="240" w:lineRule="auto"/>
        <w:ind w:firstLine="720"/>
        <w:jc w:val="center"/>
        <w:rPr>
          <w:rFonts w:ascii="Courier New" w:hAnsi="Courier New" w:cs="Courier New"/>
          <w:sz w:val="20"/>
          <w:szCs w:val="20"/>
          <w:highlight w:val="white"/>
        </w:rPr>
      </w:pPr>
      <w:r>
        <w:rPr>
          <w:sz w:val="20"/>
          <w:szCs w:val="20"/>
          <w:highlight w:val="white"/>
        </w:rPr>
        <w:t xml:space="preserve"> </w:t>
      </w:r>
      <w:r w:rsidRPr="003F4946">
        <w:rPr>
          <w:rFonts w:ascii="Courier New" w:hAnsi="Courier New" w:cs="Courier New"/>
          <w:sz w:val="20"/>
          <w:szCs w:val="20"/>
          <w:highlight w:val="white"/>
        </w:rPr>
        <w:t>mpu.dmpGetQuaternion(&amp;q, fifoBuffer);</w:t>
      </w:r>
    </w:p>
    <w:p w14:paraId="178C8DA0" w14:textId="77777777" w:rsidR="00D65AA3" w:rsidRPr="003F4946" w:rsidRDefault="00A627A4" w:rsidP="003F4946">
      <w:pPr>
        <w:spacing w:line="240" w:lineRule="auto"/>
        <w:ind w:left="2160" w:firstLine="720"/>
        <w:rPr>
          <w:rFonts w:ascii="Courier New" w:hAnsi="Courier New" w:cs="Courier New"/>
          <w:sz w:val="20"/>
          <w:szCs w:val="20"/>
          <w:highlight w:val="white"/>
        </w:rPr>
      </w:pPr>
      <w:r w:rsidRPr="003F4946">
        <w:rPr>
          <w:rFonts w:ascii="Courier New" w:hAnsi="Courier New" w:cs="Courier New"/>
          <w:sz w:val="20"/>
          <w:szCs w:val="20"/>
          <w:highlight w:val="white"/>
        </w:rPr>
        <w:t>mpu.dmpGetGravity(&amp;gravity, &amp;q);</w:t>
      </w:r>
    </w:p>
    <w:p w14:paraId="178C8DA1" w14:textId="77777777" w:rsidR="00D65AA3" w:rsidRPr="003F4946" w:rsidRDefault="00A627A4" w:rsidP="002874C7">
      <w:pPr>
        <w:spacing w:line="240" w:lineRule="auto"/>
        <w:jc w:val="center"/>
        <w:rPr>
          <w:rFonts w:ascii="Courier New" w:hAnsi="Courier New" w:cs="Courier New"/>
          <w:sz w:val="20"/>
          <w:szCs w:val="20"/>
          <w:highlight w:val="white"/>
        </w:rPr>
      </w:pPr>
      <w:r w:rsidRPr="003F4946">
        <w:rPr>
          <w:rFonts w:ascii="Courier New" w:hAnsi="Courier New" w:cs="Courier New"/>
          <w:sz w:val="20"/>
          <w:szCs w:val="20"/>
          <w:highlight w:val="white"/>
        </w:rPr>
        <w:t xml:space="preserve">        </w:t>
      </w:r>
      <w:r w:rsidRPr="003F4946">
        <w:rPr>
          <w:rFonts w:ascii="Courier New" w:hAnsi="Courier New" w:cs="Courier New"/>
          <w:sz w:val="20"/>
          <w:szCs w:val="20"/>
          <w:highlight w:val="white"/>
        </w:rPr>
        <w:tab/>
        <w:t>mpu.dmpGetYawPitchRoll(ypr, &amp;q, &amp;gravity);</w:t>
      </w:r>
    </w:p>
    <w:p w14:paraId="178C8DA2" w14:textId="530D4A7C" w:rsidR="00D65AA3" w:rsidRDefault="00A627A4">
      <w:pPr>
        <w:spacing w:before="220" w:after="220"/>
        <w:rPr>
          <w:sz w:val="20"/>
          <w:szCs w:val="20"/>
          <w:highlight w:val="white"/>
        </w:rPr>
      </w:pPr>
      <w:r>
        <w:rPr>
          <w:sz w:val="20"/>
          <w:szCs w:val="20"/>
          <w:highlight w:val="white"/>
        </w:rPr>
        <w:t xml:space="preserve">Here we are getting the quaternion, which is a </w:t>
      </w:r>
      <w:r w:rsidR="00E70929">
        <w:rPr>
          <w:sz w:val="20"/>
          <w:szCs w:val="20"/>
          <w:highlight w:val="white"/>
        </w:rPr>
        <w:t>four-dimensional</w:t>
      </w:r>
      <w:r>
        <w:rPr>
          <w:sz w:val="20"/>
          <w:szCs w:val="20"/>
          <w:highlight w:val="white"/>
        </w:rPr>
        <w:t xml:space="preserve"> vector space, the grav</w:t>
      </w:r>
      <w:r>
        <w:rPr>
          <w:sz w:val="20"/>
          <w:szCs w:val="20"/>
          <w:highlight w:val="white"/>
        </w:rPr>
        <w:t xml:space="preserve">ity vector, and then finally the coordinates of the hand along with the gravity vector. The </w:t>
      </w:r>
      <w:r w:rsidR="0015118C">
        <w:rPr>
          <w:sz w:val="20"/>
          <w:szCs w:val="20"/>
          <w:highlight w:val="white"/>
        </w:rPr>
        <w:t>“</w:t>
      </w:r>
      <w:r>
        <w:rPr>
          <w:sz w:val="20"/>
          <w:szCs w:val="20"/>
          <w:highlight w:val="white"/>
        </w:rPr>
        <w:t>ypr</w:t>
      </w:r>
      <w:r w:rsidR="0015118C">
        <w:rPr>
          <w:sz w:val="20"/>
          <w:szCs w:val="20"/>
          <w:highlight w:val="white"/>
        </w:rPr>
        <w:t>”</w:t>
      </w:r>
      <w:r>
        <w:rPr>
          <w:sz w:val="20"/>
          <w:szCs w:val="20"/>
          <w:highlight w:val="white"/>
        </w:rPr>
        <w:t xml:space="preserve"> values are multiplied by 180/pi and then returned to give the coordinates of the hand. </w:t>
      </w:r>
    </w:p>
    <w:p w14:paraId="178C8DA3" w14:textId="272BD794" w:rsidR="00D65AA3" w:rsidRPr="000B2E6C" w:rsidRDefault="004F3E18" w:rsidP="00234EE1">
      <w:pPr>
        <w:spacing w:before="220" w:after="220"/>
        <w:rPr>
          <w:b/>
          <w:i/>
          <w:sz w:val="24"/>
          <w:szCs w:val="24"/>
          <w:highlight w:val="white"/>
        </w:rPr>
      </w:pPr>
      <w:r w:rsidRPr="000B2E6C">
        <w:rPr>
          <w:b/>
          <w:i/>
          <w:sz w:val="24"/>
          <w:szCs w:val="24"/>
          <w:highlight w:val="white"/>
        </w:rPr>
        <w:lastRenderedPageBreak/>
        <w:t xml:space="preserve">3.2 </w:t>
      </w:r>
      <w:r w:rsidR="00234EE1" w:rsidRPr="000B2E6C">
        <w:rPr>
          <w:b/>
          <w:i/>
          <w:sz w:val="24"/>
          <w:szCs w:val="24"/>
          <w:highlight w:val="white"/>
        </w:rPr>
        <w:t>Machine Learning Algorithm I/O</w:t>
      </w:r>
    </w:p>
    <w:p w14:paraId="178C8DA4" w14:textId="77777777" w:rsidR="00D65AA3" w:rsidRDefault="00A627A4" w:rsidP="00C01FC5">
      <w:pPr>
        <w:spacing w:before="220" w:after="220"/>
        <w:ind w:firstLine="720"/>
        <w:rPr>
          <w:sz w:val="20"/>
          <w:szCs w:val="20"/>
          <w:highlight w:val="white"/>
        </w:rPr>
      </w:pPr>
      <w:r>
        <w:rPr>
          <w:sz w:val="20"/>
          <w:szCs w:val="20"/>
          <w:highlight w:val="white"/>
        </w:rPr>
        <w:t>The Algorithm takes in the training file</w:t>
      </w:r>
      <w:r>
        <w:rPr>
          <w:sz w:val="20"/>
          <w:szCs w:val="20"/>
          <w:highlight w:val="white"/>
        </w:rPr>
        <w:t xml:space="preserve"> name and opens it using buffered reader. An Int is parsed out of the first line of the file and stored as a variable (n) representing the number of lines in the file. Then a loop executes that number of times that does the following in pseudocode</w:t>
      </w:r>
    </w:p>
    <w:p w14:paraId="178C8DA5" w14:textId="77777777" w:rsidR="00D65AA3" w:rsidRPr="00863A25" w:rsidRDefault="00A627A4" w:rsidP="00863A25">
      <w:pPr>
        <w:spacing w:line="240" w:lineRule="auto"/>
        <w:ind w:left="2448" w:right="2448"/>
        <w:rPr>
          <w:rFonts w:ascii="Courier New" w:hAnsi="Courier New" w:cs="Courier New"/>
          <w:sz w:val="20"/>
          <w:szCs w:val="20"/>
          <w:highlight w:val="white"/>
        </w:rPr>
      </w:pPr>
      <w:r w:rsidRPr="00863A25">
        <w:rPr>
          <w:rFonts w:ascii="Courier New" w:hAnsi="Courier New" w:cs="Courier New"/>
          <w:sz w:val="20"/>
          <w:szCs w:val="20"/>
          <w:highlight w:val="white"/>
        </w:rPr>
        <w:t>n = Inte</w:t>
      </w:r>
      <w:r w:rsidRPr="00863A25">
        <w:rPr>
          <w:rFonts w:ascii="Courier New" w:hAnsi="Courier New" w:cs="Courier New"/>
          <w:sz w:val="20"/>
          <w:szCs w:val="20"/>
          <w:highlight w:val="white"/>
        </w:rPr>
        <w:t>ger.parseInt(buffer.readLine())</w:t>
      </w:r>
    </w:p>
    <w:p w14:paraId="178C8DA6" w14:textId="77777777" w:rsidR="00D65AA3" w:rsidRPr="00863A25" w:rsidRDefault="00A627A4" w:rsidP="00863A25">
      <w:pPr>
        <w:spacing w:line="240" w:lineRule="auto"/>
        <w:ind w:left="2448" w:right="2448"/>
        <w:rPr>
          <w:rFonts w:ascii="Courier New" w:hAnsi="Courier New" w:cs="Courier New"/>
          <w:sz w:val="20"/>
          <w:szCs w:val="20"/>
          <w:highlight w:val="white"/>
        </w:rPr>
      </w:pPr>
      <w:r w:rsidRPr="00863A25">
        <w:rPr>
          <w:rFonts w:ascii="Courier New" w:hAnsi="Courier New" w:cs="Courier New"/>
          <w:sz w:val="20"/>
          <w:szCs w:val="20"/>
          <w:highlight w:val="white"/>
        </w:rPr>
        <w:t>x = number of inputs</w:t>
      </w:r>
    </w:p>
    <w:p w14:paraId="178C8DA7" w14:textId="77777777" w:rsidR="00D65AA3" w:rsidRPr="00863A25" w:rsidRDefault="00A627A4" w:rsidP="00863A25">
      <w:pPr>
        <w:spacing w:line="240" w:lineRule="auto"/>
        <w:ind w:left="2448" w:right="2448"/>
        <w:rPr>
          <w:rFonts w:ascii="Courier New" w:hAnsi="Courier New" w:cs="Courier New"/>
          <w:sz w:val="20"/>
          <w:szCs w:val="20"/>
          <w:highlight w:val="white"/>
        </w:rPr>
      </w:pPr>
      <w:r w:rsidRPr="00863A25">
        <w:rPr>
          <w:rFonts w:ascii="Courier New" w:hAnsi="Courier New" w:cs="Courier New"/>
          <w:sz w:val="20"/>
          <w:szCs w:val="20"/>
          <w:highlight w:val="white"/>
        </w:rPr>
        <w:t>for (n times){</w:t>
      </w:r>
    </w:p>
    <w:p w14:paraId="178C8DA8" w14:textId="77777777" w:rsidR="00D65AA3" w:rsidRPr="00863A25" w:rsidRDefault="00A627A4" w:rsidP="00863A25">
      <w:pPr>
        <w:spacing w:line="240" w:lineRule="auto"/>
        <w:ind w:left="2448" w:right="2448"/>
        <w:rPr>
          <w:rFonts w:ascii="Courier New" w:hAnsi="Courier New" w:cs="Courier New"/>
          <w:sz w:val="20"/>
          <w:szCs w:val="20"/>
          <w:highlight w:val="white"/>
        </w:rPr>
      </w:pPr>
      <w:r w:rsidRPr="00863A25">
        <w:rPr>
          <w:rFonts w:ascii="Courier New" w:hAnsi="Courier New" w:cs="Courier New"/>
          <w:sz w:val="20"/>
          <w:szCs w:val="20"/>
          <w:highlight w:val="white"/>
        </w:rPr>
        <w:tab/>
        <w:t>new DataPoint p;</w:t>
      </w:r>
    </w:p>
    <w:p w14:paraId="178C8DA9" w14:textId="77777777" w:rsidR="00D65AA3" w:rsidRPr="00863A25" w:rsidRDefault="00A627A4" w:rsidP="00863A25">
      <w:pPr>
        <w:spacing w:line="240" w:lineRule="auto"/>
        <w:ind w:left="2448" w:right="2448"/>
        <w:rPr>
          <w:rFonts w:ascii="Courier New" w:hAnsi="Courier New" w:cs="Courier New"/>
          <w:sz w:val="20"/>
          <w:szCs w:val="20"/>
          <w:highlight w:val="white"/>
        </w:rPr>
      </w:pPr>
      <w:r w:rsidRPr="00863A25">
        <w:rPr>
          <w:rFonts w:ascii="Courier New" w:hAnsi="Courier New" w:cs="Courier New"/>
          <w:sz w:val="20"/>
          <w:szCs w:val="20"/>
          <w:highlight w:val="white"/>
        </w:rPr>
        <w:tab/>
        <w:t>String temp = buffer.readLine()</w:t>
      </w:r>
    </w:p>
    <w:p w14:paraId="178C8DAA" w14:textId="77777777" w:rsidR="00D65AA3" w:rsidRPr="00863A25" w:rsidRDefault="00A627A4" w:rsidP="00863A25">
      <w:pPr>
        <w:spacing w:line="240" w:lineRule="auto"/>
        <w:ind w:left="2448" w:right="2448"/>
        <w:rPr>
          <w:rFonts w:ascii="Courier New" w:hAnsi="Courier New" w:cs="Courier New"/>
          <w:sz w:val="20"/>
          <w:szCs w:val="20"/>
          <w:highlight w:val="white"/>
        </w:rPr>
      </w:pPr>
      <w:r w:rsidRPr="00863A25">
        <w:rPr>
          <w:rFonts w:ascii="Courier New" w:hAnsi="Courier New" w:cs="Courier New"/>
          <w:sz w:val="20"/>
          <w:szCs w:val="20"/>
          <w:highlight w:val="white"/>
        </w:rPr>
        <w:tab/>
        <w:t>for (i for x times){</w:t>
      </w:r>
    </w:p>
    <w:p w14:paraId="178C8DAB" w14:textId="77777777" w:rsidR="00D65AA3" w:rsidRPr="00863A25" w:rsidRDefault="00A627A4" w:rsidP="00863A25">
      <w:pPr>
        <w:spacing w:line="240" w:lineRule="auto"/>
        <w:ind w:left="2448" w:right="2448"/>
        <w:rPr>
          <w:rFonts w:ascii="Courier New" w:hAnsi="Courier New" w:cs="Courier New"/>
          <w:sz w:val="20"/>
          <w:szCs w:val="20"/>
          <w:highlight w:val="white"/>
        </w:rPr>
      </w:pPr>
      <w:r w:rsidRPr="00863A25">
        <w:rPr>
          <w:rFonts w:ascii="Courier New" w:hAnsi="Courier New" w:cs="Courier New"/>
          <w:sz w:val="20"/>
          <w:szCs w:val="20"/>
          <w:highlight w:val="white"/>
        </w:rPr>
        <w:tab/>
      </w:r>
      <w:r w:rsidRPr="00863A25">
        <w:rPr>
          <w:rFonts w:ascii="Courier New" w:hAnsi="Courier New" w:cs="Courier New"/>
          <w:sz w:val="20"/>
          <w:szCs w:val="20"/>
          <w:highlight w:val="white"/>
        </w:rPr>
        <w:tab/>
        <w:t xml:space="preserve">p[i] = Float.parseFloat(temp.split(“,”)[i]) </w:t>
      </w:r>
    </w:p>
    <w:p w14:paraId="178C8DAC" w14:textId="77777777" w:rsidR="00D65AA3" w:rsidRPr="00863A25" w:rsidRDefault="00A627A4" w:rsidP="00863A25">
      <w:pPr>
        <w:spacing w:line="240" w:lineRule="auto"/>
        <w:ind w:left="2448" w:right="2448" w:firstLine="720"/>
        <w:rPr>
          <w:rFonts w:ascii="Courier New" w:hAnsi="Courier New" w:cs="Courier New"/>
          <w:sz w:val="20"/>
          <w:szCs w:val="20"/>
          <w:highlight w:val="white"/>
        </w:rPr>
      </w:pPr>
      <w:r w:rsidRPr="00863A25">
        <w:rPr>
          <w:rFonts w:ascii="Courier New" w:hAnsi="Courier New" w:cs="Courier New"/>
          <w:sz w:val="20"/>
          <w:szCs w:val="20"/>
          <w:highlight w:val="white"/>
        </w:rPr>
        <w:t>}</w:t>
      </w:r>
    </w:p>
    <w:p w14:paraId="178C8DAD" w14:textId="77777777" w:rsidR="00D65AA3" w:rsidRPr="00863A25" w:rsidRDefault="00A627A4" w:rsidP="00863A25">
      <w:pPr>
        <w:spacing w:line="240" w:lineRule="auto"/>
        <w:ind w:left="2448" w:right="2448" w:firstLine="720"/>
        <w:rPr>
          <w:rFonts w:ascii="Courier New" w:hAnsi="Courier New" w:cs="Courier New"/>
          <w:sz w:val="20"/>
          <w:szCs w:val="20"/>
          <w:highlight w:val="white"/>
        </w:rPr>
      </w:pPr>
      <w:r w:rsidRPr="00863A25">
        <w:rPr>
          <w:rFonts w:ascii="Courier New" w:hAnsi="Courier New" w:cs="Courier New"/>
          <w:sz w:val="20"/>
          <w:szCs w:val="20"/>
          <w:highlight w:val="white"/>
        </w:rPr>
        <w:t>trainingData.add(p)</w:t>
      </w:r>
    </w:p>
    <w:p w14:paraId="178C8DAE" w14:textId="77777777" w:rsidR="00D65AA3" w:rsidRPr="00863A25" w:rsidRDefault="00A627A4" w:rsidP="00863A25">
      <w:pPr>
        <w:spacing w:line="240" w:lineRule="auto"/>
        <w:ind w:left="2448" w:right="2448"/>
        <w:rPr>
          <w:rFonts w:ascii="Courier New" w:hAnsi="Courier New" w:cs="Courier New"/>
          <w:b/>
          <w:sz w:val="20"/>
          <w:szCs w:val="20"/>
          <w:highlight w:val="white"/>
        </w:rPr>
      </w:pPr>
      <w:r w:rsidRPr="00863A25">
        <w:rPr>
          <w:rFonts w:ascii="Courier New" w:hAnsi="Courier New" w:cs="Courier New"/>
          <w:sz w:val="20"/>
          <w:szCs w:val="20"/>
          <w:highlight w:val="white"/>
        </w:rPr>
        <w:t>}</w:t>
      </w:r>
    </w:p>
    <w:p w14:paraId="178C8DAF" w14:textId="54A62B65" w:rsidR="00D65AA3" w:rsidRPr="000B2E6C" w:rsidRDefault="004F3E18" w:rsidP="00C01FC5">
      <w:pPr>
        <w:spacing w:before="220" w:after="220"/>
        <w:rPr>
          <w:b/>
          <w:i/>
          <w:sz w:val="24"/>
          <w:szCs w:val="24"/>
          <w:highlight w:val="white"/>
        </w:rPr>
      </w:pPr>
      <w:r w:rsidRPr="000B2E6C">
        <w:rPr>
          <w:b/>
          <w:i/>
          <w:sz w:val="24"/>
          <w:szCs w:val="24"/>
          <w:highlight w:val="white"/>
        </w:rPr>
        <w:t xml:space="preserve">3.3 </w:t>
      </w:r>
      <w:r w:rsidR="00BF5440" w:rsidRPr="000B2E6C">
        <w:rPr>
          <w:b/>
          <w:i/>
          <w:sz w:val="24"/>
          <w:szCs w:val="24"/>
          <w:highlight w:val="white"/>
        </w:rPr>
        <w:t>Perceptron</w:t>
      </w:r>
    </w:p>
    <w:p w14:paraId="178C8DB0" w14:textId="77777777" w:rsidR="00D65AA3" w:rsidRDefault="00A627A4" w:rsidP="00C01FC5">
      <w:pPr>
        <w:spacing w:before="220" w:after="220"/>
        <w:ind w:firstLine="720"/>
        <w:rPr>
          <w:sz w:val="20"/>
          <w:szCs w:val="20"/>
          <w:highlight w:val="white"/>
        </w:rPr>
      </w:pPr>
      <w:r>
        <w:rPr>
          <w:sz w:val="20"/>
          <w:szCs w:val="20"/>
          <w:highlight w:val="white"/>
        </w:rPr>
        <w:t>The initial algorithm used a model based for a multilayer perceptron that was implemented to act single layer. This resulted in a working Supervised-Learning Algorithm but was abandoned to move Ebisu into an Unsupervised model. The Single layer was initial</w:t>
      </w:r>
      <w:r>
        <w:rPr>
          <w:sz w:val="20"/>
          <w:szCs w:val="20"/>
          <w:highlight w:val="white"/>
        </w:rPr>
        <w:t>ized with a neuron for each class, each with a number of inputs (“Previous Layer Size”) equal to the number taken in through numInputs(5 for the initial prototype, 8 for the final one). This single layer classified data by feeding it through the weight mat</w:t>
      </w:r>
      <w:r>
        <w:rPr>
          <w:sz w:val="20"/>
          <w:szCs w:val="20"/>
          <w:highlight w:val="white"/>
        </w:rPr>
        <w:t>ricies of each neuro. The neurons output a number for each class,</w:t>
      </w:r>
    </w:p>
    <w:p w14:paraId="178C8DB1" w14:textId="5A15C7AB" w:rsidR="00D65AA3" w:rsidRPr="00D270D7" w:rsidRDefault="004F3E18" w:rsidP="00657C26">
      <w:pPr>
        <w:spacing w:before="220" w:after="220"/>
        <w:rPr>
          <w:b/>
          <w:sz w:val="24"/>
          <w:szCs w:val="24"/>
          <w:highlight w:val="white"/>
        </w:rPr>
      </w:pPr>
      <w:r w:rsidRPr="000B2E6C">
        <w:rPr>
          <w:b/>
          <w:i/>
          <w:sz w:val="24"/>
          <w:szCs w:val="24"/>
          <w:highlight w:val="white"/>
        </w:rPr>
        <w:t xml:space="preserve">3.4 </w:t>
      </w:r>
      <w:r w:rsidR="00A627A4" w:rsidRPr="000B2E6C">
        <w:rPr>
          <w:b/>
          <w:i/>
          <w:sz w:val="24"/>
          <w:szCs w:val="24"/>
          <w:highlight w:val="white"/>
        </w:rPr>
        <w:t>DBSCAN</w:t>
      </w:r>
    </w:p>
    <w:p w14:paraId="178C8DB2" w14:textId="77777777" w:rsidR="00D65AA3" w:rsidRDefault="00A627A4">
      <w:pPr>
        <w:spacing w:before="220" w:after="220"/>
        <w:ind w:firstLine="720"/>
        <w:rPr>
          <w:sz w:val="20"/>
          <w:szCs w:val="20"/>
          <w:highlight w:val="white"/>
        </w:rPr>
      </w:pPr>
      <w:r>
        <w:rPr>
          <w:sz w:val="20"/>
          <w:szCs w:val="20"/>
          <w:highlight w:val="white"/>
        </w:rPr>
        <w:t>My Implementation of DBSCAN was based on the following Pseudocode:</w:t>
      </w:r>
    </w:p>
    <w:p w14:paraId="178C8DB4" w14:textId="25F0BE6B" w:rsidR="00D65AA3" w:rsidRPr="0064061E" w:rsidRDefault="00A627A4" w:rsidP="0064061E">
      <w:pPr>
        <w:spacing w:before="220" w:after="220" w:line="240" w:lineRule="auto"/>
        <w:ind w:left="2448" w:right="2448"/>
        <w:rPr>
          <w:rFonts w:ascii="Courier New" w:eastAsia="Verdana" w:hAnsi="Courier New" w:cs="Courier New"/>
          <w:sz w:val="20"/>
          <w:szCs w:val="20"/>
          <w:shd w:val="clear" w:color="auto" w:fill="F8F9FA"/>
        </w:rPr>
      </w:pPr>
      <w:r w:rsidRPr="0064061E">
        <w:rPr>
          <w:rFonts w:ascii="Courier New" w:eastAsia="Verdana" w:hAnsi="Courier New" w:cs="Courier New"/>
          <w:sz w:val="20"/>
          <w:szCs w:val="20"/>
          <w:shd w:val="clear" w:color="auto" w:fill="F8F9FA"/>
        </w:rPr>
        <w:t>DBSCAN(D, eps, MinPts) {</w:t>
      </w:r>
      <w:r w:rsidRPr="0064061E">
        <w:rPr>
          <w:rFonts w:ascii="Courier New" w:eastAsia="Verdana" w:hAnsi="Courier New" w:cs="Courier New"/>
          <w:sz w:val="20"/>
          <w:szCs w:val="20"/>
          <w:shd w:val="clear" w:color="auto" w:fill="F8F9FA"/>
        </w:rPr>
        <w:br/>
        <w:t xml:space="preserve">   C = 0</w:t>
      </w:r>
      <w:r w:rsidRPr="0064061E">
        <w:rPr>
          <w:rFonts w:ascii="Courier New" w:eastAsia="Verdana" w:hAnsi="Courier New" w:cs="Courier New"/>
          <w:sz w:val="20"/>
          <w:szCs w:val="20"/>
          <w:shd w:val="clear" w:color="auto" w:fill="F8F9FA"/>
        </w:rPr>
        <w:br/>
        <w:t xml:space="preserve">   </w:t>
      </w:r>
      <w:r w:rsidRPr="0064061E">
        <w:rPr>
          <w:rFonts w:ascii="Courier New" w:eastAsia="Verdana" w:hAnsi="Courier New" w:cs="Courier New"/>
          <w:b/>
          <w:sz w:val="20"/>
          <w:szCs w:val="20"/>
          <w:shd w:val="clear" w:color="auto" w:fill="F8F9FA"/>
        </w:rPr>
        <w:t>for each</w:t>
      </w:r>
      <w:r w:rsidRPr="0064061E">
        <w:rPr>
          <w:rFonts w:ascii="Courier New" w:eastAsia="Verdana" w:hAnsi="Courier New" w:cs="Courier New"/>
          <w:sz w:val="20"/>
          <w:szCs w:val="20"/>
          <w:shd w:val="clear" w:color="auto" w:fill="F8F9FA"/>
        </w:rPr>
        <w:t xml:space="preserve"> point P in dataset D {</w:t>
      </w:r>
      <w:r w:rsidRPr="0064061E">
        <w:rPr>
          <w:rFonts w:ascii="Courier New" w:eastAsia="Verdana" w:hAnsi="Courier New" w:cs="Courier New"/>
          <w:sz w:val="20"/>
          <w:szCs w:val="20"/>
          <w:shd w:val="clear" w:color="auto" w:fill="F8F9FA"/>
        </w:rPr>
        <w:br/>
        <w:t xml:space="preserve">      </w:t>
      </w:r>
      <w:r w:rsidRPr="0064061E">
        <w:rPr>
          <w:rFonts w:ascii="Courier New" w:eastAsia="Verdana" w:hAnsi="Courier New" w:cs="Courier New"/>
          <w:b/>
          <w:sz w:val="20"/>
          <w:szCs w:val="20"/>
          <w:shd w:val="clear" w:color="auto" w:fill="F8F9FA"/>
        </w:rPr>
        <w:t>if</w:t>
      </w:r>
      <w:r w:rsidRPr="0064061E">
        <w:rPr>
          <w:rFonts w:ascii="Courier New" w:eastAsia="Verdana" w:hAnsi="Courier New" w:cs="Courier New"/>
          <w:sz w:val="20"/>
          <w:szCs w:val="20"/>
          <w:shd w:val="clear" w:color="auto" w:fill="F8F9FA"/>
        </w:rPr>
        <w:t xml:space="preserve"> P is visited</w:t>
      </w:r>
      <w:r w:rsidRPr="0064061E">
        <w:rPr>
          <w:rFonts w:ascii="Courier New" w:eastAsia="Verdana" w:hAnsi="Courier New" w:cs="Courier New"/>
          <w:sz w:val="20"/>
          <w:szCs w:val="20"/>
          <w:shd w:val="clear" w:color="auto" w:fill="F8F9FA"/>
        </w:rPr>
        <w:br/>
        <w:t xml:space="preserve">         </w:t>
      </w:r>
      <w:r w:rsidRPr="0064061E">
        <w:rPr>
          <w:rFonts w:ascii="Courier New" w:eastAsia="Verdana" w:hAnsi="Courier New" w:cs="Courier New"/>
          <w:b/>
          <w:sz w:val="20"/>
          <w:szCs w:val="20"/>
          <w:shd w:val="clear" w:color="auto" w:fill="F8F9FA"/>
        </w:rPr>
        <w:t>continue</w:t>
      </w:r>
      <w:r w:rsidRPr="0064061E">
        <w:rPr>
          <w:rFonts w:ascii="Courier New" w:eastAsia="Verdana" w:hAnsi="Courier New" w:cs="Courier New"/>
          <w:sz w:val="20"/>
          <w:szCs w:val="20"/>
          <w:shd w:val="clear" w:color="auto" w:fill="F8F9FA"/>
        </w:rPr>
        <w:t xml:space="preserve"> next point</w:t>
      </w:r>
      <w:r w:rsidRPr="0064061E">
        <w:rPr>
          <w:rFonts w:ascii="Courier New" w:eastAsia="Verdana" w:hAnsi="Courier New" w:cs="Courier New"/>
          <w:sz w:val="20"/>
          <w:szCs w:val="20"/>
          <w:shd w:val="clear" w:color="auto" w:fill="F8F9FA"/>
        </w:rPr>
        <w:br/>
        <w:t xml:space="preserve">      mark P as visited</w:t>
      </w:r>
      <w:r w:rsidRPr="0064061E">
        <w:rPr>
          <w:rFonts w:ascii="Courier New" w:eastAsia="Verdana" w:hAnsi="Courier New" w:cs="Courier New"/>
          <w:sz w:val="20"/>
          <w:szCs w:val="20"/>
          <w:shd w:val="clear" w:color="auto" w:fill="F8F9FA"/>
        </w:rPr>
        <w:br/>
        <w:t xml:space="preserve">      NeighborPts = regionQuery(P, eps)</w:t>
      </w:r>
      <w:r w:rsidRPr="0064061E">
        <w:rPr>
          <w:rFonts w:ascii="Courier New" w:eastAsia="Verdana" w:hAnsi="Courier New" w:cs="Courier New"/>
          <w:sz w:val="20"/>
          <w:szCs w:val="20"/>
          <w:shd w:val="clear" w:color="auto" w:fill="F8F9FA"/>
        </w:rPr>
        <w:br/>
        <w:t xml:space="preserve">      </w:t>
      </w:r>
      <w:r w:rsidRPr="0064061E">
        <w:rPr>
          <w:rFonts w:ascii="Courier New" w:eastAsia="Verdana" w:hAnsi="Courier New" w:cs="Courier New"/>
          <w:b/>
          <w:sz w:val="20"/>
          <w:szCs w:val="20"/>
          <w:shd w:val="clear" w:color="auto" w:fill="F8F9FA"/>
        </w:rPr>
        <w:t>if</w:t>
      </w:r>
      <w:r w:rsidRPr="0064061E">
        <w:rPr>
          <w:rFonts w:ascii="Courier New" w:eastAsia="Verdana" w:hAnsi="Courier New" w:cs="Courier New"/>
          <w:sz w:val="20"/>
          <w:szCs w:val="20"/>
          <w:shd w:val="clear" w:color="auto" w:fill="F8F9FA"/>
        </w:rPr>
        <w:t xml:space="preserve"> sizeof(NeighborPts) &lt; MinPts</w:t>
      </w:r>
      <w:r w:rsidRPr="0064061E">
        <w:rPr>
          <w:rFonts w:ascii="Courier New" w:eastAsia="Verdana" w:hAnsi="Courier New" w:cs="Courier New"/>
          <w:sz w:val="20"/>
          <w:szCs w:val="20"/>
          <w:shd w:val="clear" w:color="auto" w:fill="F8F9FA"/>
        </w:rPr>
        <w:br/>
        <w:t xml:space="preserve">         mark P as NOISE</w:t>
      </w:r>
      <w:r w:rsidRPr="0064061E">
        <w:rPr>
          <w:rFonts w:ascii="Courier New" w:eastAsia="Verdana" w:hAnsi="Courier New" w:cs="Courier New"/>
          <w:sz w:val="20"/>
          <w:szCs w:val="20"/>
          <w:shd w:val="clear" w:color="auto" w:fill="F8F9FA"/>
        </w:rPr>
        <w:br/>
        <w:t xml:space="preserve">      </w:t>
      </w:r>
      <w:r w:rsidRPr="0064061E">
        <w:rPr>
          <w:rFonts w:ascii="Courier New" w:eastAsia="Verdana" w:hAnsi="Courier New" w:cs="Courier New"/>
          <w:b/>
          <w:sz w:val="20"/>
          <w:szCs w:val="20"/>
          <w:shd w:val="clear" w:color="auto" w:fill="F8F9FA"/>
        </w:rPr>
        <w:t>else</w:t>
      </w:r>
      <w:r w:rsidRPr="0064061E">
        <w:rPr>
          <w:rFonts w:ascii="Courier New" w:eastAsia="Verdana" w:hAnsi="Courier New" w:cs="Courier New"/>
          <w:sz w:val="20"/>
          <w:szCs w:val="20"/>
          <w:shd w:val="clear" w:color="auto" w:fill="F8F9FA"/>
        </w:rPr>
        <w:t xml:space="preserve"> {</w:t>
      </w:r>
      <w:r w:rsidRPr="0064061E">
        <w:rPr>
          <w:rFonts w:ascii="Courier New" w:eastAsia="Verdana" w:hAnsi="Courier New" w:cs="Courier New"/>
          <w:sz w:val="20"/>
          <w:szCs w:val="20"/>
          <w:shd w:val="clear" w:color="auto" w:fill="F8F9FA"/>
        </w:rPr>
        <w:br/>
        <w:t xml:space="preserve">         C = next cluster</w:t>
      </w:r>
      <w:r w:rsidRPr="0064061E">
        <w:rPr>
          <w:rFonts w:ascii="Courier New" w:eastAsia="Verdana" w:hAnsi="Courier New" w:cs="Courier New"/>
          <w:sz w:val="20"/>
          <w:szCs w:val="20"/>
          <w:shd w:val="clear" w:color="auto" w:fill="F8F9FA"/>
        </w:rPr>
        <w:br/>
        <w:t xml:space="preserve">         expandCluster(P, NeighborPts, C, eps, MinPts)</w:t>
      </w:r>
      <w:r w:rsidRPr="0064061E">
        <w:rPr>
          <w:rFonts w:ascii="Courier New" w:eastAsia="Verdana" w:hAnsi="Courier New" w:cs="Courier New"/>
          <w:sz w:val="20"/>
          <w:szCs w:val="20"/>
          <w:shd w:val="clear" w:color="auto" w:fill="F8F9FA"/>
        </w:rPr>
        <w:br/>
        <w:t xml:space="preserve">      }</w:t>
      </w:r>
      <w:r w:rsidRPr="0064061E">
        <w:rPr>
          <w:rFonts w:ascii="Courier New" w:eastAsia="Verdana" w:hAnsi="Courier New" w:cs="Courier New"/>
          <w:sz w:val="20"/>
          <w:szCs w:val="20"/>
          <w:shd w:val="clear" w:color="auto" w:fill="F8F9FA"/>
        </w:rPr>
        <w:br/>
        <w:t xml:space="preserve">   }</w:t>
      </w:r>
      <w:r w:rsidRPr="0064061E">
        <w:rPr>
          <w:rFonts w:ascii="Courier New" w:eastAsia="Verdana" w:hAnsi="Courier New" w:cs="Courier New"/>
          <w:sz w:val="20"/>
          <w:szCs w:val="20"/>
          <w:shd w:val="clear" w:color="auto" w:fill="F8F9FA"/>
        </w:rPr>
        <w:br/>
        <w:t>}</w:t>
      </w:r>
      <w:r w:rsidRPr="0064061E">
        <w:rPr>
          <w:rFonts w:ascii="Courier New" w:eastAsia="Verdana" w:hAnsi="Courier New" w:cs="Courier New"/>
          <w:sz w:val="20"/>
          <w:szCs w:val="20"/>
          <w:shd w:val="clear" w:color="auto" w:fill="F8F9FA"/>
        </w:rPr>
        <w:br/>
      </w:r>
      <w:r w:rsidRPr="0064061E">
        <w:rPr>
          <w:rFonts w:ascii="Courier New" w:eastAsia="Verdana" w:hAnsi="Courier New" w:cs="Courier New"/>
          <w:sz w:val="20"/>
          <w:szCs w:val="20"/>
          <w:shd w:val="clear" w:color="auto" w:fill="F8F9FA"/>
        </w:rPr>
        <w:br/>
        <w:t>expandC</w:t>
      </w:r>
      <w:r w:rsidRPr="0064061E">
        <w:rPr>
          <w:rFonts w:ascii="Courier New" w:eastAsia="Verdana" w:hAnsi="Courier New" w:cs="Courier New"/>
          <w:sz w:val="20"/>
          <w:szCs w:val="20"/>
          <w:shd w:val="clear" w:color="auto" w:fill="F8F9FA"/>
        </w:rPr>
        <w:t>luster(P, NeighborPts, C, eps, MinPts) {</w:t>
      </w:r>
      <w:r w:rsidRPr="0064061E">
        <w:rPr>
          <w:rFonts w:ascii="Courier New" w:eastAsia="Verdana" w:hAnsi="Courier New" w:cs="Courier New"/>
          <w:sz w:val="20"/>
          <w:szCs w:val="20"/>
          <w:shd w:val="clear" w:color="auto" w:fill="F8F9FA"/>
        </w:rPr>
        <w:br/>
        <w:t xml:space="preserve">   add P to cluster C</w:t>
      </w:r>
      <w:r w:rsidRPr="0064061E">
        <w:rPr>
          <w:rFonts w:ascii="Courier New" w:eastAsia="Verdana" w:hAnsi="Courier New" w:cs="Courier New"/>
          <w:sz w:val="20"/>
          <w:szCs w:val="20"/>
          <w:shd w:val="clear" w:color="auto" w:fill="F8F9FA"/>
        </w:rPr>
        <w:br/>
        <w:t xml:space="preserve">   </w:t>
      </w:r>
      <w:r w:rsidRPr="0064061E">
        <w:rPr>
          <w:rFonts w:ascii="Courier New" w:eastAsia="Verdana" w:hAnsi="Courier New" w:cs="Courier New"/>
          <w:b/>
          <w:sz w:val="20"/>
          <w:szCs w:val="20"/>
          <w:shd w:val="clear" w:color="auto" w:fill="F8F9FA"/>
        </w:rPr>
        <w:t>for each</w:t>
      </w:r>
      <w:r w:rsidRPr="0064061E">
        <w:rPr>
          <w:rFonts w:ascii="Courier New" w:eastAsia="Verdana" w:hAnsi="Courier New" w:cs="Courier New"/>
          <w:sz w:val="20"/>
          <w:szCs w:val="20"/>
          <w:shd w:val="clear" w:color="auto" w:fill="F8F9FA"/>
        </w:rPr>
        <w:t xml:space="preserve"> point P' in NeighborPts { </w:t>
      </w:r>
      <w:r w:rsidRPr="0064061E">
        <w:rPr>
          <w:rFonts w:ascii="Courier New" w:eastAsia="Verdana" w:hAnsi="Courier New" w:cs="Courier New"/>
          <w:sz w:val="20"/>
          <w:szCs w:val="20"/>
          <w:shd w:val="clear" w:color="auto" w:fill="F8F9FA"/>
        </w:rPr>
        <w:br/>
      </w:r>
      <w:r w:rsidRPr="0064061E">
        <w:rPr>
          <w:rFonts w:ascii="Courier New" w:eastAsia="Verdana" w:hAnsi="Courier New" w:cs="Courier New"/>
          <w:sz w:val="20"/>
          <w:szCs w:val="20"/>
          <w:shd w:val="clear" w:color="auto" w:fill="F8F9FA"/>
        </w:rPr>
        <w:lastRenderedPageBreak/>
        <w:t xml:space="preserve">      </w:t>
      </w:r>
      <w:r w:rsidRPr="0064061E">
        <w:rPr>
          <w:rFonts w:ascii="Courier New" w:eastAsia="Verdana" w:hAnsi="Courier New" w:cs="Courier New"/>
          <w:b/>
          <w:sz w:val="20"/>
          <w:szCs w:val="20"/>
          <w:shd w:val="clear" w:color="auto" w:fill="F8F9FA"/>
        </w:rPr>
        <w:t>if</w:t>
      </w:r>
      <w:r w:rsidRPr="0064061E">
        <w:rPr>
          <w:rFonts w:ascii="Courier New" w:eastAsia="Verdana" w:hAnsi="Courier New" w:cs="Courier New"/>
          <w:sz w:val="20"/>
          <w:szCs w:val="20"/>
          <w:shd w:val="clear" w:color="auto" w:fill="F8F9FA"/>
        </w:rPr>
        <w:t xml:space="preserve"> P' is not visited {</w:t>
      </w:r>
      <w:r w:rsidRPr="0064061E">
        <w:rPr>
          <w:rFonts w:ascii="Courier New" w:eastAsia="Verdana" w:hAnsi="Courier New" w:cs="Courier New"/>
          <w:sz w:val="20"/>
          <w:szCs w:val="20"/>
          <w:shd w:val="clear" w:color="auto" w:fill="F8F9FA"/>
        </w:rPr>
        <w:br/>
        <w:t xml:space="preserve">         mark P' as visited</w:t>
      </w:r>
      <w:r w:rsidRPr="0064061E">
        <w:rPr>
          <w:rFonts w:ascii="Courier New" w:eastAsia="Verdana" w:hAnsi="Courier New" w:cs="Courier New"/>
          <w:sz w:val="20"/>
          <w:szCs w:val="20"/>
          <w:shd w:val="clear" w:color="auto" w:fill="F8F9FA"/>
        </w:rPr>
        <w:br/>
        <w:t xml:space="preserve">         NeighborPts' = regionQuery(P', eps)</w:t>
      </w:r>
      <w:r w:rsidRPr="0064061E">
        <w:rPr>
          <w:rFonts w:ascii="Courier New" w:eastAsia="Verdana" w:hAnsi="Courier New" w:cs="Courier New"/>
          <w:sz w:val="20"/>
          <w:szCs w:val="20"/>
          <w:shd w:val="clear" w:color="auto" w:fill="F8F9FA"/>
        </w:rPr>
        <w:br/>
        <w:t xml:space="preserve">         </w:t>
      </w:r>
      <w:r w:rsidRPr="0064061E">
        <w:rPr>
          <w:rFonts w:ascii="Courier New" w:eastAsia="Verdana" w:hAnsi="Courier New" w:cs="Courier New"/>
          <w:b/>
          <w:sz w:val="20"/>
          <w:szCs w:val="20"/>
          <w:shd w:val="clear" w:color="auto" w:fill="F8F9FA"/>
        </w:rPr>
        <w:t>if</w:t>
      </w:r>
      <w:r w:rsidRPr="0064061E">
        <w:rPr>
          <w:rFonts w:ascii="Courier New" w:eastAsia="Verdana" w:hAnsi="Courier New" w:cs="Courier New"/>
          <w:sz w:val="20"/>
          <w:szCs w:val="20"/>
          <w:shd w:val="clear" w:color="auto" w:fill="F8F9FA"/>
        </w:rPr>
        <w:t xml:space="preserve"> sizeof(NeighborPts') &gt;= MinPts</w:t>
      </w:r>
      <w:r w:rsidRPr="0064061E">
        <w:rPr>
          <w:rFonts w:ascii="Courier New" w:eastAsia="Verdana" w:hAnsi="Courier New" w:cs="Courier New"/>
          <w:sz w:val="20"/>
          <w:szCs w:val="20"/>
          <w:shd w:val="clear" w:color="auto" w:fill="F8F9FA"/>
        </w:rPr>
        <w:br/>
        <w:t xml:space="preserve">         </w:t>
      </w:r>
      <w:r w:rsidRPr="0064061E">
        <w:rPr>
          <w:rFonts w:ascii="Courier New" w:eastAsia="Verdana" w:hAnsi="Courier New" w:cs="Courier New"/>
          <w:sz w:val="20"/>
          <w:szCs w:val="20"/>
          <w:shd w:val="clear" w:color="auto" w:fill="F8F9FA"/>
        </w:rPr>
        <w:t xml:space="preserve">   NeighborPts = NeighborPts joined with NeighborPts'</w:t>
      </w:r>
      <w:r w:rsidRPr="0064061E">
        <w:rPr>
          <w:rFonts w:ascii="Courier New" w:eastAsia="Verdana" w:hAnsi="Courier New" w:cs="Courier New"/>
          <w:sz w:val="20"/>
          <w:szCs w:val="20"/>
          <w:shd w:val="clear" w:color="auto" w:fill="F8F9FA"/>
        </w:rPr>
        <w:br/>
        <w:t xml:space="preserve">      }</w:t>
      </w:r>
      <w:r w:rsidRPr="0064061E">
        <w:rPr>
          <w:rFonts w:ascii="Courier New" w:eastAsia="Verdana" w:hAnsi="Courier New" w:cs="Courier New"/>
          <w:sz w:val="20"/>
          <w:szCs w:val="20"/>
          <w:shd w:val="clear" w:color="auto" w:fill="F8F9FA"/>
        </w:rPr>
        <w:br/>
        <w:t xml:space="preserve">      </w:t>
      </w:r>
      <w:r w:rsidRPr="0064061E">
        <w:rPr>
          <w:rFonts w:ascii="Courier New" w:eastAsia="Verdana" w:hAnsi="Courier New" w:cs="Courier New"/>
          <w:b/>
          <w:sz w:val="20"/>
          <w:szCs w:val="20"/>
          <w:shd w:val="clear" w:color="auto" w:fill="F8F9FA"/>
        </w:rPr>
        <w:t>if</w:t>
      </w:r>
      <w:r w:rsidRPr="0064061E">
        <w:rPr>
          <w:rFonts w:ascii="Courier New" w:eastAsia="Verdana" w:hAnsi="Courier New" w:cs="Courier New"/>
          <w:sz w:val="20"/>
          <w:szCs w:val="20"/>
          <w:shd w:val="clear" w:color="auto" w:fill="F8F9FA"/>
        </w:rPr>
        <w:t xml:space="preserve"> P' is not yet member of any cluster</w:t>
      </w:r>
      <w:r w:rsidRPr="0064061E">
        <w:rPr>
          <w:rFonts w:ascii="Courier New" w:eastAsia="Verdana" w:hAnsi="Courier New" w:cs="Courier New"/>
          <w:sz w:val="20"/>
          <w:szCs w:val="20"/>
          <w:shd w:val="clear" w:color="auto" w:fill="F8F9FA"/>
        </w:rPr>
        <w:br/>
        <w:t xml:space="preserve">         add P' to cluster C</w:t>
      </w:r>
      <w:r w:rsidRPr="0064061E">
        <w:rPr>
          <w:rFonts w:ascii="Courier New" w:eastAsia="Verdana" w:hAnsi="Courier New" w:cs="Courier New"/>
          <w:sz w:val="20"/>
          <w:szCs w:val="20"/>
          <w:shd w:val="clear" w:color="auto" w:fill="F8F9FA"/>
        </w:rPr>
        <w:br/>
        <w:t xml:space="preserve">   }</w:t>
      </w:r>
      <w:r w:rsidRPr="0064061E">
        <w:rPr>
          <w:rFonts w:ascii="Courier New" w:eastAsia="Verdana" w:hAnsi="Courier New" w:cs="Courier New"/>
          <w:sz w:val="20"/>
          <w:szCs w:val="20"/>
          <w:shd w:val="clear" w:color="auto" w:fill="F8F9FA"/>
        </w:rPr>
        <w:br/>
        <w:t>}</w:t>
      </w:r>
      <w:r w:rsidRPr="0064061E">
        <w:rPr>
          <w:rFonts w:ascii="Courier New" w:eastAsia="Verdana" w:hAnsi="Courier New" w:cs="Courier New"/>
          <w:sz w:val="20"/>
          <w:szCs w:val="20"/>
          <w:shd w:val="clear" w:color="auto" w:fill="F8F9FA"/>
        </w:rPr>
        <w:br/>
      </w:r>
      <w:r w:rsidRPr="0064061E">
        <w:rPr>
          <w:rFonts w:ascii="Courier New" w:eastAsia="Verdana" w:hAnsi="Courier New" w:cs="Courier New"/>
          <w:sz w:val="20"/>
          <w:szCs w:val="20"/>
          <w:shd w:val="clear" w:color="auto" w:fill="F8F9FA"/>
        </w:rPr>
        <w:br/>
        <w:t>regionQuery(P, eps)</w:t>
      </w:r>
      <w:r w:rsidRPr="0064061E">
        <w:rPr>
          <w:rFonts w:ascii="Courier New" w:eastAsia="Verdana" w:hAnsi="Courier New" w:cs="Courier New"/>
          <w:sz w:val="20"/>
          <w:szCs w:val="20"/>
          <w:shd w:val="clear" w:color="auto" w:fill="F8F9FA"/>
        </w:rPr>
        <w:br/>
        <w:t xml:space="preserve">   </w:t>
      </w:r>
      <w:r w:rsidRPr="0064061E">
        <w:rPr>
          <w:rFonts w:ascii="Courier New" w:eastAsia="Verdana" w:hAnsi="Courier New" w:cs="Courier New"/>
          <w:b/>
          <w:sz w:val="20"/>
          <w:szCs w:val="20"/>
          <w:shd w:val="clear" w:color="auto" w:fill="F8F9FA"/>
        </w:rPr>
        <w:t>return</w:t>
      </w:r>
      <w:r w:rsidRPr="0064061E">
        <w:rPr>
          <w:rFonts w:ascii="Courier New" w:eastAsia="Verdana" w:hAnsi="Courier New" w:cs="Courier New"/>
          <w:sz w:val="20"/>
          <w:szCs w:val="20"/>
          <w:shd w:val="clear" w:color="auto" w:fill="F8F9FA"/>
        </w:rPr>
        <w:t xml:space="preserve"> all points within P's eps-neighborhood (including P)</w:t>
      </w:r>
    </w:p>
    <w:p w14:paraId="178C8DB5" w14:textId="420B347B" w:rsidR="00D65AA3" w:rsidRPr="00D270D7" w:rsidRDefault="004F3E18">
      <w:pPr>
        <w:spacing w:before="220" w:after="220"/>
        <w:rPr>
          <w:sz w:val="28"/>
          <w:szCs w:val="28"/>
          <w:highlight w:val="white"/>
        </w:rPr>
      </w:pPr>
      <w:r w:rsidRPr="00D270D7">
        <w:rPr>
          <w:b/>
          <w:sz w:val="28"/>
          <w:szCs w:val="28"/>
          <w:highlight w:val="white"/>
        </w:rPr>
        <w:t xml:space="preserve">4. </w:t>
      </w:r>
      <w:r w:rsidR="00A627A4" w:rsidRPr="00D270D7">
        <w:rPr>
          <w:b/>
          <w:sz w:val="28"/>
          <w:szCs w:val="28"/>
          <w:highlight w:val="white"/>
        </w:rPr>
        <w:t>Future Work</w:t>
      </w:r>
      <w:r w:rsidR="00A627A4" w:rsidRPr="00D270D7">
        <w:rPr>
          <w:sz w:val="28"/>
          <w:szCs w:val="28"/>
          <w:highlight w:val="white"/>
        </w:rPr>
        <w:t xml:space="preserve"> </w:t>
      </w:r>
    </w:p>
    <w:p w14:paraId="1B0ACC48" w14:textId="56BC343F" w:rsidR="00BF5440" w:rsidRPr="004D08F2" w:rsidRDefault="004F3E18" w:rsidP="00BF5440">
      <w:pPr>
        <w:spacing w:before="220" w:after="220"/>
        <w:rPr>
          <w:i/>
          <w:sz w:val="20"/>
          <w:szCs w:val="20"/>
          <w:highlight w:val="white"/>
        </w:rPr>
      </w:pPr>
      <w:r w:rsidRPr="004D08F2">
        <w:rPr>
          <w:b/>
          <w:i/>
          <w:sz w:val="24"/>
          <w:szCs w:val="24"/>
          <w:highlight w:val="white"/>
        </w:rPr>
        <w:t xml:space="preserve">4.1 </w:t>
      </w:r>
      <w:r w:rsidR="00A627A4" w:rsidRPr="004D08F2">
        <w:rPr>
          <w:b/>
          <w:i/>
          <w:sz w:val="24"/>
          <w:szCs w:val="24"/>
          <w:highlight w:val="white"/>
        </w:rPr>
        <w:t>Software Integ</w:t>
      </w:r>
      <w:r w:rsidR="00A627A4" w:rsidRPr="004D08F2">
        <w:rPr>
          <w:b/>
          <w:i/>
          <w:sz w:val="24"/>
          <w:szCs w:val="24"/>
          <w:highlight w:val="white"/>
        </w:rPr>
        <w:t>ration</w:t>
      </w:r>
      <w:r w:rsidR="00A627A4" w:rsidRPr="004D08F2">
        <w:rPr>
          <w:i/>
          <w:sz w:val="20"/>
          <w:szCs w:val="20"/>
          <w:highlight w:val="white"/>
        </w:rPr>
        <w:t xml:space="preserve"> </w:t>
      </w:r>
    </w:p>
    <w:p w14:paraId="178C8DB6" w14:textId="711A5A65" w:rsidR="00D65AA3" w:rsidRDefault="00A627A4" w:rsidP="00BF5440">
      <w:pPr>
        <w:spacing w:before="220" w:after="220"/>
        <w:ind w:firstLine="720"/>
        <w:rPr>
          <w:sz w:val="20"/>
          <w:szCs w:val="20"/>
          <w:highlight w:val="white"/>
        </w:rPr>
      </w:pPr>
      <w:r>
        <w:rPr>
          <w:sz w:val="20"/>
          <w:szCs w:val="20"/>
          <w:highlight w:val="white"/>
        </w:rPr>
        <w:t>In the future we plan on integrating ebisu into a platform that will translate the gestures into commands that allow you to control various apps and functions on your devices. We may even implement an OS that is fully integrated with Ebisu Input.</w:t>
      </w:r>
    </w:p>
    <w:p w14:paraId="698290D8" w14:textId="3B11000F" w:rsidR="00BF5440" w:rsidRPr="004D08F2" w:rsidRDefault="004F3E18" w:rsidP="00BF5440">
      <w:pPr>
        <w:spacing w:before="220" w:after="220"/>
        <w:rPr>
          <w:i/>
          <w:sz w:val="20"/>
          <w:szCs w:val="20"/>
          <w:highlight w:val="white"/>
        </w:rPr>
      </w:pPr>
      <w:r w:rsidRPr="004D08F2">
        <w:rPr>
          <w:b/>
          <w:i/>
          <w:sz w:val="24"/>
          <w:szCs w:val="24"/>
          <w:highlight w:val="white"/>
        </w:rPr>
        <w:t xml:space="preserve">4.2 </w:t>
      </w:r>
      <w:r w:rsidR="00A627A4" w:rsidRPr="004D08F2">
        <w:rPr>
          <w:b/>
          <w:i/>
          <w:sz w:val="24"/>
          <w:szCs w:val="24"/>
          <w:highlight w:val="white"/>
        </w:rPr>
        <w:t>M</w:t>
      </w:r>
      <w:r w:rsidR="00A627A4" w:rsidRPr="004D08F2">
        <w:rPr>
          <w:b/>
          <w:i/>
          <w:sz w:val="24"/>
          <w:szCs w:val="24"/>
          <w:highlight w:val="white"/>
        </w:rPr>
        <w:t>achine Learning Algorithm</w:t>
      </w:r>
    </w:p>
    <w:p w14:paraId="178C8DB7" w14:textId="2D712AC5" w:rsidR="00D65AA3" w:rsidRDefault="00A627A4" w:rsidP="00BF5440">
      <w:pPr>
        <w:spacing w:before="220" w:after="220"/>
        <w:ind w:firstLine="720"/>
        <w:rPr>
          <w:sz w:val="20"/>
          <w:szCs w:val="20"/>
          <w:highlight w:val="white"/>
        </w:rPr>
      </w:pPr>
      <w:r>
        <w:rPr>
          <w:sz w:val="20"/>
          <w:szCs w:val="20"/>
          <w:highlight w:val="white"/>
        </w:rPr>
        <w:t>We plan on upgrading DBSCAN with a sub-space clustering algorithm called SUBCLU. This will greatly increase the ability of the algorithm to deal with higher dimensional data, allowing for more gestures to be trained. If enough da</w:t>
      </w:r>
      <w:r>
        <w:rPr>
          <w:sz w:val="20"/>
          <w:szCs w:val="20"/>
          <w:highlight w:val="white"/>
        </w:rPr>
        <w:t>ta can be collected and analyze, we might attempt to advance the algorithm to read into human body language and make assumptions about their needs at that moment.</w:t>
      </w:r>
    </w:p>
    <w:p w14:paraId="2E57A583" w14:textId="1CF9C68B" w:rsidR="00BF5440" w:rsidRPr="004D08F2" w:rsidRDefault="004F3E18" w:rsidP="00BF5440">
      <w:pPr>
        <w:spacing w:before="220" w:after="220"/>
        <w:rPr>
          <w:i/>
          <w:sz w:val="20"/>
          <w:szCs w:val="20"/>
          <w:highlight w:val="white"/>
        </w:rPr>
      </w:pPr>
      <w:r w:rsidRPr="004D08F2">
        <w:rPr>
          <w:b/>
          <w:i/>
          <w:sz w:val="24"/>
          <w:szCs w:val="24"/>
          <w:highlight w:val="white"/>
        </w:rPr>
        <w:t xml:space="preserve">4.3 </w:t>
      </w:r>
      <w:r w:rsidR="00A627A4" w:rsidRPr="004D08F2">
        <w:rPr>
          <w:b/>
          <w:i/>
          <w:sz w:val="24"/>
          <w:szCs w:val="24"/>
          <w:highlight w:val="white"/>
        </w:rPr>
        <w:t>Hardware Prototype</w:t>
      </w:r>
    </w:p>
    <w:p w14:paraId="178C8DB8" w14:textId="60EE3AEE" w:rsidR="00D65AA3" w:rsidRDefault="00A627A4" w:rsidP="00BF5440">
      <w:pPr>
        <w:spacing w:before="220" w:after="220"/>
        <w:ind w:firstLine="720"/>
        <w:rPr>
          <w:sz w:val="20"/>
          <w:szCs w:val="20"/>
          <w:highlight w:val="white"/>
        </w:rPr>
      </w:pPr>
      <w:r>
        <w:rPr>
          <w:sz w:val="20"/>
          <w:szCs w:val="20"/>
          <w:highlight w:val="white"/>
        </w:rPr>
        <w:t xml:space="preserve">We plan on switching the prototype from a glove with elements hard wired </w:t>
      </w:r>
      <w:r>
        <w:rPr>
          <w:sz w:val="20"/>
          <w:szCs w:val="20"/>
          <w:highlight w:val="white"/>
        </w:rPr>
        <w:t>into it to a modular design composed of rings or bracelets that communicate their relative positions to one another and to a central computing hub, which would contain the algorithm, and then transmit the output to a computer or phone wirelessly.</w:t>
      </w:r>
    </w:p>
    <w:p w14:paraId="5BBF5BD2" w14:textId="14F035D6" w:rsidR="00BF5440" w:rsidRDefault="004F3E18">
      <w:pPr>
        <w:spacing w:before="220" w:after="220"/>
        <w:rPr>
          <w:sz w:val="20"/>
          <w:szCs w:val="20"/>
          <w:highlight w:val="white"/>
        </w:rPr>
      </w:pPr>
      <w:r w:rsidRPr="00D270D7">
        <w:rPr>
          <w:b/>
          <w:sz w:val="28"/>
          <w:szCs w:val="28"/>
          <w:highlight w:val="white"/>
        </w:rPr>
        <w:t xml:space="preserve">5. </w:t>
      </w:r>
      <w:r w:rsidR="00A627A4" w:rsidRPr="00D270D7">
        <w:rPr>
          <w:b/>
          <w:sz w:val="28"/>
          <w:szCs w:val="28"/>
          <w:highlight w:val="white"/>
        </w:rPr>
        <w:t>Conclusio</w:t>
      </w:r>
      <w:r w:rsidR="00A627A4" w:rsidRPr="00D270D7">
        <w:rPr>
          <w:b/>
          <w:sz w:val="28"/>
          <w:szCs w:val="28"/>
          <w:highlight w:val="white"/>
        </w:rPr>
        <w:t>n</w:t>
      </w:r>
      <w:r w:rsidR="00A627A4">
        <w:rPr>
          <w:sz w:val="20"/>
          <w:szCs w:val="20"/>
          <w:highlight w:val="white"/>
        </w:rPr>
        <w:t xml:space="preserve"> </w:t>
      </w:r>
    </w:p>
    <w:p w14:paraId="5D46C69B" w14:textId="7AEB465D" w:rsidR="00F56730" w:rsidRDefault="00F60FE2">
      <w:pPr>
        <w:spacing w:before="220" w:after="220"/>
        <w:rPr>
          <w:sz w:val="20"/>
          <w:szCs w:val="20"/>
          <w:highlight w:val="white"/>
        </w:rPr>
      </w:pPr>
      <w:r>
        <w:rPr>
          <w:sz w:val="20"/>
          <w:szCs w:val="20"/>
          <w:highlight w:val="white"/>
        </w:rPr>
        <w:tab/>
        <w:t xml:space="preserve">Upon completion of the project we could implement the gathering and classification of gesturing data which was the main feature we originally wanted to accomplish. Before beginning the project, we had the idea to solely use accelerometer data to determine the gestures being made, but as we began designing the prototype, it became necessary to include the use of flex sensors. By adding the flex sensors, we </w:t>
      </w:r>
      <w:r w:rsidR="00154CAD">
        <w:rPr>
          <w:sz w:val="20"/>
          <w:szCs w:val="20"/>
          <w:highlight w:val="white"/>
        </w:rPr>
        <w:t>could</w:t>
      </w:r>
      <w:r>
        <w:rPr>
          <w:sz w:val="20"/>
          <w:szCs w:val="20"/>
          <w:highlight w:val="white"/>
        </w:rPr>
        <w:t xml:space="preserve"> include another dimension of data that increased the accuracy of the gestures being made. Since gestures can include the positioning of each finger, the flex sensors were able to help classify two similar gestures that occurred in the same 3-D space because the fingers were bent in a different manner. </w:t>
      </w:r>
      <w:r w:rsidR="00F56730">
        <w:rPr>
          <w:sz w:val="20"/>
          <w:szCs w:val="20"/>
          <w:highlight w:val="white"/>
        </w:rPr>
        <w:t xml:space="preserve">In terms of the software component, our idea was to use a multiclass perceptron to </w:t>
      </w:r>
      <w:r w:rsidR="00F56730">
        <w:rPr>
          <w:sz w:val="20"/>
          <w:szCs w:val="20"/>
          <w:highlight w:val="white"/>
        </w:rPr>
        <w:lastRenderedPageBreak/>
        <w:t xml:space="preserve">classify the gestures, but as we moved into unsupervised learning, we saw that clustering would fair better than the perceptron. </w:t>
      </w:r>
      <w:r w:rsidR="00154CAD">
        <w:rPr>
          <w:sz w:val="20"/>
          <w:szCs w:val="20"/>
          <w:highlight w:val="white"/>
        </w:rPr>
        <w:t xml:space="preserve">This was crucial as we could now feed the DBSCAN gestures, and their names, and it would be able to group those gestures together without explicitly training it on these gestures. </w:t>
      </w:r>
    </w:p>
    <w:p w14:paraId="178C8DBA" w14:textId="4BCB9CAF" w:rsidR="00D65AA3" w:rsidRDefault="004F3E18">
      <w:pPr>
        <w:spacing w:before="220" w:after="220"/>
        <w:rPr>
          <w:sz w:val="20"/>
          <w:szCs w:val="20"/>
          <w:highlight w:val="white"/>
        </w:rPr>
      </w:pPr>
      <w:r w:rsidRPr="00D270D7">
        <w:rPr>
          <w:b/>
          <w:sz w:val="28"/>
          <w:szCs w:val="28"/>
          <w:highlight w:val="white"/>
        </w:rPr>
        <w:t xml:space="preserve">6. </w:t>
      </w:r>
      <w:r w:rsidR="00A627A4" w:rsidRPr="00D270D7">
        <w:rPr>
          <w:b/>
          <w:sz w:val="28"/>
          <w:szCs w:val="28"/>
          <w:highlight w:val="white"/>
        </w:rPr>
        <w:t>References</w:t>
      </w:r>
      <w:r w:rsidR="00A627A4">
        <w:rPr>
          <w:sz w:val="20"/>
          <w:szCs w:val="20"/>
          <w:highlight w:val="white"/>
        </w:rPr>
        <w:t xml:space="preserve"> </w:t>
      </w:r>
    </w:p>
    <w:p w14:paraId="178C8DBB" w14:textId="4C40061F" w:rsidR="00D65AA3" w:rsidRPr="00750855" w:rsidRDefault="00A627A4" w:rsidP="00750855">
      <w:pPr>
        <w:pStyle w:val="ListParagraph"/>
        <w:numPr>
          <w:ilvl w:val="0"/>
          <w:numId w:val="4"/>
        </w:numPr>
        <w:spacing w:before="220" w:after="220"/>
        <w:rPr>
          <w:sz w:val="19"/>
          <w:szCs w:val="19"/>
          <w:highlight w:val="white"/>
        </w:rPr>
      </w:pPr>
      <w:r w:rsidRPr="00750855">
        <w:rPr>
          <w:color w:val="222222"/>
          <w:highlight w:val="white"/>
        </w:rPr>
        <w:t>DBSCAN</w:t>
      </w:r>
      <w:r w:rsidRPr="00750855">
        <w:rPr>
          <w:color w:val="222222"/>
          <w:sz w:val="19"/>
          <w:szCs w:val="19"/>
          <w:highlight w:val="white"/>
        </w:rPr>
        <w:t xml:space="preserve"> Algorit</w:t>
      </w:r>
      <w:r w:rsidRPr="00750855">
        <w:rPr>
          <w:color w:val="222222"/>
          <w:sz w:val="19"/>
          <w:szCs w:val="19"/>
          <w:highlight w:val="white"/>
        </w:rPr>
        <w:t xml:space="preserve">hm :  Ester, Martin; </w:t>
      </w:r>
      <w:hyperlink r:id="rId7">
        <w:r w:rsidRPr="00750855">
          <w:rPr>
            <w:color w:val="0B0080"/>
            <w:sz w:val="19"/>
            <w:szCs w:val="19"/>
            <w:highlight w:val="white"/>
            <w:u w:val="single"/>
          </w:rPr>
          <w:t>Kriegel, Hans-Peter</w:t>
        </w:r>
      </w:hyperlink>
      <w:r w:rsidRPr="00750855">
        <w:rPr>
          <w:color w:val="222222"/>
          <w:sz w:val="19"/>
          <w:szCs w:val="19"/>
          <w:highlight w:val="white"/>
        </w:rPr>
        <w:t xml:space="preserve">; Sander, Jörg; Xu, Xiaowei (1996). Simoudis, Evangelos; Han, Jiawei; Fayyad, Usama M., eds. </w:t>
      </w:r>
      <w:r w:rsidRPr="00750855">
        <w:rPr>
          <w:i/>
          <w:color w:val="222222"/>
          <w:sz w:val="19"/>
          <w:szCs w:val="19"/>
          <w:highlight w:val="white"/>
        </w:rPr>
        <w:t>A density-based algorithm for discovering clusters in l</w:t>
      </w:r>
      <w:r w:rsidRPr="00750855">
        <w:rPr>
          <w:i/>
          <w:color w:val="222222"/>
          <w:sz w:val="19"/>
          <w:szCs w:val="19"/>
          <w:highlight w:val="white"/>
        </w:rPr>
        <w:t>arge spatial databases with noise</w:t>
      </w:r>
      <w:r w:rsidRPr="00750855">
        <w:rPr>
          <w:color w:val="222222"/>
          <w:sz w:val="19"/>
          <w:szCs w:val="19"/>
          <w:highlight w:val="white"/>
        </w:rPr>
        <w:t xml:space="preserve">. Proceedings of the Second International Conference on Knowledge Discovery and Data Mining (KDD-96). </w:t>
      </w:r>
      <w:hyperlink r:id="rId8">
        <w:r w:rsidRPr="00750855">
          <w:rPr>
            <w:color w:val="0B0080"/>
            <w:sz w:val="19"/>
            <w:szCs w:val="19"/>
            <w:highlight w:val="white"/>
            <w:u w:val="single"/>
          </w:rPr>
          <w:t>AAAI Press</w:t>
        </w:r>
      </w:hyperlink>
      <w:r w:rsidRPr="00750855">
        <w:rPr>
          <w:color w:val="222222"/>
          <w:sz w:val="19"/>
          <w:szCs w:val="19"/>
          <w:highlight w:val="white"/>
        </w:rPr>
        <w:t xml:space="preserve">. pp. 226–231. </w:t>
      </w:r>
      <w:hyperlink r:id="rId9">
        <w:r w:rsidRPr="00750855">
          <w:rPr>
            <w:color w:val="0B0080"/>
            <w:sz w:val="19"/>
            <w:szCs w:val="19"/>
            <w:highlight w:val="white"/>
            <w:u w:val="single"/>
          </w:rPr>
          <w:t>CiteSeerX</w:t>
        </w:r>
      </w:hyperlink>
      <w:r w:rsidRPr="00750855">
        <w:rPr>
          <w:color w:val="222222"/>
          <w:sz w:val="19"/>
          <w:szCs w:val="19"/>
          <w:highlight w:val="white"/>
        </w:rPr>
        <w:t xml:space="preserve"> </w:t>
      </w:r>
      <w:hyperlink r:id="rId10">
        <w:r w:rsidRPr="00750855">
          <w:rPr>
            <w:color w:val="663366"/>
            <w:sz w:val="19"/>
            <w:szCs w:val="19"/>
            <w:highlight w:val="white"/>
            <w:u w:val="single"/>
          </w:rPr>
          <w:t>10.1.1.121.9220</w:t>
        </w:r>
      </w:hyperlink>
      <w:r w:rsidRPr="00750855">
        <w:rPr>
          <w:color w:val="222222"/>
          <w:sz w:val="19"/>
          <w:szCs w:val="19"/>
          <w:highlight w:val="white"/>
        </w:rPr>
        <w:t> </w:t>
      </w:r>
      <w:r>
        <w:rPr>
          <w:noProof/>
        </w:rPr>
        <w:drawing>
          <wp:inline distT="114300" distB="114300" distL="114300" distR="114300" wp14:anchorId="178C8DDD" wp14:editId="178C8DDE">
            <wp:extent cx="114300" cy="177800"/>
            <wp:effectExtent l="0" t="0" r="0" b="0"/>
            <wp:docPr id="3" name="image6.png" descr="Freely accessible" title="Freely accessible"/>
            <wp:cNvGraphicFramePr/>
            <a:graphic xmlns:a="http://schemas.openxmlformats.org/drawingml/2006/main">
              <a:graphicData uri="http://schemas.openxmlformats.org/drawingml/2006/picture">
                <pic:pic xmlns:pic="http://schemas.openxmlformats.org/drawingml/2006/picture">
                  <pic:nvPicPr>
                    <pic:cNvPr id="0" name="image6.png" descr="Freely accessible" title="Freely accessible"/>
                    <pic:cNvPicPr preferRelativeResize="0"/>
                  </pic:nvPicPr>
                  <pic:blipFill>
                    <a:blip r:embed="rId11"/>
                    <a:srcRect/>
                    <a:stretch>
                      <a:fillRect/>
                    </a:stretch>
                  </pic:blipFill>
                  <pic:spPr>
                    <a:xfrm>
                      <a:off x="0" y="0"/>
                      <a:ext cx="114300" cy="177800"/>
                    </a:xfrm>
                    <a:prstGeom prst="rect">
                      <a:avLst/>
                    </a:prstGeom>
                    <a:ln/>
                  </pic:spPr>
                </pic:pic>
              </a:graphicData>
            </a:graphic>
          </wp:inline>
        </w:drawing>
      </w:r>
      <w:r w:rsidRPr="00750855">
        <w:rPr>
          <w:color w:val="222222"/>
          <w:sz w:val="19"/>
          <w:szCs w:val="19"/>
          <w:highlight w:val="white"/>
        </w:rPr>
        <w:t xml:space="preserve">. </w:t>
      </w:r>
      <w:hyperlink r:id="rId12">
        <w:r w:rsidRPr="00750855">
          <w:rPr>
            <w:color w:val="0B0080"/>
            <w:sz w:val="19"/>
            <w:szCs w:val="19"/>
            <w:highlight w:val="white"/>
            <w:u w:val="single"/>
          </w:rPr>
          <w:t>I</w:t>
        </w:r>
        <w:r w:rsidRPr="00750855">
          <w:rPr>
            <w:color w:val="0B0080"/>
            <w:sz w:val="19"/>
            <w:szCs w:val="19"/>
            <w:highlight w:val="white"/>
            <w:u w:val="single"/>
          </w:rPr>
          <w:t>SBN</w:t>
        </w:r>
      </w:hyperlink>
      <w:r w:rsidRPr="00750855">
        <w:rPr>
          <w:color w:val="222222"/>
          <w:sz w:val="19"/>
          <w:szCs w:val="19"/>
          <w:highlight w:val="white"/>
        </w:rPr>
        <w:t xml:space="preserve"> </w:t>
      </w:r>
      <w:hyperlink r:id="rId13">
        <w:r w:rsidRPr="00750855">
          <w:rPr>
            <w:color w:val="0B0080"/>
            <w:sz w:val="19"/>
            <w:szCs w:val="19"/>
            <w:highlight w:val="white"/>
            <w:u w:val="single"/>
          </w:rPr>
          <w:t>1-57735-004-9</w:t>
        </w:r>
      </w:hyperlink>
    </w:p>
    <w:p w14:paraId="4F37C2AE" w14:textId="59AACAED" w:rsidR="00D96B5B" w:rsidRPr="00750855" w:rsidRDefault="009B7EE2" w:rsidP="00750855">
      <w:pPr>
        <w:pStyle w:val="ListParagraph"/>
        <w:numPr>
          <w:ilvl w:val="0"/>
          <w:numId w:val="4"/>
        </w:numPr>
        <w:spacing w:before="220" w:after="220"/>
        <w:rPr>
          <w:sz w:val="19"/>
          <w:szCs w:val="19"/>
          <w:highlight w:val="white"/>
        </w:rPr>
      </w:pPr>
      <w:r>
        <w:rPr>
          <w:rStyle w:val="selectable"/>
        </w:rPr>
        <w:t>JIMB0</w:t>
      </w:r>
      <w:r w:rsidR="00D96B5B">
        <w:rPr>
          <w:rStyle w:val="selectable"/>
        </w:rPr>
        <w:t xml:space="preserve">. "Flex Sensor Hookup Guide - Learn.Sparkfun.Com". </w:t>
      </w:r>
      <w:r w:rsidR="00D96B5B" w:rsidRPr="00750855">
        <w:rPr>
          <w:rStyle w:val="selectable"/>
          <w:i/>
          <w:iCs/>
        </w:rPr>
        <w:t>Learn.sparkfun.com</w:t>
      </w:r>
      <w:r w:rsidR="00D96B5B">
        <w:rPr>
          <w:rStyle w:val="selectable"/>
        </w:rPr>
        <w:t>. N.p., 2017. Web. 23 May 2017.</w:t>
      </w:r>
    </w:p>
    <w:p w14:paraId="178C8DBC" w14:textId="77777777" w:rsidR="00D65AA3" w:rsidRPr="00750855" w:rsidRDefault="00A627A4" w:rsidP="00750855">
      <w:pPr>
        <w:pStyle w:val="ListParagraph"/>
        <w:numPr>
          <w:ilvl w:val="0"/>
          <w:numId w:val="4"/>
        </w:numPr>
        <w:spacing w:before="220" w:after="220"/>
        <w:rPr>
          <w:sz w:val="20"/>
          <w:szCs w:val="20"/>
          <w:highlight w:val="white"/>
        </w:rPr>
      </w:pPr>
      <w:r w:rsidRPr="00750855">
        <w:rPr>
          <w:sz w:val="20"/>
          <w:szCs w:val="20"/>
          <w:highlight w:val="white"/>
        </w:rPr>
        <w:t xml:space="preserve">Rupasinghe, Kinath. "MPU6050 (GY-521 Breakout) + Arduino Mega 2560 Accelerometer And Gyroscope Application". </w:t>
      </w:r>
      <w:r w:rsidRPr="00750855">
        <w:rPr>
          <w:i/>
          <w:sz w:val="20"/>
          <w:szCs w:val="20"/>
          <w:highlight w:val="white"/>
        </w:rPr>
        <w:t>Dummyscodes.blogspot.com</w:t>
      </w:r>
      <w:r w:rsidRPr="00750855">
        <w:rPr>
          <w:sz w:val="20"/>
          <w:szCs w:val="20"/>
          <w:highlight w:val="white"/>
        </w:rPr>
        <w:t xml:space="preserve">. N.p., 2017. Web. 23 </w:t>
      </w:r>
      <w:r w:rsidRPr="00750855">
        <w:rPr>
          <w:sz w:val="20"/>
          <w:szCs w:val="20"/>
          <w:highlight w:val="white"/>
        </w:rPr>
        <w:t>May 2017.</w:t>
      </w:r>
    </w:p>
    <w:p w14:paraId="178C8DBD" w14:textId="77777777" w:rsidR="00D65AA3" w:rsidRDefault="00D65AA3" w:rsidP="00750855">
      <w:pPr>
        <w:spacing w:before="220" w:after="220"/>
        <w:ind w:left="360"/>
        <w:contextualSpacing/>
        <w:rPr>
          <w:sz w:val="20"/>
          <w:szCs w:val="20"/>
          <w:highlight w:val="white"/>
        </w:rPr>
      </w:pPr>
    </w:p>
    <w:p w14:paraId="178C8DBE" w14:textId="67658E32" w:rsidR="00D65AA3" w:rsidRPr="00D270D7" w:rsidRDefault="004F3E18">
      <w:pPr>
        <w:spacing w:before="220" w:after="220"/>
        <w:rPr>
          <w:sz w:val="28"/>
          <w:szCs w:val="28"/>
          <w:highlight w:val="white"/>
        </w:rPr>
      </w:pPr>
      <w:r w:rsidRPr="00D270D7">
        <w:rPr>
          <w:b/>
          <w:sz w:val="28"/>
          <w:szCs w:val="28"/>
          <w:highlight w:val="white"/>
        </w:rPr>
        <w:t xml:space="preserve">7. </w:t>
      </w:r>
      <w:r w:rsidR="00A627A4" w:rsidRPr="00D270D7">
        <w:rPr>
          <w:b/>
          <w:sz w:val="28"/>
          <w:szCs w:val="28"/>
          <w:highlight w:val="white"/>
        </w:rPr>
        <w:t>User Manual</w:t>
      </w:r>
      <w:r w:rsidR="00A627A4" w:rsidRPr="00D270D7">
        <w:rPr>
          <w:sz w:val="28"/>
          <w:szCs w:val="28"/>
          <w:highlight w:val="white"/>
        </w:rPr>
        <w:t xml:space="preserve"> </w:t>
      </w:r>
    </w:p>
    <w:p w14:paraId="178C8DBF" w14:textId="03A445A5" w:rsidR="00D65AA3" w:rsidRPr="004D08F2" w:rsidRDefault="004F3E18">
      <w:pPr>
        <w:spacing w:before="220" w:after="220"/>
        <w:rPr>
          <w:i/>
          <w:sz w:val="20"/>
          <w:szCs w:val="20"/>
          <w:highlight w:val="white"/>
        </w:rPr>
      </w:pPr>
      <w:r w:rsidRPr="004D08F2">
        <w:rPr>
          <w:b/>
          <w:i/>
          <w:sz w:val="24"/>
          <w:szCs w:val="24"/>
          <w:highlight w:val="white"/>
        </w:rPr>
        <w:t xml:space="preserve">7.1 </w:t>
      </w:r>
      <w:r w:rsidR="00A627A4" w:rsidRPr="004D08F2">
        <w:rPr>
          <w:b/>
          <w:i/>
          <w:sz w:val="24"/>
          <w:szCs w:val="24"/>
          <w:highlight w:val="white"/>
        </w:rPr>
        <w:t>The Glove Prototype</w:t>
      </w:r>
    </w:p>
    <w:p w14:paraId="178C8DC0" w14:textId="77777777" w:rsidR="00D65AA3" w:rsidRDefault="00A627A4">
      <w:pPr>
        <w:spacing w:before="220" w:after="220"/>
        <w:rPr>
          <w:sz w:val="20"/>
          <w:szCs w:val="20"/>
          <w:highlight w:val="white"/>
        </w:rPr>
      </w:pPr>
      <w:r>
        <w:rPr>
          <w:i/>
          <w:sz w:val="20"/>
          <w:szCs w:val="20"/>
          <w:highlight w:val="white"/>
        </w:rPr>
        <w:t>Hardware</w:t>
      </w:r>
      <w:r>
        <w:rPr>
          <w:sz w:val="20"/>
          <w:szCs w:val="20"/>
          <w:highlight w:val="white"/>
        </w:rPr>
        <w:t>:</w:t>
      </w:r>
    </w:p>
    <w:p w14:paraId="178C8DC1" w14:textId="58B6577F" w:rsidR="00D65AA3" w:rsidRPr="00B14BDC" w:rsidRDefault="00A627A4" w:rsidP="00B14BDC">
      <w:pPr>
        <w:pStyle w:val="ListParagraph"/>
        <w:numPr>
          <w:ilvl w:val="0"/>
          <w:numId w:val="5"/>
        </w:numPr>
        <w:spacing w:before="220" w:after="220" w:line="240" w:lineRule="auto"/>
        <w:rPr>
          <w:sz w:val="20"/>
          <w:szCs w:val="20"/>
          <w:highlight w:val="white"/>
        </w:rPr>
      </w:pPr>
      <w:r w:rsidRPr="00B14BDC">
        <w:rPr>
          <w:sz w:val="20"/>
          <w:szCs w:val="20"/>
          <w:highlight w:val="white"/>
        </w:rPr>
        <w:t>5 x Flex sensors</w:t>
      </w:r>
    </w:p>
    <w:p w14:paraId="178C8DC2" w14:textId="77777777" w:rsidR="00D65AA3" w:rsidRPr="00B14BDC" w:rsidRDefault="00A627A4" w:rsidP="00B14BDC">
      <w:pPr>
        <w:pStyle w:val="ListParagraph"/>
        <w:numPr>
          <w:ilvl w:val="0"/>
          <w:numId w:val="5"/>
        </w:numPr>
        <w:spacing w:before="220" w:after="220" w:line="240" w:lineRule="auto"/>
        <w:rPr>
          <w:sz w:val="20"/>
          <w:szCs w:val="20"/>
          <w:highlight w:val="white"/>
        </w:rPr>
      </w:pPr>
      <w:r w:rsidRPr="00B14BDC">
        <w:rPr>
          <w:sz w:val="20"/>
          <w:szCs w:val="20"/>
          <w:highlight w:val="white"/>
        </w:rPr>
        <w:t>1 x MPU-6050 Accelerometer and Gyroscope</w:t>
      </w:r>
    </w:p>
    <w:p w14:paraId="178C8DC3" w14:textId="77777777" w:rsidR="00D65AA3" w:rsidRPr="00B14BDC" w:rsidRDefault="00A627A4" w:rsidP="00B14BDC">
      <w:pPr>
        <w:pStyle w:val="ListParagraph"/>
        <w:numPr>
          <w:ilvl w:val="0"/>
          <w:numId w:val="5"/>
        </w:numPr>
        <w:spacing w:before="220" w:after="220" w:line="240" w:lineRule="auto"/>
        <w:rPr>
          <w:sz w:val="20"/>
          <w:szCs w:val="20"/>
          <w:highlight w:val="white"/>
        </w:rPr>
      </w:pPr>
      <w:r w:rsidRPr="00B14BDC">
        <w:rPr>
          <w:sz w:val="20"/>
          <w:szCs w:val="20"/>
          <w:highlight w:val="white"/>
        </w:rPr>
        <w:t>Jumper wires,</w:t>
      </w:r>
    </w:p>
    <w:p w14:paraId="178C8DC4" w14:textId="2B78C22A" w:rsidR="00D65AA3" w:rsidRPr="00B14BDC" w:rsidRDefault="00A627A4" w:rsidP="00B14BDC">
      <w:pPr>
        <w:pStyle w:val="ListParagraph"/>
        <w:numPr>
          <w:ilvl w:val="0"/>
          <w:numId w:val="5"/>
        </w:numPr>
        <w:spacing w:before="220" w:after="220" w:line="240" w:lineRule="auto"/>
        <w:rPr>
          <w:sz w:val="20"/>
          <w:szCs w:val="20"/>
          <w:highlight w:val="white"/>
        </w:rPr>
      </w:pPr>
      <w:r w:rsidRPr="00B14BDC">
        <w:rPr>
          <w:sz w:val="20"/>
          <w:szCs w:val="20"/>
          <w:highlight w:val="white"/>
        </w:rPr>
        <w:t>A Glove</w:t>
      </w:r>
    </w:p>
    <w:p w14:paraId="178C8DC5" w14:textId="77777777" w:rsidR="00D65AA3" w:rsidRPr="00B14BDC" w:rsidRDefault="00A627A4" w:rsidP="00B14BDC">
      <w:pPr>
        <w:pStyle w:val="ListParagraph"/>
        <w:numPr>
          <w:ilvl w:val="0"/>
          <w:numId w:val="5"/>
        </w:numPr>
        <w:spacing w:before="220" w:after="220" w:line="240" w:lineRule="auto"/>
        <w:rPr>
          <w:sz w:val="20"/>
          <w:szCs w:val="20"/>
          <w:highlight w:val="white"/>
        </w:rPr>
      </w:pPr>
      <w:r w:rsidRPr="00B14BDC">
        <w:rPr>
          <w:sz w:val="20"/>
          <w:szCs w:val="20"/>
          <w:highlight w:val="white"/>
        </w:rPr>
        <w:t xml:space="preserve">1 x Arduino Mega, </w:t>
      </w:r>
    </w:p>
    <w:p w14:paraId="178C8DC6" w14:textId="77777777" w:rsidR="00D65AA3" w:rsidRPr="00B14BDC" w:rsidRDefault="00A627A4" w:rsidP="00B14BDC">
      <w:pPr>
        <w:pStyle w:val="ListParagraph"/>
        <w:numPr>
          <w:ilvl w:val="0"/>
          <w:numId w:val="5"/>
        </w:numPr>
        <w:spacing w:before="220" w:after="220" w:line="240" w:lineRule="auto"/>
        <w:rPr>
          <w:sz w:val="20"/>
          <w:szCs w:val="20"/>
          <w:highlight w:val="white"/>
        </w:rPr>
      </w:pPr>
      <w:r w:rsidRPr="00B14BDC">
        <w:rPr>
          <w:sz w:val="20"/>
          <w:szCs w:val="20"/>
          <w:highlight w:val="white"/>
        </w:rPr>
        <w:t xml:space="preserve">1 x mini breadboard, </w:t>
      </w:r>
    </w:p>
    <w:p w14:paraId="178C8DC7" w14:textId="77777777" w:rsidR="00D65AA3" w:rsidRPr="00B14BDC" w:rsidRDefault="00A627A4" w:rsidP="00B14BDC">
      <w:pPr>
        <w:pStyle w:val="ListParagraph"/>
        <w:numPr>
          <w:ilvl w:val="0"/>
          <w:numId w:val="5"/>
        </w:numPr>
        <w:spacing w:before="220" w:after="220" w:line="240" w:lineRule="auto"/>
        <w:rPr>
          <w:sz w:val="20"/>
          <w:szCs w:val="20"/>
          <w:highlight w:val="white"/>
        </w:rPr>
      </w:pPr>
      <w:r w:rsidRPr="00B14BDC">
        <w:rPr>
          <w:sz w:val="20"/>
          <w:szCs w:val="20"/>
          <w:highlight w:val="white"/>
        </w:rPr>
        <w:t>5 x 22k resistors</w:t>
      </w:r>
    </w:p>
    <w:p w14:paraId="178C8DC8" w14:textId="77777777" w:rsidR="00D65AA3" w:rsidRPr="00B14BDC" w:rsidRDefault="00A627A4" w:rsidP="00B14BDC">
      <w:pPr>
        <w:pStyle w:val="ListParagraph"/>
        <w:numPr>
          <w:ilvl w:val="0"/>
          <w:numId w:val="5"/>
        </w:numPr>
        <w:spacing w:before="220" w:after="220" w:line="240" w:lineRule="auto"/>
        <w:rPr>
          <w:sz w:val="20"/>
          <w:szCs w:val="20"/>
          <w:highlight w:val="white"/>
        </w:rPr>
      </w:pPr>
      <w:r w:rsidRPr="00B14BDC">
        <w:rPr>
          <w:sz w:val="20"/>
          <w:szCs w:val="20"/>
          <w:highlight w:val="white"/>
        </w:rPr>
        <w:t>Velcro</w:t>
      </w:r>
    </w:p>
    <w:p w14:paraId="178C8DC9" w14:textId="77777777" w:rsidR="00D65AA3" w:rsidRDefault="00A627A4">
      <w:pPr>
        <w:spacing w:before="220" w:after="220" w:line="240" w:lineRule="auto"/>
        <w:rPr>
          <w:sz w:val="20"/>
          <w:szCs w:val="20"/>
          <w:highlight w:val="white"/>
        </w:rPr>
      </w:pPr>
      <w:r>
        <w:rPr>
          <w:i/>
          <w:sz w:val="20"/>
          <w:szCs w:val="20"/>
          <w:highlight w:val="white"/>
        </w:rPr>
        <w:t>S</w:t>
      </w:r>
      <w:r>
        <w:rPr>
          <w:i/>
          <w:sz w:val="20"/>
          <w:szCs w:val="20"/>
          <w:highlight w:val="white"/>
        </w:rPr>
        <w:t>etting up the glove</w:t>
      </w:r>
      <w:r>
        <w:rPr>
          <w:sz w:val="20"/>
          <w:szCs w:val="20"/>
          <w:highlight w:val="white"/>
        </w:rPr>
        <w:t>:</w:t>
      </w:r>
    </w:p>
    <w:p w14:paraId="178C8DCA" w14:textId="77777777" w:rsidR="00D65AA3" w:rsidRDefault="00A627A4">
      <w:pPr>
        <w:numPr>
          <w:ilvl w:val="0"/>
          <w:numId w:val="1"/>
        </w:numPr>
        <w:spacing w:before="220" w:after="220" w:line="240" w:lineRule="auto"/>
        <w:ind w:hanging="360"/>
        <w:contextualSpacing/>
        <w:rPr>
          <w:sz w:val="20"/>
          <w:szCs w:val="20"/>
          <w:highlight w:val="white"/>
        </w:rPr>
      </w:pPr>
      <w:r>
        <w:rPr>
          <w:sz w:val="20"/>
          <w:szCs w:val="20"/>
          <w:highlight w:val="white"/>
        </w:rPr>
        <w:t>Measure the voltages of each flex sensor. Do this while the flex sensor is both straight and bent around 90 degrees. Write down these measurements as they will be needed in the code.</w:t>
      </w:r>
    </w:p>
    <w:p w14:paraId="178C8DCB" w14:textId="7C72DE6F" w:rsidR="00D65AA3" w:rsidRDefault="00A627A4">
      <w:pPr>
        <w:numPr>
          <w:ilvl w:val="0"/>
          <w:numId w:val="1"/>
        </w:numPr>
        <w:spacing w:before="220" w:after="220" w:line="240" w:lineRule="auto"/>
        <w:ind w:hanging="360"/>
        <w:contextualSpacing/>
        <w:rPr>
          <w:sz w:val="20"/>
          <w:szCs w:val="20"/>
          <w:highlight w:val="white"/>
        </w:rPr>
      </w:pPr>
      <w:r>
        <w:rPr>
          <w:sz w:val="20"/>
          <w:szCs w:val="20"/>
          <w:highlight w:val="white"/>
        </w:rPr>
        <w:t xml:space="preserve">Attach </w:t>
      </w:r>
      <w:r w:rsidR="00C25C23">
        <w:rPr>
          <w:sz w:val="20"/>
          <w:szCs w:val="20"/>
          <w:highlight w:val="white"/>
        </w:rPr>
        <w:t>Velcro</w:t>
      </w:r>
      <w:r>
        <w:rPr>
          <w:sz w:val="20"/>
          <w:szCs w:val="20"/>
          <w:highlight w:val="white"/>
        </w:rPr>
        <w:t xml:space="preserve"> to the fingers of the glove, and the other half to the back</w:t>
      </w:r>
      <w:r>
        <w:rPr>
          <w:sz w:val="20"/>
          <w:szCs w:val="20"/>
          <w:highlight w:val="white"/>
        </w:rPr>
        <w:t xml:space="preserve"> of the flex sensor. This will allow the flex sensor to move freely for accurate readings.</w:t>
      </w:r>
    </w:p>
    <w:p w14:paraId="178C8DCC" w14:textId="77777777" w:rsidR="00D65AA3" w:rsidRDefault="00A627A4">
      <w:pPr>
        <w:numPr>
          <w:ilvl w:val="0"/>
          <w:numId w:val="1"/>
        </w:numPr>
        <w:spacing w:before="220" w:after="220" w:line="240" w:lineRule="auto"/>
        <w:ind w:hanging="360"/>
        <w:contextualSpacing/>
        <w:rPr>
          <w:sz w:val="20"/>
          <w:szCs w:val="20"/>
          <w:highlight w:val="white"/>
        </w:rPr>
      </w:pPr>
      <w:r>
        <w:rPr>
          <w:sz w:val="20"/>
          <w:szCs w:val="20"/>
          <w:highlight w:val="white"/>
        </w:rPr>
        <w:t>For each flex sensor hookup, connect a wire from one of the analog pins of the Arduino to the breadboard. Then connect a resistor to the same column of the wire comi</w:t>
      </w:r>
      <w:r>
        <w:rPr>
          <w:sz w:val="20"/>
          <w:szCs w:val="20"/>
          <w:highlight w:val="white"/>
        </w:rPr>
        <w:t>ng from the analog pin. On the opposite end of the resistor, connect a wire from the GND pin to a space in the breadboard. Finally, connect a wire from the 5V port to the breadboard in a row next to the previously connected wires. Finally, connect a wire f</w:t>
      </w:r>
      <w:r>
        <w:rPr>
          <w:sz w:val="20"/>
          <w:szCs w:val="20"/>
          <w:highlight w:val="white"/>
        </w:rPr>
        <w:t>rom the analog pin side to the left of the flex sensor, then connect a wire from the 5V side to the right of the flex sensor. See figure 1.1.</w:t>
      </w:r>
    </w:p>
    <w:p w14:paraId="178C8DCD" w14:textId="77777777" w:rsidR="00D65AA3" w:rsidRDefault="00A627A4">
      <w:pPr>
        <w:spacing w:before="220" w:after="220" w:line="240" w:lineRule="auto"/>
        <w:jc w:val="center"/>
        <w:rPr>
          <w:sz w:val="20"/>
          <w:szCs w:val="20"/>
          <w:highlight w:val="white"/>
        </w:rPr>
      </w:pPr>
      <w:r>
        <w:rPr>
          <w:noProof/>
        </w:rPr>
        <w:lastRenderedPageBreak/>
        <w:drawing>
          <wp:inline distT="114300" distB="114300" distL="114300" distR="114300" wp14:anchorId="178C8DDF" wp14:editId="178C8DE0">
            <wp:extent cx="2776538" cy="1185267"/>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2776538" cy="1185267"/>
                    </a:xfrm>
                    <a:prstGeom prst="rect">
                      <a:avLst/>
                    </a:prstGeom>
                    <a:ln/>
                  </pic:spPr>
                </pic:pic>
              </a:graphicData>
            </a:graphic>
          </wp:inline>
        </w:drawing>
      </w:r>
    </w:p>
    <w:p w14:paraId="178C8DCE" w14:textId="77777777" w:rsidR="00D65AA3" w:rsidRDefault="00A627A4">
      <w:pPr>
        <w:spacing w:before="220" w:after="220" w:line="240" w:lineRule="auto"/>
        <w:jc w:val="center"/>
        <w:rPr>
          <w:sz w:val="20"/>
          <w:szCs w:val="20"/>
          <w:highlight w:val="white"/>
        </w:rPr>
      </w:pPr>
      <w:r>
        <w:rPr>
          <w:sz w:val="20"/>
          <w:szCs w:val="20"/>
          <w:highlight w:val="white"/>
        </w:rPr>
        <w:t>Figure 1.1 Connecting flex sensor to Arduino</w:t>
      </w:r>
    </w:p>
    <w:p w14:paraId="178C8DCF" w14:textId="77777777" w:rsidR="00D65AA3" w:rsidRDefault="00A627A4">
      <w:pPr>
        <w:numPr>
          <w:ilvl w:val="0"/>
          <w:numId w:val="1"/>
        </w:numPr>
        <w:spacing w:before="220" w:after="220" w:line="240" w:lineRule="auto"/>
        <w:ind w:hanging="360"/>
        <w:contextualSpacing/>
        <w:rPr>
          <w:sz w:val="20"/>
          <w:szCs w:val="20"/>
          <w:highlight w:val="white"/>
        </w:rPr>
      </w:pPr>
      <w:r>
        <w:rPr>
          <w:sz w:val="20"/>
          <w:szCs w:val="20"/>
          <w:highlight w:val="white"/>
        </w:rPr>
        <w:t xml:space="preserve">To connect the accelerometer, you will need to first solder the ends of the pins to hold them in place for a secure connection. </w:t>
      </w:r>
    </w:p>
    <w:p w14:paraId="178C8DD0" w14:textId="4154F312" w:rsidR="00D65AA3" w:rsidRDefault="00A627A4">
      <w:pPr>
        <w:numPr>
          <w:ilvl w:val="0"/>
          <w:numId w:val="1"/>
        </w:numPr>
        <w:spacing w:before="220" w:after="220" w:line="240" w:lineRule="auto"/>
        <w:ind w:hanging="360"/>
        <w:contextualSpacing/>
        <w:rPr>
          <w:sz w:val="20"/>
          <w:szCs w:val="20"/>
          <w:highlight w:val="white"/>
        </w:rPr>
      </w:pPr>
      <w:r>
        <w:rPr>
          <w:sz w:val="20"/>
          <w:szCs w:val="20"/>
          <w:highlight w:val="white"/>
        </w:rPr>
        <w:t xml:space="preserve">Next, place small amount of </w:t>
      </w:r>
      <w:r w:rsidR="00386795">
        <w:rPr>
          <w:sz w:val="20"/>
          <w:szCs w:val="20"/>
          <w:highlight w:val="white"/>
        </w:rPr>
        <w:t>Velcro</w:t>
      </w:r>
      <w:r>
        <w:rPr>
          <w:sz w:val="20"/>
          <w:szCs w:val="20"/>
          <w:highlight w:val="white"/>
        </w:rPr>
        <w:t xml:space="preserve"> to the back of the accelerometer and to a section on the glove, preferably the back center o</w:t>
      </w:r>
      <w:r>
        <w:rPr>
          <w:sz w:val="20"/>
          <w:szCs w:val="20"/>
          <w:highlight w:val="white"/>
        </w:rPr>
        <w:t xml:space="preserve">f the hand. </w:t>
      </w:r>
    </w:p>
    <w:p w14:paraId="178C8DD1" w14:textId="77777777" w:rsidR="00D65AA3" w:rsidRDefault="00A627A4">
      <w:pPr>
        <w:numPr>
          <w:ilvl w:val="0"/>
          <w:numId w:val="1"/>
        </w:numPr>
        <w:spacing w:before="220" w:after="220" w:line="240" w:lineRule="auto"/>
        <w:ind w:hanging="360"/>
        <w:contextualSpacing/>
        <w:rPr>
          <w:sz w:val="20"/>
          <w:szCs w:val="20"/>
          <w:highlight w:val="white"/>
        </w:rPr>
      </w:pPr>
      <w:r>
        <w:rPr>
          <w:sz w:val="20"/>
          <w:szCs w:val="20"/>
          <w:highlight w:val="white"/>
        </w:rPr>
        <w:t>To wire the accelerometer you will first connect a wire to the section on the breadboard that holds the 5V charge and to the VCC section on the accelerometer. Then you can directly connect a wire from the GND on the USB port side of the Arduin</w:t>
      </w:r>
      <w:r>
        <w:rPr>
          <w:sz w:val="20"/>
          <w:szCs w:val="20"/>
          <w:highlight w:val="white"/>
        </w:rPr>
        <w:t>o Mega to the GND port on the accelerometer. Next, directly connect the SCL and SDA sections of the accelerometer to their respective pins on the Arduino. Finally, connect the INT section to the number 2 digital port on the Arduino. See Figure 1.2.</w:t>
      </w:r>
    </w:p>
    <w:p w14:paraId="178C8DD2" w14:textId="77777777" w:rsidR="00D65AA3" w:rsidRDefault="00A627A4">
      <w:pPr>
        <w:spacing w:before="220" w:after="220" w:line="240" w:lineRule="auto"/>
        <w:jc w:val="center"/>
        <w:rPr>
          <w:sz w:val="20"/>
          <w:szCs w:val="20"/>
          <w:highlight w:val="white"/>
        </w:rPr>
      </w:pPr>
      <w:r>
        <w:rPr>
          <w:noProof/>
        </w:rPr>
        <w:drawing>
          <wp:inline distT="114300" distB="114300" distL="114300" distR="114300" wp14:anchorId="178C8DE1" wp14:editId="178C8DE2">
            <wp:extent cx="1452563" cy="1729241"/>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a:srcRect/>
                    <a:stretch>
                      <a:fillRect/>
                    </a:stretch>
                  </pic:blipFill>
                  <pic:spPr>
                    <a:xfrm>
                      <a:off x="0" y="0"/>
                      <a:ext cx="1452563" cy="1729241"/>
                    </a:xfrm>
                    <a:prstGeom prst="rect">
                      <a:avLst/>
                    </a:prstGeom>
                    <a:ln/>
                  </pic:spPr>
                </pic:pic>
              </a:graphicData>
            </a:graphic>
          </wp:inline>
        </w:drawing>
      </w:r>
    </w:p>
    <w:p w14:paraId="178C8DD3" w14:textId="77777777" w:rsidR="00D65AA3" w:rsidRDefault="00A627A4">
      <w:pPr>
        <w:spacing w:before="220" w:after="220" w:line="240" w:lineRule="auto"/>
        <w:jc w:val="center"/>
        <w:rPr>
          <w:sz w:val="20"/>
          <w:szCs w:val="20"/>
          <w:highlight w:val="white"/>
        </w:rPr>
      </w:pPr>
      <w:r>
        <w:rPr>
          <w:sz w:val="20"/>
          <w:szCs w:val="20"/>
          <w:highlight w:val="white"/>
        </w:rPr>
        <w:t>Figur</w:t>
      </w:r>
      <w:r>
        <w:rPr>
          <w:sz w:val="20"/>
          <w:szCs w:val="20"/>
          <w:highlight w:val="white"/>
        </w:rPr>
        <w:t>e 1.2 Connecting MPU-6050 to Arduino Mega</w:t>
      </w:r>
    </w:p>
    <w:p w14:paraId="178C8DD5" w14:textId="305B88D9" w:rsidR="00D65AA3" w:rsidRDefault="00652CD8">
      <w:pPr>
        <w:spacing w:before="220" w:after="220" w:line="240" w:lineRule="auto"/>
        <w:rPr>
          <w:sz w:val="20"/>
          <w:szCs w:val="20"/>
          <w:highlight w:val="white"/>
        </w:rPr>
      </w:pPr>
      <w:r>
        <w:rPr>
          <w:sz w:val="20"/>
          <w:szCs w:val="20"/>
          <w:highlight w:val="white"/>
        </w:rPr>
        <w:t xml:space="preserve">The code is found within the FlexNAccel folder to run both the accelerometer and flex sensors together, and individually in the FlexSensor and Accelerometer folders. </w:t>
      </w:r>
      <w:r w:rsidR="00A627A4">
        <w:rPr>
          <w:sz w:val="20"/>
          <w:szCs w:val="20"/>
          <w:highlight w:val="white"/>
        </w:rPr>
        <w:t xml:space="preserve">I would suggest running solely the flex sensor code for each new finger connection to ensure the wiring is correct and outputs accurate values. This will be helpful finding bugs or misconnected wires. Then I would </w:t>
      </w:r>
      <w:r w:rsidR="00A627A4">
        <w:rPr>
          <w:sz w:val="20"/>
          <w:szCs w:val="20"/>
          <w:highlight w:val="white"/>
        </w:rPr>
        <w:t>suggest running the MPU-6050 code to ensure the values are outputting correctly and making sure the wiring is correct. Once all six sensors are running separately, I would suggest running the code with ever</w:t>
      </w:r>
      <w:r w:rsidR="004D08F2">
        <w:rPr>
          <w:sz w:val="20"/>
          <w:szCs w:val="20"/>
          <w:highlight w:val="white"/>
        </w:rPr>
        <w:t>ything connected to ensure the A</w:t>
      </w:r>
      <w:r w:rsidR="00A627A4">
        <w:rPr>
          <w:sz w:val="20"/>
          <w:szCs w:val="20"/>
          <w:highlight w:val="white"/>
        </w:rPr>
        <w:t xml:space="preserve">rduino is able to </w:t>
      </w:r>
      <w:r w:rsidR="00A627A4">
        <w:rPr>
          <w:sz w:val="20"/>
          <w:szCs w:val="20"/>
          <w:highlight w:val="white"/>
        </w:rPr>
        <w:t xml:space="preserve">output data from all six wires at the same time. </w:t>
      </w:r>
    </w:p>
    <w:p w14:paraId="7FF273C0" w14:textId="1B794216" w:rsidR="00787447" w:rsidRDefault="00787447" w:rsidP="00787447">
      <w:pPr>
        <w:spacing w:before="220" w:after="220" w:line="240" w:lineRule="auto"/>
        <w:jc w:val="center"/>
        <w:rPr>
          <w:sz w:val="20"/>
          <w:szCs w:val="20"/>
          <w:highlight w:val="white"/>
        </w:rPr>
      </w:pPr>
      <w:r>
        <w:rPr>
          <w:noProof/>
          <w:sz w:val="20"/>
          <w:szCs w:val="20"/>
          <w:highlight w:val="white"/>
        </w:rPr>
        <w:drawing>
          <wp:inline distT="0" distB="0" distL="0" distR="0" wp14:anchorId="598E5B57" wp14:editId="4552FB23">
            <wp:extent cx="2042508" cy="1533525"/>
            <wp:effectExtent l="0" t="0" r="0" b="0"/>
            <wp:docPr id="4" name="Picture 4" descr="C:\Users\TrapPrincess\AppData\Local\Microsoft\Windows\INetCache\Content.Word\Final Gl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pPrincess\AppData\Local\Microsoft\Windows\INetCache\Content.Word\Final Glove.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55293" cy="1543124"/>
                    </a:xfrm>
                    <a:prstGeom prst="rect">
                      <a:avLst/>
                    </a:prstGeom>
                    <a:noFill/>
                    <a:ln>
                      <a:noFill/>
                    </a:ln>
                  </pic:spPr>
                </pic:pic>
              </a:graphicData>
            </a:graphic>
          </wp:inline>
        </w:drawing>
      </w:r>
    </w:p>
    <w:p w14:paraId="15E90DB4" w14:textId="71F5B122" w:rsidR="00787447" w:rsidRDefault="00787447" w:rsidP="00787447">
      <w:pPr>
        <w:spacing w:before="220" w:after="220" w:line="240" w:lineRule="auto"/>
        <w:jc w:val="center"/>
        <w:rPr>
          <w:sz w:val="20"/>
          <w:szCs w:val="20"/>
          <w:highlight w:val="white"/>
        </w:rPr>
        <w:sectPr w:rsidR="00787447">
          <w:footerReference w:type="default" r:id="rId17"/>
          <w:pgSz w:w="12240" w:h="15840"/>
          <w:pgMar w:top="1440" w:right="1440" w:bottom="1440" w:left="1440" w:header="0" w:footer="720" w:gutter="0"/>
          <w:pgNumType w:start="1"/>
          <w:cols w:space="720"/>
        </w:sectPr>
      </w:pPr>
      <w:r>
        <w:rPr>
          <w:sz w:val="20"/>
          <w:szCs w:val="20"/>
          <w:highlight w:val="white"/>
        </w:rPr>
        <w:t>Figure 1.3. Glove with Accelerometer and Flex Sensors</w:t>
      </w:r>
    </w:p>
    <w:p w14:paraId="7E257DD6" w14:textId="41CB4ED7" w:rsidR="00787447" w:rsidRDefault="00787447">
      <w:pPr>
        <w:spacing w:before="220" w:after="220" w:line="240" w:lineRule="auto"/>
        <w:rPr>
          <w:sz w:val="20"/>
          <w:szCs w:val="20"/>
          <w:highlight w:val="white"/>
        </w:rPr>
        <w:sectPr w:rsidR="00787447" w:rsidSect="00787447">
          <w:type w:val="continuous"/>
          <w:pgSz w:w="12240" w:h="15840"/>
          <w:pgMar w:top="1440" w:right="1440" w:bottom="1440" w:left="1440" w:header="0" w:footer="720" w:gutter="0"/>
          <w:pgNumType w:start="1"/>
          <w:cols w:num="2" w:space="720"/>
        </w:sectPr>
      </w:pPr>
    </w:p>
    <w:p w14:paraId="28F08F17" w14:textId="5523978E" w:rsidR="00787447" w:rsidRDefault="00787447" w:rsidP="00787447">
      <w:pPr>
        <w:spacing w:after="220" w:line="240" w:lineRule="auto"/>
        <w:rPr>
          <w:sz w:val="20"/>
          <w:szCs w:val="20"/>
          <w:highlight w:val="white"/>
        </w:rPr>
        <w:sectPr w:rsidR="00787447" w:rsidSect="00787447">
          <w:type w:val="continuous"/>
          <w:pgSz w:w="12240" w:h="15840"/>
          <w:pgMar w:top="1440" w:right="1440" w:bottom="1440" w:left="1440" w:header="0" w:footer="720" w:gutter="0"/>
          <w:pgNumType w:start="1"/>
          <w:cols w:space="720"/>
        </w:sectPr>
      </w:pPr>
    </w:p>
    <w:p w14:paraId="5C66F430" w14:textId="0279B184" w:rsidR="00787447" w:rsidRPr="00787447" w:rsidRDefault="00787447" w:rsidP="00C409A8">
      <w:pPr>
        <w:spacing w:before="220" w:after="220" w:line="240" w:lineRule="auto"/>
        <w:rPr>
          <w:sz w:val="20"/>
          <w:szCs w:val="20"/>
          <w:highlight w:val="white"/>
        </w:rPr>
      </w:pPr>
    </w:p>
    <w:p w14:paraId="34F30295" w14:textId="7C7A58B5" w:rsidR="00787447" w:rsidRDefault="00787447" w:rsidP="00787447">
      <w:pPr>
        <w:spacing w:before="220" w:after="220" w:line="240" w:lineRule="auto"/>
        <w:jc w:val="center"/>
        <w:rPr>
          <w:b/>
          <w:i/>
          <w:sz w:val="24"/>
          <w:szCs w:val="24"/>
          <w:highlight w:val="white"/>
        </w:rPr>
      </w:pPr>
      <w:r>
        <w:rPr>
          <w:noProof/>
          <w:sz w:val="20"/>
          <w:szCs w:val="20"/>
          <w:highlight w:val="white"/>
        </w:rPr>
        <w:drawing>
          <wp:inline distT="0" distB="0" distL="0" distR="0" wp14:anchorId="23F4DE20" wp14:editId="790CEF00">
            <wp:extent cx="2066925" cy="1551857"/>
            <wp:effectExtent l="0" t="0" r="0" b="0"/>
            <wp:docPr id="5" name="Picture 5" descr="C:\Users\TrapPrincess\AppData\Local\Microsoft\Windows\INetCache\Content.Word\FinalBB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apPrincess\AppData\Local\Microsoft\Windows\INetCache\Content.Word\FinalBBAM.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92002" cy="1570685"/>
                    </a:xfrm>
                    <a:prstGeom prst="rect">
                      <a:avLst/>
                    </a:prstGeom>
                    <a:noFill/>
                    <a:ln>
                      <a:noFill/>
                    </a:ln>
                  </pic:spPr>
                </pic:pic>
              </a:graphicData>
            </a:graphic>
          </wp:inline>
        </w:drawing>
      </w:r>
    </w:p>
    <w:p w14:paraId="7CAA23B7" w14:textId="408E7114" w:rsidR="00787447" w:rsidRPr="00787447" w:rsidRDefault="00787447" w:rsidP="00787447">
      <w:pPr>
        <w:spacing w:before="220" w:after="220" w:line="240" w:lineRule="auto"/>
        <w:jc w:val="center"/>
        <w:rPr>
          <w:b/>
          <w:i/>
          <w:sz w:val="20"/>
          <w:szCs w:val="20"/>
          <w:highlight w:val="white"/>
        </w:rPr>
        <w:sectPr w:rsidR="00787447" w:rsidRPr="00787447" w:rsidSect="00787447">
          <w:type w:val="continuous"/>
          <w:pgSz w:w="12240" w:h="15840"/>
          <w:pgMar w:top="1440" w:right="1440" w:bottom="1440" w:left="1440" w:header="0" w:footer="720" w:gutter="0"/>
          <w:pgNumType w:start="1"/>
          <w:cols w:space="720"/>
        </w:sectPr>
      </w:pPr>
      <w:r w:rsidRPr="00787447">
        <w:rPr>
          <w:sz w:val="20"/>
          <w:szCs w:val="20"/>
          <w:highlight w:val="white"/>
        </w:rPr>
        <w:t>Figure 1.4. Arduino Mega and Breadboard Wiring</w:t>
      </w:r>
    </w:p>
    <w:p w14:paraId="6BB4776B" w14:textId="402DB7DA" w:rsidR="00787447" w:rsidRDefault="00787447" w:rsidP="00C409A8">
      <w:pPr>
        <w:spacing w:before="220" w:after="220" w:line="240" w:lineRule="auto"/>
        <w:rPr>
          <w:b/>
          <w:i/>
          <w:sz w:val="24"/>
          <w:szCs w:val="24"/>
          <w:highlight w:val="white"/>
        </w:rPr>
        <w:sectPr w:rsidR="00787447" w:rsidSect="00787447">
          <w:type w:val="continuous"/>
          <w:pgSz w:w="12240" w:h="15840"/>
          <w:pgMar w:top="1440" w:right="1440" w:bottom="1440" w:left="1440" w:header="0" w:footer="720" w:gutter="0"/>
          <w:pgNumType w:start="1"/>
          <w:cols w:num="2" w:space="0"/>
        </w:sectPr>
      </w:pPr>
    </w:p>
    <w:p w14:paraId="178C8DD6" w14:textId="3828E017" w:rsidR="00D65AA3" w:rsidRPr="004D08F2" w:rsidRDefault="004F3E18" w:rsidP="00C409A8">
      <w:pPr>
        <w:spacing w:before="220" w:after="220" w:line="240" w:lineRule="auto"/>
        <w:rPr>
          <w:b/>
          <w:i/>
          <w:sz w:val="20"/>
          <w:szCs w:val="20"/>
          <w:highlight w:val="white"/>
        </w:rPr>
      </w:pPr>
      <w:r w:rsidRPr="004D08F2">
        <w:rPr>
          <w:b/>
          <w:i/>
          <w:sz w:val="24"/>
          <w:szCs w:val="24"/>
          <w:highlight w:val="white"/>
        </w:rPr>
        <w:t xml:space="preserve">7.2 </w:t>
      </w:r>
      <w:r w:rsidR="00787447" w:rsidRPr="004D08F2">
        <w:rPr>
          <w:b/>
          <w:i/>
          <w:sz w:val="24"/>
          <w:szCs w:val="24"/>
          <w:highlight w:val="white"/>
        </w:rPr>
        <w:t>Software</w:t>
      </w:r>
    </w:p>
    <w:p w14:paraId="178C8DD7" w14:textId="77777777" w:rsidR="00D65AA3" w:rsidRDefault="00A627A4">
      <w:pPr>
        <w:spacing w:before="220" w:after="220" w:line="240" w:lineRule="auto"/>
        <w:rPr>
          <w:sz w:val="20"/>
          <w:szCs w:val="20"/>
          <w:highlight w:val="white"/>
        </w:rPr>
      </w:pPr>
      <w:r>
        <w:rPr>
          <w:sz w:val="20"/>
          <w:szCs w:val="20"/>
          <w:highlight w:val="white"/>
        </w:rPr>
        <w:t>Correct Parameters: Training Set (File), Testing Set (File), No. of Inputs(Int), No. of Starting Classes (int), Config (File)</w:t>
      </w:r>
    </w:p>
    <w:p w14:paraId="178C8DD8" w14:textId="77777777" w:rsidR="00D65AA3" w:rsidRDefault="00A627A4">
      <w:pPr>
        <w:spacing w:before="220" w:after="220" w:line="240" w:lineRule="auto"/>
        <w:rPr>
          <w:sz w:val="20"/>
          <w:szCs w:val="20"/>
          <w:highlight w:val="white"/>
        </w:rPr>
      </w:pPr>
      <w:r>
        <w:rPr>
          <w:sz w:val="20"/>
          <w:szCs w:val="20"/>
          <w:highlight w:val="white"/>
        </w:rPr>
        <w:t>The Training Set should be formated with the number of training sampl</w:t>
      </w:r>
      <w:r>
        <w:rPr>
          <w:sz w:val="20"/>
          <w:szCs w:val="20"/>
          <w:highlight w:val="white"/>
        </w:rPr>
        <w:t>es at the beginning of the file followed by the data printed line by line, with commas separating the inputs.</w:t>
      </w:r>
    </w:p>
    <w:p w14:paraId="178C8DD9" w14:textId="77777777" w:rsidR="00D65AA3" w:rsidRDefault="00A627A4">
      <w:pPr>
        <w:spacing w:before="220" w:after="220" w:line="240" w:lineRule="auto"/>
        <w:rPr>
          <w:sz w:val="20"/>
          <w:szCs w:val="20"/>
          <w:highlight w:val="white"/>
        </w:rPr>
      </w:pPr>
      <w:r>
        <w:rPr>
          <w:sz w:val="20"/>
          <w:szCs w:val="20"/>
          <w:highlight w:val="white"/>
        </w:rPr>
        <w:t>Testing set and no. of Starting Classes are obsolete with the update to unsupervised learning</w:t>
      </w:r>
    </w:p>
    <w:p w14:paraId="178C8DDA" w14:textId="77777777" w:rsidR="00D65AA3" w:rsidRDefault="00A627A4">
      <w:pPr>
        <w:spacing w:before="220" w:after="220" w:line="240" w:lineRule="auto"/>
        <w:rPr>
          <w:sz w:val="20"/>
          <w:szCs w:val="20"/>
          <w:highlight w:val="white"/>
        </w:rPr>
      </w:pPr>
      <w:r>
        <w:rPr>
          <w:sz w:val="20"/>
          <w:szCs w:val="20"/>
          <w:highlight w:val="white"/>
        </w:rPr>
        <w:t>The config file should be a list of the expected cla</w:t>
      </w:r>
      <w:r>
        <w:rPr>
          <w:sz w:val="20"/>
          <w:szCs w:val="20"/>
          <w:highlight w:val="white"/>
        </w:rPr>
        <w:t>sses in order of appearance line by line.</w:t>
      </w:r>
    </w:p>
    <w:p w14:paraId="178C8DDB" w14:textId="77777777" w:rsidR="00D65AA3" w:rsidRDefault="00A627A4">
      <w:pPr>
        <w:spacing w:before="220" w:after="220" w:line="240" w:lineRule="auto"/>
        <w:rPr>
          <w:sz w:val="20"/>
          <w:szCs w:val="20"/>
          <w:highlight w:val="white"/>
        </w:rPr>
      </w:pPr>
      <w:r>
        <w:rPr>
          <w:sz w:val="20"/>
          <w:szCs w:val="20"/>
          <w:highlight w:val="white"/>
        </w:rPr>
        <w:t>No. of Inputs is self explanatory.</w:t>
      </w:r>
    </w:p>
    <w:p w14:paraId="178C8DDC" w14:textId="77777777" w:rsidR="00D65AA3" w:rsidRDefault="00D65AA3"/>
    <w:sectPr w:rsidR="00D65AA3" w:rsidSect="00787447">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CF8312" w14:textId="77777777" w:rsidR="00787447" w:rsidRDefault="00787447" w:rsidP="00787447">
      <w:pPr>
        <w:spacing w:line="240" w:lineRule="auto"/>
      </w:pPr>
      <w:r>
        <w:separator/>
      </w:r>
    </w:p>
  </w:endnote>
  <w:endnote w:type="continuationSeparator" w:id="0">
    <w:p w14:paraId="7C2F8DA2" w14:textId="77777777" w:rsidR="00787447" w:rsidRDefault="00787447" w:rsidP="007874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89A128" w14:textId="09D8836E" w:rsidR="007A67DF" w:rsidRDefault="007A67DF" w:rsidP="007A67DF">
    <w:pPr>
      <w:pStyle w:val="Footer"/>
      <w:jc w:val="right"/>
    </w:pPr>
    <w:r>
      <w:t>Barnes and Ghouth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8CDB62" w14:textId="77777777" w:rsidR="00787447" w:rsidRDefault="00787447" w:rsidP="00787447">
      <w:pPr>
        <w:spacing w:line="240" w:lineRule="auto"/>
      </w:pPr>
      <w:r>
        <w:separator/>
      </w:r>
    </w:p>
  </w:footnote>
  <w:footnote w:type="continuationSeparator" w:id="0">
    <w:p w14:paraId="46FD0839" w14:textId="77777777" w:rsidR="00787447" w:rsidRDefault="00787447" w:rsidP="0078744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018F7"/>
    <w:multiLevelType w:val="multilevel"/>
    <w:tmpl w:val="D6EEF7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5F33D45"/>
    <w:multiLevelType w:val="multilevel"/>
    <w:tmpl w:val="6E228CB4"/>
    <w:lvl w:ilvl="0">
      <w:start w:val="1"/>
      <w:numFmt w:val="decimal"/>
      <w:lvlText w:val="%1."/>
      <w:lvlJc w:val="left"/>
      <w:pPr>
        <w:ind w:left="720" w:firstLine="360"/>
      </w:pPr>
      <w:rPr>
        <w:rFonts w:hint="default"/>
        <w:b/>
        <w:sz w:val="2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FE90B3C"/>
    <w:multiLevelType w:val="hybridMultilevel"/>
    <w:tmpl w:val="917269FE"/>
    <w:lvl w:ilvl="0" w:tplc="21367276">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8E364A"/>
    <w:multiLevelType w:val="hybridMultilevel"/>
    <w:tmpl w:val="3BEE6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9B6FF6"/>
    <w:multiLevelType w:val="hybridMultilevel"/>
    <w:tmpl w:val="23667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65AA3"/>
    <w:rsid w:val="000B2E6C"/>
    <w:rsid w:val="0015118C"/>
    <w:rsid w:val="00154CAD"/>
    <w:rsid w:val="00234EE1"/>
    <w:rsid w:val="002874C7"/>
    <w:rsid w:val="002D7A8C"/>
    <w:rsid w:val="00386795"/>
    <w:rsid w:val="003F4946"/>
    <w:rsid w:val="00451891"/>
    <w:rsid w:val="004D08F2"/>
    <w:rsid w:val="004F3E18"/>
    <w:rsid w:val="0064061E"/>
    <w:rsid w:val="00652CD8"/>
    <w:rsid w:val="00657C26"/>
    <w:rsid w:val="00750855"/>
    <w:rsid w:val="00787447"/>
    <w:rsid w:val="007A67DF"/>
    <w:rsid w:val="007B70CE"/>
    <w:rsid w:val="00833C95"/>
    <w:rsid w:val="00863A25"/>
    <w:rsid w:val="008C09F2"/>
    <w:rsid w:val="009B7EE2"/>
    <w:rsid w:val="00A25369"/>
    <w:rsid w:val="00A627A4"/>
    <w:rsid w:val="00B14BDC"/>
    <w:rsid w:val="00BF5440"/>
    <w:rsid w:val="00C01FC5"/>
    <w:rsid w:val="00C25C23"/>
    <w:rsid w:val="00C409A8"/>
    <w:rsid w:val="00D270D7"/>
    <w:rsid w:val="00D65AA3"/>
    <w:rsid w:val="00D96B5B"/>
    <w:rsid w:val="00E67925"/>
    <w:rsid w:val="00E70929"/>
    <w:rsid w:val="00F56730"/>
    <w:rsid w:val="00F60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C8D94"/>
  <w15:docId w15:val="{27EF958C-049C-4D71-8983-AF561F1A4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F3E18"/>
    <w:pPr>
      <w:ind w:left="720"/>
      <w:contextualSpacing/>
    </w:pPr>
  </w:style>
  <w:style w:type="character" w:customStyle="1" w:styleId="selectable">
    <w:name w:val="selectable"/>
    <w:basedOn w:val="DefaultParagraphFont"/>
    <w:rsid w:val="00D96B5B"/>
  </w:style>
  <w:style w:type="paragraph" w:styleId="Header">
    <w:name w:val="header"/>
    <w:basedOn w:val="Normal"/>
    <w:link w:val="HeaderChar"/>
    <w:uiPriority w:val="99"/>
    <w:unhideWhenUsed/>
    <w:rsid w:val="00787447"/>
    <w:pPr>
      <w:tabs>
        <w:tab w:val="center" w:pos="4680"/>
        <w:tab w:val="right" w:pos="9360"/>
      </w:tabs>
      <w:spacing w:line="240" w:lineRule="auto"/>
    </w:pPr>
  </w:style>
  <w:style w:type="character" w:customStyle="1" w:styleId="HeaderChar">
    <w:name w:val="Header Char"/>
    <w:basedOn w:val="DefaultParagraphFont"/>
    <w:link w:val="Header"/>
    <w:uiPriority w:val="99"/>
    <w:rsid w:val="00787447"/>
  </w:style>
  <w:style w:type="paragraph" w:styleId="Footer">
    <w:name w:val="footer"/>
    <w:basedOn w:val="Normal"/>
    <w:link w:val="FooterChar"/>
    <w:uiPriority w:val="99"/>
    <w:unhideWhenUsed/>
    <w:rsid w:val="00787447"/>
    <w:pPr>
      <w:tabs>
        <w:tab w:val="center" w:pos="4680"/>
        <w:tab w:val="right" w:pos="9360"/>
      </w:tabs>
      <w:spacing w:line="240" w:lineRule="auto"/>
    </w:pPr>
  </w:style>
  <w:style w:type="character" w:customStyle="1" w:styleId="FooterChar">
    <w:name w:val="Footer Char"/>
    <w:basedOn w:val="DefaultParagraphFont"/>
    <w:link w:val="Footer"/>
    <w:uiPriority w:val="99"/>
    <w:rsid w:val="00787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en.wikipedia.org/wiki/AAAI_Press" TargetMode="External"/><Relationship Id="rId13" Type="http://schemas.openxmlformats.org/officeDocument/2006/relationships/hyperlink" Target="https://en.wikipedia.org/wiki/Special:BookSources/1-57735-004-9" TargetMode="External"/><Relationship Id="rId18"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en.wikipedia.org/wiki/Hans-Peter_Kriegel" TargetMode="External"/><Relationship Id="rId12" Type="http://schemas.openxmlformats.org/officeDocument/2006/relationships/hyperlink" Target="https://en.wikipedia.org/wiki/International_Standard_Book_Number"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3.jpg"/><Relationship Id="rId10" Type="http://schemas.openxmlformats.org/officeDocument/2006/relationships/hyperlink" Target="https://citeseerx.ist.psu.edu/viewdoc/summary?doi=10.1.1.121.922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iteSeerX"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1791</Words>
  <Characters>10213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Brittany Barnes</cp:lastModifiedBy>
  <cp:revision>33</cp:revision>
  <dcterms:created xsi:type="dcterms:W3CDTF">2017-05-23T04:06:00Z</dcterms:created>
  <dcterms:modified xsi:type="dcterms:W3CDTF">2017-05-23T04:52:00Z</dcterms:modified>
</cp:coreProperties>
</file>