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My name is Taha Harmache. I am a computer science student aspiring to transfer my credits into a cognitive science program. My skills are as follows: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Coding: 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Python, familiarity with extensions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C++, familiarity with Arduino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HTML5/CSS: Familiarity with coding interfaces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Linguistics: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speak fluent English and Moroccan Arabic. Can hold conversations in French, Spanish, German, and Modern standardized Arabic based on whether or not I have enough time to practice it for a couple days to remember everything.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 Service: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manage interacting with customers and clientele.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