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EF3C3" w14:textId="2AA08E04" w:rsidR="00ED1E4C" w:rsidRDefault="005116EA">
      <w:hyperlink r:id="rId4" w:history="1">
        <w:r w:rsidRPr="005116EA">
          <w:rPr>
            <w:rStyle w:val="Hyperlink"/>
          </w:rPr>
          <w:t>Data Breach Notifications Affecting Washington Residents - Catalog</w:t>
        </w:r>
      </w:hyperlink>
    </w:p>
    <w:p w14:paraId="0A2AE869" w14:textId="12350551" w:rsidR="005116EA" w:rsidRDefault="001B18DA">
      <w:r>
        <w:rPr>
          <w:noProof/>
        </w:rPr>
        <w:drawing>
          <wp:inline distT="0" distB="0" distL="0" distR="0" wp14:anchorId="1719BDB5" wp14:editId="4BFE261E">
            <wp:extent cx="5943600" cy="4690745"/>
            <wp:effectExtent l="0" t="0" r="0" b="0"/>
            <wp:docPr id="183342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21286" name="Picture 1833421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EA"/>
    <w:rsid w:val="000C733C"/>
    <w:rsid w:val="001B18DA"/>
    <w:rsid w:val="005116EA"/>
    <w:rsid w:val="007B6EBB"/>
    <w:rsid w:val="00A51C57"/>
    <w:rsid w:val="00D44922"/>
    <w:rsid w:val="00ED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1484"/>
  <w15:chartTrackingRefBased/>
  <w15:docId w15:val="{D6785CE9-4604-4CBE-9D35-A7BC3BA8C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6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6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6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6E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6E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6E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6E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6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6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6E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6E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6E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6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6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6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6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6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6E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6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6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6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6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6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6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6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talog.data.gov/dataset/data-breach-notifications-affecting-washington-resi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Russell</dc:creator>
  <cp:keywords/>
  <dc:description/>
  <cp:lastModifiedBy>Brittany Russell</cp:lastModifiedBy>
  <cp:revision>1</cp:revision>
  <dcterms:created xsi:type="dcterms:W3CDTF">2025-08-30T23:05:00Z</dcterms:created>
  <dcterms:modified xsi:type="dcterms:W3CDTF">2025-08-30T23:26:00Z</dcterms:modified>
</cp:coreProperties>
</file>