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[RFS01]Cadastrar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8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fará o cadastro de novos produtos. Caso o produto em questão já esteja cadastrado será impressa na tela uma mensagem de erro, impossibilitando o término da ação. O cadastramento dos novos produtos será feito mediante o preenchimento dos atributos listados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01 –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produtos.</w:t>
      </w:r>
    </w:p>
    <w:p w:rsidR="00000000" w:rsidDel="00000000" w:rsidP="00000000" w:rsidRDefault="00000000" w:rsidRPr="00000000" w14:paraId="00000003">
      <w:pPr>
        <w:spacing w:line="24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Layout w:type="fixed"/>
        <w:tblLook w:val="0400"/>
      </w:tblPr>
      <w:tblGrid>
        <w:gridCol w:w="1664"/>
        <w:gridCol w:w="7056"/>
        <w:tblGridChange w:id="0">
          <w:tblGrid>
            <w:gridCol w:w="1664"/>
            <w:gridCol w:w="7056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digitar o nome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informar código do produto, no formato:          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                         XXX/XXXXX/XXXX/X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Onde X é um numero inteiro.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de escolha fechada com as opções: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Alimentos;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Utensílios;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Higiene;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Bebidas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descrever 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de escolha aberta para informar a marca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de escolha fechada com as opções dos fornecedores (obtidos atravez 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[RFS</w:t>
            </w:r>
            <w:r w:rsidDel="00000000" w:rsidR="00000000" w:rsidRPr="00000000">
              <w:rPr>
                <w:b w:val="1"/>
                <w:rtl w:val="0"/>
              </w:rPr>
              <w:t xml:space="preserve">09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] Cadastrar Fornecedor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de escolha aberta para informar o valor do produto em reais (unidade).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01 –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produtos.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[RFS02] Consultar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ao usuário consultar os dados dos produtos do supermercado. Para a consulta dos dados, o usuário fará o uso dos filtros presentes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 Filtros para Consulta de produto.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02 –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Filtros para Consulta de Produtos</w:t>
      </w:r>
    </w:p>
    <w:tbl>
      <w:tblPr>
        <w:tblStyle w:val="Table2"/>
        <w:tblW w:w="7474.0" w:type="dxa"/>
        <w:jc w:val="center"/>
        <w:tblLayout w:type="fixed"/>
        <w:tblLook w:val="0400"/>
      </w:tblPr>
      <w:tblGrid>
        <w:gridCol w:w="1779"/>
        <w:gridCol w:w="5695"/>
        <w:tblGridChange w:id="0">
          <w:tblGrid>
            <w:gridCol w:w="1779"/>
            <w:gridCol w:w="5695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Atributo (Campo)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de escolha aberta para informar o código do produto.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de escolha fechada com as opções: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Alimentos;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Utensílios;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Higiene;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Vestuário;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Outro;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resultado dessa consulta, serão exibidos todos os registros no seguinte formato:</w:t>
      </w: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center"/>
        <w:tblLayout w:type="fixed"/>
        <w:tblLook w:val="0400"/>
      </w:tblPr>
      <w:tblGrid>
        <w:gridCol w:w="1275"/>
        <w:gridCol w:w="1666"/>
        <w:gridCol w:w="1158"/>
        <w:gridCol w:w="844"/>
        <w:gridCol w:w="733"/>
        <w:gridCol w:w="1350"/>
        <w:gridCol w:w="908"/>
        <w:gridCol w:w="1104"/>
        <w:tblGridChange w:id="0">
          <w:tblGrid>
            <w:gridCol w:w="1275"/>
            <w:gridCol w:w="1666"/>
            <w:gridCol w:w="1158"/>
            <w:gridCol w:w="844"/>
            <w:gridCol w:w="733"/>
            <w:gridCol w:w="1350"/>
            <w:gridCol w:w="908"/>
            <w:gridCol w:w="1104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Codigo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Detalhes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Sabão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7899999912349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D&amp;D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2,50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366091"/>
                <w:u w:val="single"/>
                <w:rtl w:val="0"/>
              </w:rPr>
              <w:t xml:space="preserve">Abrir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3355" cy="214630"/>
                  <wp:effectExtent b="0" l="0" r="0" t="0"/>
                  <wp:docPr descr="Descrição: https://lh4.googleusercontent.com/QyGCHHzYmdXRMYKixESw-Gc8NXheivhRtjgmVJtuszlD2VBuREZKgeVUzpeA4MqBDfoA9BOReGQj0eZ2CFiJGLtU8jSBuAdjQ3Ru09uKSj_ChxVq4C2vp2QfUTFDiPBixIzwOSaJ_jhJHQfRXQ" id="4" name="image6.png"/>
                  <a:graphic>
                    <a:graphicData uri="http://schemas.openxmlformats.org/drawingml/2006/picture">
                      <pic:pic>
                        <pic:nvPicPr>
                          <pic:cNvPr descr="Descrição: https://lh4.googleusercontent.com/QyGCHHzYmdXRMYKixESw-Gc8NXheivhRtjgmVJtuszlD2VBuREZKgeVUzpeA4MqBDfoA9BOReGQj0eZ2CFiJGLtU8jSBuAdjQ3Ru09uKSj_ChxVq4C2vp2QfUTFDiPBixIzwOSaJ_jhJHQfRXQ"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214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93675" cy="221615"/>
                  <wp:effectExtent b="0" l="0" r="0" t="0"/>
                  <wp:docPr descr="Descrição: https://lh3.googleusercontent.com/dRV4QWIH7tH1w5GFbgaw9MIvKPzRqMTTV-vTmPLLcJ9ZLE9sLa72GnucykAmywqZX73y6Ik6CcFLkvV1nnhfPFL5uUqFqFonRMMKB8UXm_wb2vzjILBH75huzc5TnX2mhGRPoxOlDD3lRGM7Gg" id="6" name="image8.png"/>
                  <a:graphic>
                    <a:graphicData uri="http://schemas.openxmlformats.org/drawingml/2006/picture">
                      <pic:pic>
                        <pic:nvPicPr>
                          <pic:cNvPr descr="Descrição: https://lh3.googleusercontent.com/dRV4QWIH7tH1w5GFbgaw9MIvKPzRqMTTV-vTmPLLcJ9ZLE9sLa72GnucykAmywqZX73y6Ik6CcFLkvV1nnhfPFL5uUqFqFonRMMKB8UXm_wb2vzjILBH75huzc5TnX2mhGRPoxOlDD3lRGM7Gg"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221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Através dos ícones exibidos na frente de cada registro será possível visualizar, alterar e excluir os produtos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Os dados retornados serão inicialmente agrupados por categoria e ordenados em ordem alfabética pelo nome das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08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Dentro dos agrupamentos, os registros serão ordenados pelos nomes dos produtos.</w:t>
      </w:r>
    </w:p>
    <w:p w:rsidR="00000000" w:rsidDel="00000000" w:rsidP="00000000" w:rsidRDefault="00000000" w:rsidRPr="00000000" w14:paraId="0000004F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[RFS03] Alterar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alteração dos dados dos produtos cadastrados no sistema. Para alterar os dados de um produto será necessário, primeiramente consultar os dados,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[RFS02] Consultar produtos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 os produtos, o usuário deverá informar quais campos serão alterados. Por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todos os campos poderão ser alterados.</w:t>
      </w:r>
    </w:p>
    <w:p w:rsidR="00000000" w:rsidDel="00000000" w:rsidP="00000000" w:rsidRDefault="00000000" w:rsidRPr="00000000" w14:paraId="00000057">
      <w:pPr>
        <w:spacing w:line="240" w:lineRule="auto"/>
        <w:ind w:firstLine="708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[RFS04] Excluir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exclusão dos produtos cadastrados no sistema. Para excluí-los será necessário, primeiramente, consultar os produtos,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[RFS02]Consultar Produtos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 os produtos o usuário deverá informar quais serão removidos.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[RFS05] Cadastrar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Layout w:type="fixed"/>
        <w:tblLook w:val="0400"/>
      </w:tblPr>
      <w:tblGrid>
        <w:gridCol w:w="1875"/>
        <w:gridCol w:w="6845"/>
        <w:tblGridChange w:id="0">
          <w:tblGrid>
            <w:gridCol w:w="1875"/>
            <w:gridCol w:w="6845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digitar o nome completo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de 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digitar a data de nascimento, no formato XX/XX/XXXX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de escolha fechada, com as opções: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Masculino;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Feminino;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aberto para digitar o CPF do cliente,no formato XXX.XXX.XXX.XX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Endereço do cliente, contendo: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cidade,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bairro,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(iii)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rua,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número,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complemento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Telefone do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no formato: (XX) XXXXX-XXXX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de</w:t>
            </w:r>
            <w:r w:rsidDel="00000000" w:rsidR="00000000" w:rsidRPr="00000000">
              <w:rPr>
                <w:color w:val="000000"/>
                <w:rtl w:val="0"/>
              </w:rPr>
              <w:t xml:space="preserve"> escolha aberta pra informar o e-mail do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fará o cadastro de novos clientes. Caso o cliente em questão já esteja cadastrado será impressa na tela uma mensagem de erro, impossibilitando o término da ação. O cadastramento dos novos clientes será feito mediante o preenchimento dos atributos listados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03 -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clientes.</w:t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03 -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clientes.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[RFS06] Consultar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ao usuário consultar os dados dos clientes do supermercado. Para a consulta dos dados, o usuário fará o uso dos filtros presentes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 Filtros para Consulta de Cliente.</w:t>
      </w:r>
    </w:p>
    <w:p w:rsidR="00000000" w:rsidDel="00000000" w:rsidP="00000000" w:rsidRDefault="00000000" w:rsidRPr="00000000" w14:paraId="00000087">
      <w:pPr>
        <w:contextualSpacing w:val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04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 Filtros para Consulta de Cliente</w:t>
      </w:r>
    </w:p>
    <w:tbl>
      <w:tblPr>
        <w:tblStyle w:val="Table5"/>
        <w:tblW w:w="8371.0" w:type="dxa"/>
        <w:jc w:val="center"/>
        <w:tblLayout w:type="fixed"/>
        <w:tblLook w:val="0400"/>
      </w:tblPr>
      <w:tblGrid>
        <w:gridCol w:w="1779"/>
        <w:gridCol w:w="6592"/>
        <w:tblGridChange w:id="0">
          <w:tblGrid>
            <w:gridCol w:w="1779"/>
            <w:gridCol w:w="6592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Atributo (Campo)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digitar o CPF do cliente,no formato XXX.XXX.XXX.XX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de escolha aberta pra informar o e-mail do cliente.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resultado dessa consulta, serão exibidos todos os registros no seguinte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2.0" w:type="dxa"/>
        <w:jc w:val="center"/>
        <w:tblLayout w:type="fixed"/>
        <w:tblLook w:val="0400"/>
      </w:tblPr>
      <w:tblGrid>
        <w:gridCol w:w="1425"/>
        <w:gridCol w:w="1465"/>
        <w:gridCol w:w="2342"/>
        <w:gridCol w:w="1298"/>
        <w:gridCol w:w="951"/>
        <w:gridCol w:w="1041"/>
        <w:tblGridChange w:id="0">
          <w:tblGrid>
            <w:gridCol w:w="1425"/>
            <w:gridCol w:w="1465"/>
            <w:gridCol w:w="2342"/>
            <w:gridCol w:w="1298"/>
            <w:gridCol w:w="951"/>
            <w:gridCol w:w="1041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70ad47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João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(35)99123849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joaodasilva@gmail.com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color w:val="366091"/>
                <w:u w:val="single"/>
                <w:rtl w:val="0"/>
              </w:rPr>
              <w:t xml:space="preserve">Abrir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3355" cy="214630"/>
                  <wp:effectExtent b="0" l="0" r="0" t="0"/>
                  <wp:docPr descr="Descrição: https://lh4.googleusercontent.com/QyGCHHzYmdXRMYKixESw-Gc8NXheivhRtjgmVJtuszlD2VBuREZKgeVUzpeA4MqBDfoA9BOReGQj0eZ2CFiJGLtU8jSBuAdjQ3Ru09uKSj_ChxVq4C2vp2QfUTFDiPBixIzwOSaJ_jhJHQfRXQ" id="5" name="image7.png"/>
                  <a:graphic>
                    <a:graphicData uri="http://schemas.openxmlformats.org/drawingml/2006/picture">
                      <pic:pic>
                        <pic:nvPicPr>
                          <pic:cNvPr descr="Descrição: https://lh4.googleusercontent.com/QyGCHHzYmdXRMYKixESw-Gc8NXheivhRtjgmVJtuszlD2VBuREZKgeVUzpeA4MqBDfoA9BOReGQj0eZ2CFiJGLtU8jSBuAdjQ3Ru09uKSj_ChxVq4C2vp2QfUTFDiPBixIzwOSaJ_jhJHQfRXQ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214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93675" cy="221615"/>
                  <wp:effectExtent b="0" l="0" r="0" t="0"/>
                  <wp:docPr descr="Descrição: https://lh3.googleusercontent.com/dRV4QWIH7tH1w5GFbgaw9MIvKPzRqMTTV-vTmPLLcJ9ZLE9sLa72GnucykAmywqZX73y6Ik6CcFLkvV1nnhfPFL5uUqFqFonRMMKB8UXm_wb2vzjILBH75huzc5TnX2mhGRPoxOlDD3lRGM7Gg" id="8" name="image10.png"/>
                  <a:graphic>
                    <a:graphicData uri="http://schemas.openxmlformats.org/drawingml/2006/picture">
                      <pic:pic>
                        <pic:nvPicPr>
                          <pic:cNvPr descr="Descrição: https://lh3.googleusercontent.com/dRV4QWIH7tH1w5GFbgaw9MIvKPzRqMTTV-vTmPLLcJ9ZLE9sLa72GnucykAmywqZX73y6Ik6CcFLkvV1nnhfPFL5uUqFqFonRMMKB8UXm_wb2vzjILBH75huzc5TnX2mhGRPoxOlDD3lRGM7Gg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221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Através dos ícones exibidos na frente de cada registro será possível visualizar, alterar e excluir os clientes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firstLine="708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Os dados retornados serão inicialmente agrupados por ordem alfabética pelo nome dos clientes.</w:t>
      </w:r>
    </w:p>
    <w:p w:rsidR="00000000" w:rsidDel="00000000" w:rsidP="00000000" w:rsidRDefault="00000000" w:rsidRPr="00000000" w14:paraId="000000A2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[RFS07] Alterar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alteração dos dados dos clientes cadastrados no sistema. Para alterar os dados de um cliente será necessário, primeiramente consultar os dados do clientes,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[RFS06] Consultar clientes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 os clientes, o usuário deverá informar quais campos serão alterados. Por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todos os campos poderão ser alterados.</w:t>
      </w:r>
    </w:p>
    <w:p w:rsidR="00000000" w:rsidDel="00000000" w:rsidP="00000000" w:rsidRDefault="00000000" w:rsidRPr="00000000" w14:paraId="000000AA">
      <w:pPr>
        <w:spacing w:line="240" w:lineRule="auto"/>
        <w:ind w:firstLine="708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[RFS08] Excluir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exclusão dos clientes cadastrados no sistema. Para excluí-los será necessário, primeiramente, consultar os clientes,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[RFS06] Consultar clientes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 os clientes o usuário deverá informar quais serão removidos.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09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Cadastrar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fará o cadastro de novos fornecedores. Caso o fornecedor em questão já esteja cadastrado será impressa na tela uma mensagem de erro, impossibilitando o término da ação. O cadastramento dos novos fornecedores será feito mediante o preenchimento dos atributos listados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firstLine="70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 Cadastrar Fornecedor</w:t>
      </w: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0.0" w:type="dxa"/>
        <w:tblLayout w:type="fixed"/>
        <w:tblLook w:val="0400"/>
      </w:tblPr>
      <w:tblGrid>
        <w:gridCol w:w="1070"/>
        <w:gridCol w:w="7650"/>
        <w:tblGridChange w:id="0">
          <w:tblGrid>
            <w:gridCol w:w="1070"/>
            <w:gridCol w:w="7650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empresário ou pessoa de contato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Endereço do fornecedor, contendo: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cidade,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bairro,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(iii)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rua,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número,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complemento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Telefone do fornecedor, no formato: (XX) XXXXX-XXXX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Produtos fornecidos, importados do [RFS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] Cadastrar Produto.</w:t>
            </w:r>
          </w:p>
        </w:tc>
      </w:tr>
      <w:tr>
        <w:trPr>
          <w:trHeight w:val="1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Período em que o fornecedor estará presente na região do supermercado</w:t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ao usuário consultar os dados dos fornecedores do supermercado. Para a consulta dos dados, o usuário fará o uso dos filtros presentes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 Filtros para Consulta de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Filtros para Consulta de Fornecedor</w:t>
      </w:r>
      <w:r w:rsidDel="00000000" w:rsidR="00000000" w:rsidRPr="00000000">
        <w:rPr>
          <w:rtl w:val="0"/>
        </w:rPr>
      </w:r>
    </w:p>
    <w:tbl>
      <w:tblPr>
        <w:tblStyle w:val="Table8"/>
        <w:tblW w:w="8427.0" w:type="dxa"/>
        <w:jc w:val="center"/>
        <w:tblLayout w:type="fixed"/>
        <w:tblLook w:val="0400"/>
      </w:tblPr>
      <w:tblGrid>
        <w:gridCol w:w="1129"/>
        <w:gridCol w:w="7298"/>
        <w:tblGridChange w:id="0">
          <w:tblGrid>
            <w:gridCol w:w="1129"/>
            <w:gridCol w:w="7298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Atributo (Campo)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jc w:val="both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Produtos fornecidos por ele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jc w:val="both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Período de vinda do fornecedor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resultado des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consulta, serão exibidos todos os registros no seguinte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0.0" w:type="dxa"/>
        <w:jc w:val="center"/>
        <w:tblLayout w:type="fixed"/>
        <w:tblLook w:val="0400"/>
      </w:tblPr>
      <w:tblGrid>
        <w:gridCol w:w="1467"/>
        <w:gridCol w:w="1465"/>
        <w:gridCol w:w="2308"/>
        <w:gridCol w:w="1276"/>
        <w:gridCol w:w="943"/>
        <w:gridCol w:w="1041"/>
        <w:tblGridChange w:id="0">
          <w:tblGrid>
            <w:gridCol w:w="1467"/>
            <w:gridCol w:w="1465"/>
            <w:gridCol w:w="2308"/>
            <w:gridCol w:w="1276"/>
            <w:gridCol w:w="943"/>
            <w:gridCol w:w="1041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João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(35)99123849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Sabão em Pó (Omo)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Amaciante (Omo)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15 - 30/01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1450" cy="209550"/>
                  <wp:effectExtent b="0" l="0" r="0" t="0"/>
                  <wp:docPr descr="https://lh4.googleusercontent.com/QyGCHHzYmdXRMYKixESw-Gc8NXheivhRtjgmVJtuszlD2VBuREZKgeVUzpeA4MqBDfoA9BOReGQj0eZ2CFiJGLtU8jSBuAdjQ3Ru09uKSj_ChxVq4C2vp2QfUTFDiPBixIzwOSaJ_jhJHQfRXQ" id="7" name="image9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QyGCHHzYmdXRMYKixESw-Gc8NXheivhRtjgmVJtuszlD2VBuREZKgeVUzpeA4MqBDfoA9BOReGQj0eZ2CFiJGLtU8jSBuAdjQ3Ru09uKSj_ChxVq4C2vp2QfUTFDiPBixIzwOSaJ_jhJHQfRXQ"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90500" cy="219075"/>
                  <wp:effectExtent b="0" l="0" r="0" t="0"/>
                  <wp:docPr descr="https://lh3.googleusercontent.com/dRV4QWIH7tH1w5GFbgaw9MIvKPzRqMTTV-vTmPLLcJ9ZLE9sLa72GnucykAmywqZX73y6Ik6CcFLkvV1nnhfPFL5uUqFqFonRMMKB8UXm_wb2vzjILBH75huzc5TnX2mhGRPoxOlDD3lRGM7Gg" id="2" name="image4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dRV4QWIH7tH1w5GFbgaw9MIvKPzRqMTTV-vTmPLLcJ9ZLE9sLa72GnucykAmywqZX73y6Ik6CcFLkvV1nnhfPFL5uUqFqFonRMMKB8UXm_wb2vzjILBH75huzc5TnX2mhGRPoxOlDD3lRGM7Gg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Através dos ícones exibidos na frente de cada registro será possível visualizar, alterar e excluir os Fornecedores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Os dados retornados serão inicialmente agrupados por produtos e ordenados em ordem alfabética pelo nome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Dentro dos agrupamentos, os registros serão ordenados pelos nomes dos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Alterar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alteração dos dados dos fornecedores cadastrados no sistema. Para alterar os dados de um fornecedor será necessário, primeiramente consultar os dados,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Fornecedor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listados, o usuário deverá informar quais campos serão alterados. Por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todos os campos poderão ser alterados.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Excluir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exclusão dos fornecedores cadastrados no sistema. Para excluí-los será necessário, primeiramente, consultar os fornecedores,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Fornecedor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listados, o usuário deverá informar quais serão removidos. Caso o supermercado tenha alguma dívida com o fornecedor a ser excluído, sua exclusão não poderá ser concluída e o usuário será informado de tal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Cadastrar En</w:t>
      </w:r>
      <w:r w:rsidDel="00000000" w:rsidR="00000000" w:rsidRPr="00000000">
        <w:rPr>
          <w:b w:val="1"/>
          <w:rtl w:val="0"/>
        </w:rPr>
        <w:t xml:space="preserve">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fará o cadastro de novas en</w:t>
      </w:r>
      <w:r w:rsidDel="00000000" w:rsidR="00000000" w:rsidRPr="00000000">
        <w:rPr>
          <w:rtl w:val="0"/>
        </w:rPr>
        <w:t xml:space="preserve">comendas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quando requisitadas pelos clientes. Caso algum dos casos abaixo seja observado, não será possível o término da ação: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entrega em questão já esteja cadastrada;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haja um pedido feito por um cliente vinculado à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cadastramento dos novas entregas será feito mediante o preenchimento dos atributos listados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Cadastrar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firstLine="70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 Cadastrar Entregas</w:t>
      </w: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0.0" w:type="dxa"/>
        <w:tblLayout w:type="fixed"/>
        <w:tblLook w:val="0400"/>
      </w:tblPr>
      <w:tblGrid>
        <w:gridCol w:w="1547"/>
        <w:gridCol w:w="7173"/>
        <w:tblGridChange w:id="0">
          <w:tblGrid>
            <w:gridCol w:w="1547"/>
            <w:gridCol w:w="7173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cliente que requisitou 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Endereço do cliente, contendo: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cidade,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(ii)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bairro,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(iii)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rua,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(iv)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número,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(v)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complemento. Poderá ser importado ao inserir o nome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Telefone do cliente, no formato: (XX) XXXXX-XXXX. Poderá ser importado ao inserir o nome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Campo de escolha fechada para adicionar ou remover produtos, cadastrados no </w:t>
            </w:r>
            <w:r w:rsidDel="00000000" w:rsidR="00000000" w:rsidRPr="00000000">
              <w:rPr>
                <w:b w:val="1"/>
                <w:rtl w:val="0"/>
              </w:rPr>
              <w:t xml:space="preserve">[RFS01] Cadastrar Produtos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e Horário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e horário da entrega das compras.</w:t>
            </w:r>
          </w:p>
        </w:tc>
      </w:tr>
    </w:tbl>
    <w:p w:rsidR="00000000" w:rsidDel="00000000" w:rsidP="00000000" w:rsidRDefault="00000000" w:rsidRPr="00000000" w14:paraId="0000011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ao usuário consultar os dados das </w:t>
      </w:r>
      <w:r w:rsidDel="00000000" w:rsidR="00000000" w:rsidRPr="00000000">
        <w:rPr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do supermercado. Para a consulta dos dados, o usuário fará o uso dos filtros presentes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 Filtros para Consulta de </w:t>
      </w:r>
      <w:r w:rsidDel="00000000" w:rsidR="00000000" w:rsidRPr="00000000">
        <w:rPr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Filtros para Consulta de Entrega</w:t>
      </w:r>
      <w:r w:rsidDel="00000000" w:rsidR="00000000" w:rsidRPr="00000000">
        <w:rPr>
          <w:rtl w:val="0"/>
        </w:rPr>
      </w:r>
    </w:p>
    <w:tbl>
      <w:tblPr>
        <w:tblStyle w:val="Table11"/>
        <w:tblW w:w="8427.0" w:type="dxa"/>
        <w:jc w:val="center"/>
        <w:tblLayout w:type="fixed"/>
        <w:tblLook w:val="0400"/>
      </w:tblPr>
      <w:tblGrid>
        <w:gridCol w:w="1555"/>
        <w:gridCol w:w="6872"/>
        <w:tblGridChange w:id="0">
          <w:tblGrid>
            <w:gridCol w:w="1555"/>
            <w:gridCol w:w="6872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Atributo (Campo)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Campo com a lista dos produtos que foram encomendados.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Endereço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Endereço da </w:t>
            </w:r>
            <w:r w:rsidDel="00000000" w:rsidR="00000000" w:rsidRPr="00000000">
              <w:rPr>
                <w:rtl w:val="0"/>
              </w:rPr>
              <w:t xml:space="preserve">encomenda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e 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jc w:val="both"/>
              <w:rPr>
                <w:rFonts w:ascii="Noto Sans Symbols" w:cs="Noto Sans Symbols" w:eastAsia="Noto Sans Symbols" w:hAnsi="Noto Sans Symbols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de entrega dos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resultado des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consulta, serão exibidos todos os registros no seguinte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0.0" w:type="dxa"/>
        <w:jc w:val="center"/>
        <w:tblLayout w:type="fixed"/>
        <w:tblLook w:val="0400"/>
      </w:tblPr>
      <w:tblGrid>
        <w:gridCol w:w="1467"/>
        <w:gridCol w:w="1465"/>
        <w:gridCol w:w="1893"/>
        <w:gridCol w:w="1691"/>
        <w:gridCol w:w="943"/>
        <w:gridCol w:w="1041"/>
        <w:tblGridChange w:id="0">
          <w:tblGrid>
            <w:gridCol w:w="1467"/>
            <w:gridCol w:w="1465"/>
            <w:gridCol w:w="1893"/>
            <w:gridCol w:w="1691"/>
            <w:gridCol w:w="943"/>
            <w:gridCol w:w="1041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e 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  <w:right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João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Rua XXX, Num 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Sabão em Pó (Omo)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30/01 - 15h00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1450" cy="209550"/>
                  <wp:effectExtent b="0" l="0" r="0" t="0"/>
                  <wp:docPr descr="https://lh4.googleusercontent.com/QyGCHHzYmdXRMYKixESw-Gc8NXheivhRtjgmVJtuszlD2VBuREZKgeVUzpeA4MqBDfoA9BOReGQj0eZ2CFiJGLtU8jSBuAdjQ3Ru09uKSj_ChxVq4C2vp2QfUTFDiPBixIzwOSaJ_jhJHQfRXQ" id="1" name="image2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QyGCHHzYmdXRMYKixESw-Gc8NXheivhRtjgmVJtuszlD2VBuREZKgeVUzpeA4MqBDfoA9BOReGQj0eZ2CFiJGLtU8jSBuAdjQ3Ru09uKSj_ChxVq4C2vp2QfUTFDiPBixIzwOSaJ_jhJHQfRXQ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90500" cy="219075"/>
                  <wp:effectExtent b="0" l="0" r="0" t="0"/>
                  <wp:docPr descr="https://lh3.googleusercontent.com/dRV4QWIH7tH1w5GFbgaw9MIvKPzRqMTTV-vTmPLLcJ9ZLE9sLa72GnucykAmywqZX73y6Ik6CcFLkvV1nnhfPFL5uUqFqFonRMMKB8UXm_wb2vzjILBH75huzc5TnX2mhGRPoxOlDD3lRGM7Gg" id="3" name="image5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dRV4QWIH7tH1w5GFbgaw9MIvKPzRqMTTV-vTmPLLcJ9ZLE9sLa72GnucykAmywqZX73y6Ik6CcFLkvV1nnhfPFL5uUqFqFonRMMKB8UXm_wb2vzjILBH75huzc5TnX2mhGRPoxOlDD3lRGM7Gg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Através dos ícones exibidos na frente de cada registro será possível visualizar, alterar e excluir as en</w:t>
      </w:r>
      <w:r w:rsidDel="00000000" w:rsidR="00000000" w:rsidRPr="00000000">
        <w:rPr>
          <w:rtl w:val="0"/>
        </w:rPr>
        <w:t xml:space="preserve">comendas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Os dados retornados serão inicialmente agrupados pelo nome dos clientes e ordenados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Dentro dos agrupamentos, os registros serão ordenados pelos endereços.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Alterar En</w:t>
      </w:r>
      <w:r w:rsidDel="00000000" w:rsidR="00000000" w:rsidRPr="00000000">
        <w:rPr>
          <w:b w:val="1"/>
          <w:rtl w:val="0"/>
        </w:rPr>
        <w:t xml:space="preserve">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alteração dos </w:t>
      </w:r>
      <w:r w:rsidDel="00000000" w:rsidR="00000000" w:rsidRPr="00000000">
        <w:rPr>
          <w:rtl w:val="0"/>
        </w:rPr>
        <w:t xml:space="preserve">produtos de uma encomenda ou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dados de </w:t>
      </w:r>
      <w:r w:rsidDel="00000000" w:rsidR="00000000" w:rsidRPr="00000000">
        <w:rPr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cadastradas no sistema. Para alterar os dados de uma </w:t>
      </w:r>
      <w:r w:rsidDel="00000000" w:rsidR="00000000" w:rsidRPr="00000000">
        <w:rPr>
          <w:rtl w:val="0"/>
        </w:rPr>
        <w:t xml:space="preserve">encomend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será necessário, primeiramente consultar os dados,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listados, o usuário deverá informar quais campos serão alterados. Por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todos os campos poderão ser alterados.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ab/>
        <w:t xml:space="preserve">(  ) Desejável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Excluir En</w:t>
      </w:r>
      <w:r w:rsidDel="00000000" w:rsidR="00000000" w:rsidRPr="00000000">
        <w:rPr>
          <w:b w:val="1"/>
          <w:rtl w:val="0"/>
        </w:rPr>
        <w:t xml:space="preserve">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sistema permitirá que o usuário faça a exclusão das </w:t>
      </w:r>
      <w:r w:rsidDel="00000000" w:rsidR="00000000" w:rsidRPr="00000000">
        <w:rPr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cadastradas no sistema. Para excluí-las será necessário, primeiramente, consultar as </w:t>
      </w:r>
      <w:r w:rsidDel="00000000" w:rsidR="00000000" w:rsidRPr="00000000">
        <w:rPr>
          <w:rtl w:val="0"/>
        </w:rPr>
        <w:t xml:space="preserve">encomendas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através 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[RFS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] Consultar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Uma vez listados, o usuário deverá informar quais serão removidos.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(X) Essencial</w:t>
        <w:tab/>
        <w:tab/>
        <w:tab/>
        <w:tab/>
        <w:t xml:space="preserve">(  ) Importante</w:t>
        <w:tab/>
        <w:tab/>
        <w:tab/>
        <w:t xml:space="preserve">(  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Emitir Relatório de Movimentação de Produto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5C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o ator Administrador possa emitir um Relatório de Movimentação de Produto, este relatório leva em consideração um período mensal. Ao pesquisar um determinado produto com auxílio do </w:t>
      </w:r>
      <w:r w:rsidDel="00000000" w:rsidR="00000000" w:rsidRPr="00000000">
        <w:rPr>
          <w:b w:val="1"/>
          <w:rtl w:val="0"/>
        </w:rPr>
        <w:t xml:space="preserve">[RFS02] Consultar Produto</w:t>
      </w:r>
      <w:r w:rsidDel="00000000" w:rsidR="00000000" w:rsidRPr="00000000">
        <w:rPr>
          <w:rtl w:val="0"/>
        </w:rPr>
        <w:t xml:space="preserve">, será demonstrada as movimentações de estoque do produto pesquisado baseado nas compras online efetuadas com com ajuda do </w:t>
      </w:r>
      <w:r w:rsidDel="00000000" w:rsidR="00000000" w:rsidRPr="00000000">
        <w:rPr>
          <w:b w:val="1"/>
          <w:rtl w:val="0"/>
        </w:rPr>
        <w:t xml:space="preserve">[RFS14] Consultar Encomendas</w:t>
      </w:r>
      <w:r w:rsidDel="00000000" w:rsidR="00000000" w:rsidRPr="00000000">
        <w:rPr>
          <w:rtl w:val="0"/>
        </w:rPr>
        <w:t xml:space="preserve"> e nas variações de seus fornecedores de acordo com a disponibilidade do produto e seu preço através do </w:t>
      </w:r>
      <w:r w:rsidDel="00000000" w:rsidR="00000000" w:rsidRPr="00000000">
        <w:rPr>
          <w:b w:val="1"/>
          <w:rtl w:val="0"/>
        </w:rPr>
        <w:t xml:space="preserve">[RFS10] Consultar Fornecedor</w:t>
      </w:r>
      <w:r w:rsidDel="00000000" w:rsidR="00000000" w:rsidRPr="00000000">
        <w:rPr>
          <w:rtl w:val="0"/>
        </w:rPr>
        <w:t xml:space="preserve">. Após ser realizada a pesquisa do produto desejado o relatório emitido terá o formato da</w:t>
      </w:r>
      <w:r w:rsidDel="00000000" w:rsidR="00000000" w:rsidRPr="00000000">
        <w:rPr>
          <w:b w:val="1"/>
          <w:rtl w:val="0"/>
        </w:rPr>
        <w:t xml:space="preserve"> Tabela 09</w:t>
      </w:r>
      <w:r w:rsidDel="00000000" w:rsidR="00000000" w:rsidRPr="00000000">
        <w:rPr>
          <w:rtl w:val="0"/>
        </w:rPr>
        <w:t xml:space="preserve"> - Relatório de Movimentação do Produto, sendo possível salvá-lo como um arquivo DOCX ou PDF, podendo também ser impresso.</w:t>
      </w:r>
    </w:p>
    <w:p w:rsidR="00000000" w:rsidDel="00000000" w:rsidP="00000000" w:rsidRDefault="00000000" w:rsidRPr="00000000" w14:paraId="0000015D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firstLine="72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Tabela 09</w:t>
      </w:r>
      <w:r w:rsidDel="00000000" w:rsidR="00000000" w:rsidRPr="00000000">
        <w:rPr>
          <w:rtl w:val="0"/>
        </w:rPr>
        <w:t xml:space="preserve"> - Relatório de Movimentação do Produto</w:t>
      </w:r>
    </w:p>
    <w:p w:rsidR="00000000" w:rsidDel="00000000" w:rsidP="00000000" w:rsidRDefault="00000000" w:rsidRPr="00000000" w14:paraId="0000015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65.0" w:type="dxa"/>
        <w:jc w:val="center"/>
        <w:tblLayout w:type="fixed"/>
        <w:tblLook w:val="0400"/>
      </w:tblPr>
      <w:tblGrid>
        <w:gridCol w:w="1470"/>
        <w:gridCol w:w="2355"/>
        <w:gridCol w:w="1410"/>
        <w:gridCol w:w="1290"/>
        <w:gridCol w:w="1740"/>
        <w:tblGridChange w:id="0">
          <w:tblGrid>
            <w:gridCol w:w="1470"/>
            <w:gridCol w:w="2355"/>
            <w:gridCol w:w="1410"/>
            <w:gridCol w:w="1290"/>
            <w:gridCol w:w="1740"/>
          </w:tblGrid>
        </w:tblGridChange>
      </w:tblGrid>
      <w:t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Cliente /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Vlr.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bottom w:color="70ad47" w:space="0" w:sz="4" w:val="single"/>
            </w:tcBorders>
            <w:shd w:fill="70ad4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M. Rodrigues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 SAFRA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30/05/2018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de Paula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ALIMENTICIA LTDA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2,10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</w:t>
            </w:r>
          </w:p>
        </w:tc>
      </w:tr>
      <w:tr>
        <w:trPr>
          <w:trHeight w:val="960" w:hRule="atLeast"/>
        </w:trP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03/05/2018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Roger dos Santos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CRISTAL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2,10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50,00</w:t>
            </w:r>
          </w:p>
        </w:tc>
      </w:tr>
      <w:tr>
        <w:trPr>
          <w:trHeight w:val="960" w:hRule="atLeast"/>
        </w:trPr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05/06/2018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Maurício de Souza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RUBENS LTDA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2,15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</w:t>
            </w:r>
          </w:p>
        </w:tc>
        <w:tc>
          <w:tcPr>
            <w:tcBorders>
              <w:top w:color="70ad47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e2ef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12,00</w:t>
            </w:r>
          </w:p>
        </w:tc>
      </w:tr>
    </w:tbl>
    <w:p w:rsidR="00000000" w:rsidDel="00000000" w:rsidP="00000000" w:rsidRDefault="00000000" w:rsidRPr="00000000" w14:paraId="0000017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  ) Essencial</w:t>
        <w:tab/>
        <w:tab/>
        <w:tab/>
        <w:tab/>
        <w:t xml:space="preserve">( X ) Importante</w:t>
        <w:tab/>
        <w:tab/>
        <w:tab/>
        <w:t xml:space="preserve">(  ) Desejável</w:t>
      </w:r>
    </w:p>
    <w:p w:rsidR="00000000" w:rsidDel="00000000" w:rsidP="00000000" w:rsidRDefault="00000000" w:rsidRPr="00000000" w14:paraId="0000018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contextualSpacing w:val="0"/>
        <w:rPr>
          <w:rFonts w:ascii="Calibri" w:cs="Calibri" w:eastAsia="Calibri" w:hAnsi="Calibri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