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AF73A">
      <w:pPr>
        <w:jc w:val="center"/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uk-UA"/>
        </w:rPr>
        <w:t xml:space="preserve">Лабораторна робота </w:t>
      </w:r>
      <w:r>
        <w:rPr>
          <w:rFonts w:hint="default" w:ascii="Times New Roman" w:hAnsi="Times New Roman" w:cs="Times New Roman"/>
          <w:sz w:val="36"/>
          <w:szCs w:val="36"/>
          <w:lang w:val="ru-RU"/>
        </w:rPr>
        <w:t>№8</w:t>
      </w:r>
    </w:p>
    <w:p w14:paraId="1249D10E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Завдання 1</w:t>
      </w:r>
    </w:p>
    <w:p w14:paraId="4B572FC1">
      <w:pPr>
        <w:jc w:val="center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Крок 1</w:t>
      </w:r>
    </w:p>
    <w:p w14:paraId="20F6149E">
      <w:pPr>
        <w:jc w:val="center"/>
      </w:pPr>
    </w:p>
    <w:p w14:paraId="5C896837">
      <w:pPr>
        <w:jc w:val="center"/>
      </w:pPr>
      <w:bookmarkStart w:id="0" w:name="_GoBack"/>
      <w:r>
        <w:drawing>
          <wp:inline distT="0" distB="0" distL="114300" distR="114300">
            <wp:extent cx="5264150" cy="3563620"/>
            <wp:effectExtent l="0" t="0" r="12700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5428DB4">
      <w:pPr>
        <w:jc w:val="center"/>
      </w:pPr>
    </w:p>
    <w:p w14:paraId="1893AC35">
      <w:pPr>
        <w:jc w:val="center"/>
      </w:pPr>
      <w:r>
        <w:drawing>
          <wp:inline distT="0" distB="0" distL="114300" distR="114300">
            <wp:extent cx="5264150" cy="3632835"/>
            <wp:effectExtent l="0" t="0" r="1270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52FA">
      <w:pPr>
        <w:jc w:val="center"/>
      </w:pPr>
    </w:p>
    <w:p w14:paraId="0A95E836">
      <w:pPr>
        <w:jc w:val="center"/>
      </w:pPr>
    </w:p>
    <w:p w14:paraId="75DBA765">
      <w:pPr>
        <w:jc w:val="center"/>
      </w:pPr>
    </w:p>
    <w:p w14:paraId="34AAE5E5">
      <w:pPr>
        <w:jc w:val="center"/>
      </w:pPr>
    </w:p>
    <w:p w14:paraId="3DA4E554">
      <w:pPr>
        <w:jc w:val="center"/>
      </w:pPr>
    </w:p>
    <w:p w14:paraId="36E7E38B">
      <w:pPr>
        <w:jc w:val="center"/>
        <w:rPr>
          <w:rFonts w:hint="default"/>
          <w:lang w:val="uk-UA"/>
        </w:rPr>
      </w:pPr>
    </w:p>
    <w:p w14:paraId="0234795A">
      <w:pPr>
        <w:jc w:val="center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Крок 2</w:t>
      </w:r>
    </w:p>
    <w:p w14:paraId="15AB4A49">
      <w:pPr>
        <w:jc w:val="center"/>
        <w:rPr>
          <w:rFonts w:hint="default"/>
          <w:sz w:val="24"/>
          <w:szCs w:val="24"/>
          <w:lang w:val="uk-UA"/>
        </w:rPr>
      </w:pPr>
    </w:p>
    <w:p w14:paraId="337613EE">
      <w:pPr>
        <w:jc w:val="center"/>
      </w:pPr>
      <w:r>
        <w:drawing>
          <wp:inline distT="0" distB="0" distL="114300" distR="114300">
            <wp:extent cx="5272405" cy="3705860"/>
            <wp:effectExtent l="0" t="0" r="444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4810">
      <w:pPr>
        <w:jc w:val="center"/>
      </w:pPr>
    </w:p>
    <w:p w14:paraId="2498313F">
      <w:pPr>
        <w:jc w:val="center"/>
      </w:pPr>
      <w:r>
        <w:drawing>
          <wp:inline distT="0" distB="0" distL="114300" distR="114300">
            <wp:extent cx="5273675" cy="3676015"/>
            <wp:effectExtent l="0" t="0" r="3175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66D5">
      <w:pPr>
        <w:jc w:val="center"/>
      </w:pPr>
    </w:p>
    <w:p w14:paraId="101DF416">
      <w:pPr>
        <w:jc w:val="center"/>
      </w:pPr>
    </w:p>
    <w:p w14:paraId="75F9E3E1">
      <w:pPr>
        <w:jc w:val="center"/>
      </w:pPr>
    </w:p>
    <w:p w14:paraId="4E459BB5">
      <w:pPr>
        <w:jc w:val="center"/>
      </w:pPr>
    </w:p>
    <w:p w14:paraId="0C8599D7">
      <w:pPr>
        <w:jc w:val="center"/>
        <w:rPr>
          <w:rFonts w:hint="default"/>
          <w:sz w:val="24"/>
          <w:szCs w:val="24"/>
          <w:lang w:val="uk-UA"/>
        </w:rPr>
      </w:pPr>
      <w:r>
        <w:rPr>
          <w:rFonts w:hint="default"/>
          <w:sz w:val="24"/>
          <w:szCs w:val="24"/>
          <w:lang w:val="uk-UA"/>
        </w:rPr>
        <w:t>Крок 3</w:t>
      </w:r>
    </w:p>
    <w:p w14:paraId="3166BF24">
      <w:pPr>
        <w:jc w:val="center"/>
        <w:rPr>
          <w:rFonts w:hint="default"/>
          <w:sz w:val="24"/>
          <w:szCs w:val="24"/>
          <w:lang w:val="uk-UA"/>
        </w:rPr>
      </w:pPr>
    </w:p>
    <w:p w14:paraId="26C3042A">
      <w:pPr>
        <w:jc w:val="center"/>
      </w:pPr>
      <w:r>
        <w:drawing>
          <wp:inline distT="0" distB="0" distL="114300" distR="114300">
            <wp:extent cx="5267325" cy="3724275"/>
            <wp:effectExtent l="0" t="0" r="9525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7A28">
      <w:pPr>
        <w:jc w:val="center"/>
      </w:pPr>
    </w:p>
    <w:p w14:paraId="012CED31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Крок 4</w:t>
      </w:r>
    </w:p>
    <w:p w14:paraId="5DA0A2EB">
      <w:pPr>
        <w:jc w:val="center"/>
        <w:rPr>
          <w:rFonts w:hint="default"/>
          <w:sz w:val="24"/>
          <w:szCs w:val="24"/>
          <w:lang w:val="ru-RU"/>
        </w:rPr>
      </w:pPr>
    </w:p>
    <w:p w14:paraId="7B4231E0">
      <w:pPr>
        <w:jc w:val="center"/>
      </w:pPr>
      <w:r>
        <w:drawing>
          <wp:inline distT="0" distB="0" distL="114300" distR="114300">
            <wp:extent cx="5263515" cy="3677920"/>
            <wp:effectExtent l="0" t="0" r="13335" b="177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1D36">
      <w:pPr>
        <w:jc w:val="center"/>
      </w:pPr>
    </w:p>
    <w:p w14:paraId="659BA6A5">
      <w:pPr>
        <w:jc w:val="center"/>
      </w:pPr>
    </w:p>
    <w:p w14:paraId="0CE2B2D8">
      <w:pPr>
        <w:jc w:val="center"/>
      </w:pPr>
    </w:p>
    <w:p w14:paraId="3EE38F49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Крок 5</w:t>
      </w:r>
    </w:p>
    <w:p w14:paraId="6D7EF1B9">
      <w:pPr>
        <w:jc w:val="center"/>
        <w:rPr>
          <w:rFonts w:hint="default"/>
          <w:sz w:val="24"/>
          <w:szCs w:val="24"/>
          <w:lang w:val="ru-RU"/>
        </w:rPr>
      </w:pPr>
    </w:p>
    <w:p w14:paraId="274F4BE5">
      <w:pPr>
        <w:jc w:val="center"/>
      </w:pPr>
      <w:r>
        <w:drawing>
          <wp:inline distT="0" distB="0" distL="114300" distR="114300">
            <wp:extent cx="5269230" cy="3691890"/>
            <wp:effectExtent l="0" t="0" r="7620" b="381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8818">
      <w:pPr>
        <w:jc w:val="center"/>
      </w:pPr>
    </w:p>
    <w:p w14:paraId="7406ECD6">
      <w:pPr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Крок</w:t>
      </w:r>
      <w:r>
        <w:rPr>
          <w:rFonts w:hint="default"/>
          <w:sz w:val="24"/>
          <w:szCs w:val="24"/>
          <w:lang w:val="ru-RU"/>
        </w:rPr>
        <w:t xml:space="preserve"> 6</w:t>
      </w:r>
    </w:p>
    <w:p w14:paraId="7DF2595F">
      <w:pPr>
        <w:jc w:val="center"/>
        <w:rPr>
          <w:rFonts w:hint="default"/>
          <w:lang w:val="ru-RU"/>
        </w:rPr>
      </w:pPr>
    </w:p>
    <w:p w14:paraId="6D74A847">
      <w:pPr>
        <w:jc w:val="center"/>
      </w:pPr>
      <w:r>
        <w:drawing>
          <wp:inline distT="0" distB="0" distL="114300" distR="114300">
            <wp:extent cx="5267960" cy="3543935"/>
            <wp:effectExtent l="0" t="0" r="8890" b="184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2E03">
      <w:pPr>
        <w:jc w:val="center"/>
      </w:pPr>
    </w:p>
    <w:p w14:paraId="4620E38F">
      <w:pPr>
        <w:jc w:val="center"/>
      </w:pPr>
    </w:p>
    <w:p w14:paraId="063F8D6A">
      <w:pPr>
        <w:jc w:val="center"/>
      </w:pPr>
    </w:p>
    <w:p w14:paraId="5945E120">
      <w:pPr>
        <w:jc w:val="center"/>
      </w:pPr>
    </w:p>
    <w:p w14:paraId="3C0C5E77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Крок 7</w:t>
      </w:r>
    </w:p>
    <w:p w14:paraId="3C4CA49F">
      <w:pPr>
        <w:jc w:val="center"/>
        <w:rPr>
          <w:rFonts w:hint="default"/>
          <w:sz w:val="24"/>
          <w:szCs w:val="24"/>
          <w:lang w:val="ru-RU"/>
        </w:rPr>
      </w:pPr>
    </w:p>
    <w:p w14:paraId="3DB744C4">
      <w:pPr>
        <w:jc w:val="center"/>
      </w:pPr>
      <w:r>
        <w:drawing>
          <wp:inline distT="0" distB="0" distL="114300" distR="114300">
            <wp:extent cx="5267325" cy="3786505"/>
            <wp:effectExtent l="0" t="0" r="9525" b="444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6C7B">
      <w:pPr>
        <w:jc w:val="center"/>
      </w:pPr>
    </w:p>
    <w:p w14:paraId="00AF5F56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Крок 8</w:t>
      </w:r>
    </w:p>
    <w:p w14:paraId="2C187550">
      <w:pPr>
        <w:jc w:val="center"/>
      </w:pPr>
    </w:p>
    <w:p w14:paraId="2F50F599">
      <w:pPr>
        <w:jc w:val="center"/>
      </w:pPr>
      <w:r>
        <w:drawing>
          <wp:inline distT="0" distB="0" distL="114300" distR="114300">
            <wp:extent cx="5261610" cy="3637280"/>
            <wp:effectExtent l="0" t="0" r="15240" b="12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FC9B">
      <w:pPr>
        <w:jc w:val="both"/>
      </w:pPr>
    </w:p>
    <w:p w14:paraId="7D118658">
      <w:pPr>
        <w:jc w:val="center"/>
        <w:rPr>
          <w:rFonts w:hint="default"/>
          <w:lang w:val="uk-UA"/>
        </w:rPr>
      </w:pPr>
    </w:p>
    <w:p w14:paraId="69BC53C0">
      <w:pPr>
        <w:jc w:val="center"/>
        <w:rPr>
          <w:rFonts w:hint="default"/>
          <w:lang w:val="uk-UA"/>
        </w:rPr>
      </w:pPr>
    </w:p>
    <w:p w14:paraId="628A9781">
      <w:pPr>
        <w:jc w:val="center"/>
        <w:rPr>
          <w:rFonts w:hint="default"/>
          <w:lang w:val="uk-UA"/>
        </w:rPr>
      </w:pPr>
    </w:p>
    <w:p w14:paraId="6A8370FF">
      <w:pPr>
        <w:jc w:val="center"/>
        <w:rPr>
          <w:rFonts w:hint="default"/>
          <w:lang w:val="uk-UA"/>
        </w:rPr>
      </w:pPr>
    </w:p>
    <w:p w14:paraId="1D76187C">
      <w:pPr>
        <w:jc w:val="center"/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200A2"/>
    <w:rsid w:val="7B92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2025-11-25T14:03:00Z</dcterms:created>
  <dc:creator>WPS_1716972084</dc:creator>
  <cp:lastModifiedBy>WPS_1716972084</cp:lastModifiedBy>
  <dcterms:modified xsi:type="dcterms:W3CDTF">2025-11-25T14:41:43Z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23C6B32E2D63414099E91F9FE82B1F39_11</vt:lpwstr>
  </property>
</Properties>
</file>