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CC2816" w14:textId="77777777" w:rsidR="00062AAD" w:rsidRDefault="00062AAD" w:rsidP="00435A48">
      <w:pPr>
        <w:widowControl w:val="0"/>
        <w:autoSpaceDE w:val="0"/>
        <w:autoSpaceDN w:val="0"/>
        <w:adjustRightInd w:val="0"/>
        <w:jc w:val="both"/>
        <w:rPr>
          <w:b/>
          <w:szCs w:val="24"/>
        </w:rPr>
      </w:pPr>
    </w:p>
    <w:p w14:paraId="4C2AD7F1" w14:textId="77777777" w:rsidR="00C93158" w:rsidRPr="00145D5B" w:rsidRDefault="00062AAD" w:rsidP="00435A4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FF0000"/>
          <w:szCs w:val="24"/>
        </w:rPr>
      </w:pPr>
      <w:bookmarkStart w:id="0" w:name="_GoBack"/>
      <w:r w:rsidRPr="00145D5B">
        <w:rPr>
          <w:rFonts w:ascii="Arial" w:hAnsi="Arial" w:cs="Arial"/>
          <w:color w:val="FF0000"/>
          <w:szCs w:val="24"/>
        </w:rPr>
        <w:t>ПОЛОЖЕНИЕ</w:t>
      </w:r>
      <w:r w:rsidRPr="00145D5B">
        <w:rPr>
          <w:rFonts w:ascii="Arial" w:hAnsi="Arial" w:cs="Arial"/>
          <w:color w:val="FF0000"/>
          <w:szCs w:val="24"/>
          <w:lang w:val="en-US"/>
        </w:rPr>
        <w:t xml:space="preserve"> </w:t>
      </w:r>
      <w:r w:rsidRPr="00145D5B">
        <w:rPr>
          <w:rFonts w:ascii="Arial" w:hAnsi="Arial" w:cs="Arial"/>
          <w:color w:val="FF0000"/>
          <w:szCs w:val="24"/>
        </w:rPr>
        <w:t>О порядке подготовки и защиты выпускной квалификационной работы студентов</w:t>
      </w:r>
      <w:r w:rsidR="00C93158" w:rsidRPr="00145D5B">
        <w:rPr>
          <w:rFonts w:ascii="Arial" w:hAnsi="Arial" w:cs="Arial"/>
          <w:color w:val="FF0000"/>
          <w:szCs w:val="24"/>
        </w:rPr>
        <w:t xml:space="preserve"> </w:t>
      </w:r>
      <w:r w:rsidRPr="00145D5B">
        <w:rPr>
          <w:rFonts w:ascii="Arial" w:hAnsi="Arial" w:cs="Arial"/>
          <w:color w:val="FF0000"/>
          <w:szCs w:val="24"/>
        </w:rPr>
        <w:t>МГТУ им. Н.Э.</w:t>
      </w:r>
      <w:r w:rsidR="00C93158" w:rsidRPr="00145D5B">
        <w:rPr>
          <w:rFonts w:ascii="Arial" w:hAnsi="Arial" w:cs="Arial"/>
          <w:color w:val="FF0000"/>
          <w:szCs w:val="24"/>
        </w:rPr>
        <w:t xml:space="preserve"> </w:t>
      </w:r>
      <w:r w:rsidRPr="00145D5B">
        <w:rPr>
          <w:rFonts w:ascii="Arial" w:hAnsi="Arial" w:cs="Arial"/>
          <w:color w:val="FF0000"/>
          <w:szCs w:val="24"/>
        </w:rPr>
        <w:t>Баумана, обучающихся по основным образовательным программам магистратуры</w:t>
      </w:r>
    </w:p>
    <w:p w14:paraId="22AB0D72" w14:textId="77777777" w:rsidR="00062AAD" w:rsidRPr="00145D5B" w:rsidRDefault="00062AAD" w:rsidP="00435A4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color w:val="FF0000"/>
          <w:szCs w:val="24"/>
        </w:rPr>
      </w:pPr>
      <w:r w:rsidRPr="00145D5B">
        <w:rPr>
          <w:rFonts w:ascii="Arial" w:hAnsi="Arial" w:cs="Arial"/>
          <w:color w:val="FF0000"/>
          <w:szCs w:val="24"/>
        </w:rPr>
        <w:t>Принят Ученым советом</w:t>
      </w:r>
      <w:r w:rsidR="00C93158" w:rsidRPr="00145D5B">
        <w:rPr>
          <w:rFonts w:ascii="Arial" w:hAnsi="Arial" w:cs="Arial"/>
          <w:color w:val="FF0000"/>
          <w:szCs w:val="24"/>
        </w:rPr>
        <w:t xml:space="preserve"> </w:t>
      </w:r>
      <w:r w:rsidRPr="00145D5B">
        <w:rPr>
          <w:rFonts w:ascii="Arial" w:hAnsi="Arial" w:cs="Arial"/>
          <w:color w:val="FF0000"/>
          <w:szCs w:val="24"/>
        </w:rPr>
        <w:t>МГТУ им. Н.Э.</w:t>
      </w:r>
      <w:r w:rsidR="00C93158" w:rsidRPr="00145D5B">
        <w:rPr>
          <w:rFonts w:ascii="Arial" w:hAnsi="Arial" w:cs="Arial"/>
          <w:color w:val="FF0000"/>
          <w:szCs w:val="24"/>
        </w:rPr>
        <w:t xml:space="preserve"> </w:t>
      </w:r>
      <w:r w:rsidRPr="00145D5B">
        <w:rPr>
          <w:rFonts w:ascii="Arial" w:hAnsi="Arial" w:cs="Arial"/>
          <w:color w:val="FF0000"/>
          <w:szCs w:val="24"/>
        </w:rPr>
        <w:t xml:space="preserve">Баумана«12» октября2015г.Протокол </w:t>
      </w:r>
      <w:proofErr w:type="spellStart"/>
      <w:r w:rsidRPr="00145D5B">
        <w:rPr>
          <w:rFonts w:ascii="Arial" w:hAnsi="Arial" w:cs="Arial"/>
          <w:color w:val="FF0000"/>
          <w:szCs w:val="24"/>
        </w:rPr>
        <w:t>No</w:t>
      </w:r>
      <w:proofErr w:type="spellEnd"/>
      <w:r w:rsidRPr="00145D5B">
        <w:rPr>
          <w:rFonts w:ascii="Arial" w:hAnsi="Arial" w:cs="Arial"/>
          <w:color w:val="FF0000"/>
          <w:szCs w:val="24"/>
        </w:rPr>
        <w:t xml:space="preserve"> 1</w:t>
      </w:r>
    </w:p>
    <w:bookmarkEnd w:id="0"/>
    <w:p w14:paraId="172FA08A" w14:textId="77777777" w:rsidR="00062AAD" w:rsidRDefault="00062AAD" w:rsidP="00435A48">
      <w:pPr>
        <w:widowControl w:val="0"/>
        <w:autoSpaceDE w:val="0"/>
        <w:autoSpaceDN w:val="0"/>
        <w:adjustRightInd w:val="0"/>
        <w:jc w:val="both"/>
        <w:rPr>
          <w:b/>
          <w:szCs w:val="24"/>
        </w:rPr>
      </w:pPr>
    </w:p>
    <w:p w14:paraId="192E849C" w14:textId="77777777" w:rsidR="00062AAD" w:rsidRDefault="00062AAD" w:rsidP="00435A48">
      <w:pPr>
        <w:widowControl w:val="0"/>
        <w:autoSpaceDE w:val="0"/>
        <w:autoSpaceDN w:val="0"/>
        <w:adjustRightInd w:val="0"/>
        <w:jc w:val="both"/>
        <w:rPr>
          <w:b/>
          <w:szCs w:val="24"/>
        </w:rPr>
      </w:pPr>
    </w:p>
    <w:p w14:paraId="28A20A2C" w14:textId="77777777" w:rsidR="00062AAD" w:rsidRDefault="00062AAD" w:rsidP="00435A48">
      <w:pPr>
        <w:widowControl w:val="0"/>
        <w:autoSpaceDE w:val="0"/>
        <w:autoSpaceDN w:val="0"/>
        <w:adjustRightInd w:val="0"/>
        <w:jc w:val="both"/>
        <w:rPr>
          <w:b/>
          <w:szCs w:val="24"/>
        </w:rPr>
      </w:pPr>
    </w:p>
    <w:p w14:paraId="6B6D07FB" w14:textId="77777777" w:rsidR="00435A48" w:rsidRPr="000214B0" w:rsidRDefault="00435A48" w:rsidP="00435A48">
      <w:pPr>
        <w:widowControl w:val="0"/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0214B0">
        <w:rPr>
          <w:b/>
          <w:sz w:val="28"/>
          <w:szCs w:val="28"/>
        </w:rPr>
        <w:t>1. Структура ВКР</w:t>
      </w:r>
    </w:p>
    <w:p w14:paraId="50D82BC2" w14:textId="77777777" w:rsidR="00435A48" w:rsidRPr="000214B0" w:rsidRDefault="00435A48" w:rsidP="00435A48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0214B0">
        <w:rPr>
          <w:sz w:val="28"/>
          <w:szCs w:val="28"/>
        </w:rPr>
        <w:t>1.1. ВКР состоит из расчетно-пояснительной записки (пояснительной записки) и графического (иллюстративного) материала.</w:t>
      </w:r>
    </w:p>
    <w:p w14:paraId="101389D2" w14:textId="77777777" w:rsidR="00435A48" w:rsidRPr="000214B0" w:rsidRDefault="00435A48" w:rsidP="00435A48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0214B0">
        <w:rPr>
          <w:sz w:val="28"/>
          <w:szCs w:val="28"/>
        </w:rPr>
        <w:t>Структура расчетно-пояснительной записки ВКР:</w:t>
      </w:r>
    </w:p>
    <w:p w14:paraId="589AF6AF" w14:textId="77777777" w:rsidR="00435A48" w:rsidRPr="000214B0" w:rsidRDefault="00435A48" w:rsidP="00435A48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0214B0">
        <w:rPr>
          <w:sz w:val="28"/>
          <w:szCs w:val="28"/>
        </w:rPr>
        <w:t>- титульный лист, бланк титульного листа выдается выпускающей кафедрой;</w:t>
      </w:r>
    </w:p>
    <w:p w14:paraId="4BF676A8" w14:textId="77777777" w:rsidR="00435A48" w:rsidRPr="000214B0" w:rsidRDefault="00435A48" w:rsidP="00435A48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0214B0">
        <w:rPr>
          <w:sz w:val="28"/>
          <w:szCs w:val="28"/>
        </w:rPr>
        <w:t>- задание на выполнение ВКР, бланк задания выдается выпускающей кафедрой;</w:t>
      </w:r>
    </w:p>
    <w:p w14:paraId="4932F820" w14:textId="77777777" w:rsidR="00435A48" w:rsidRPr="000214B0" w:rsidRDefault="00435A48" w:rsidP="00435A48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0214B0">
        <w:rPr>
          <w:sz w:val="28"/>
          <w:szCs w:val="28"/>
        </w:rPr>
        <w:t>- календарный план на выполнение ВКР;</w:t>
      </w:r>
    </w:p>
    <w:p w14:paraId="4365CF72" w14:textId="77777777" w:rsidR="00435A48" w:rsidRPr="000214B0" w:rsidRDefault="00435A48" w:rsidP="00435A48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0214B0">
        <w:rPr>
          <w:sz w:val="28"/>
          <w:szCs w:val="28"/>
        </w:rPr>
        <w:t>- аннотация</w:t>
      </w:r>
      <w:r w:rsidR="00062AAD" w:rsidRPr="000214B0">
        <w:rPr>
          <w:sz w:val="28"/>
          <w:szCs w:val="28"/>
        </w:rPr>
        <w:t xml:space="preserve"> или реферат</w:t>
      </w:r>
      <w:r w:rsidRPr="000214B0">
        <w:rPr>
          <w:sz w:val="28"/>
          <w:szCs w:val="28"/>
        </w:rPr>
        <w:t>;</w:t>
      </w:r>
    </w:p>
    <w:p w14:paraId="33D430DD" w14:textId="77777777" w:rsidR="00435A48" w:rsidRPr="000214B0" w:rsidRDefault="00435A48" w:rsidP="00435A48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0214B0">
        <w:rPr>
          <w:sz w:val="28"/>
          <w:szCs w:val="28"/>
        </w:rPr>
        <w:t>- содержание (оглавление);</w:t>
      </w:r>
    </w:p>
    <w:p w14:paraId="6E637010" w14:textId="77777777" w:rsidR="00435A48" w:rsidRPr="000214B0" w:rsidRDefault="00435A48" w:rsidP="00435A48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0214B0">
        <w:rPr>
          <w:sz w:val="28"/>
          <w:szCs w:val="28"/>
        </w:rPr>
        <w:t>- список обозначений и сокращений (при необходимости);</w:t>
      </w:r>
    </w:p>
    <w:p w14:paraId="77CF1796" w14:textId="77777777" w:rsidR="00435A48" w:rsidRPr="000214B0" w:rsidRDefault="00435A48" w:rsidP="00435A48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0214B0">
        <w:rPr>
          <w:sz w:val="28"/>
          <w:szCs w:val="28"/>
        </w:rPr>
        <w:t>- введение;</w:t>
      </w:r>
    </w:p>
    <w:p w14:paraId="5EC8C668" w14:textId="77777777" w:rsidR="00435A48" w:rsidRPr="000214B0" w:rsidRDefault="00435A48" w:rsidP="00435A48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0214B0">
        <w:rPr>
          <w:sz w:val="28"/>
          <w:szCs w:val="28"/>
        </w:rPr>
        <w:t>- основная часть (разделы) (аналитический, конструкторский, технологический</w:t>
      </w:r>
      <w:r w:rsidR="00062AAD" w:rsidRPr="000214B0">
        <w:rPr>
          <w:sz w:val="28"/>
          <w:szCs w:val="28"/>
        </w:rPr>
        <w:t>; исследовательский</w:t>
      </w:r>
      <w:r w:rsidRPr="000214B0">
        <w:rPr>
          <w:sz w:val="28"/>
          <w:szCs w:val="28"/>
        </w:rPr>
        <w:t>);</w:t>
      </w:r>
    </w:p>
    <w:p w14:paraId="577079CB" w14:textId="77777777" w:rsidR="00435A48" w:rsidRPr="000214B0" w:rsidRDefault="00435A48" w:rsidP="00435A48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0214B0">
        <w:rPr>
          <w:sz w:val="28"/>
          <w:szCs w:val="28"/>
        </w:rPr>
        <w:t>- заключение (выводы по выполненной работе);</w:t>
      </w:r>
    </w:p>
    <w:p w14:paraId="10FD3DCF" w14:textId="77777777" w:rsidR="00435A48" w:rsidRPr="000214B0" w:rsidRDefault="00435A48" w:rsidP="00435A48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0214B0">
        <w:rPr>
          <w:sz w:val="28"/>
          <w:szCs w:val="28"/>
        </w:rPr>
        <w:t>- список использованных источников;</w:t>
      </w:r>
    </w:p>
    <w:p w14:paraId="5E38F89A" w14:textId="77777777" w:rsidR="00435A48" w:rsidRPr="000214B0" w:rsidRDefault="00435A48" w:rsidP="00435A48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0214B0">
        <w:rPr>
          <w:sz w:val="28"/>
          <w:szCs w:val="28"/>
        </w:rPr>
        <w:t>- приложения.</w:t>
      </w:r>
    </w:p>
    <w:p w14:paraId="4AA613F2" w14:textId="77777777" w:rsidR="00C93158" w:rsidRPr="000214B0" w:rsidRDefault="00C93158" w:rsidP="00435A48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14:paraId="6058093F" w14:textId="77777777" w:rsidR="00C93158" w:rsidRDefault="00C93158" w:rsidP="00435A48">
      <w:pPr>
        <w:widowControl w:val="0"/>
        <w:autoSpaceDE w:val="0"/>
        <w:autoSpaceDN w:val="0"/>
        <w:adjustRightInd w:val="0"/>
        <w:jc w:val="both"/>
        <w:rPr>
          <w:rFonts w:ascii="Helvetica" w:hAnsi="Helvetica"/>
          <w:szCs w:val="24"/>
        </w:rPr>
      </w:pPr>
      <w:r w:rsidRPr="00C93158">
        <w:rPr>
          <w:rFonts w:ascii="Helvetica" w:hAnsi="Helvetica"/>
          <w:szCs w:val="24"/>
        </w:rPr>
        <w:t>Объем магистерской</w:t>
      </w:r>
      <w:r>
        <w:rPr>
          <w:rFonts w:ascii="Helvetica" w:hAnsi="Helvetica"/>
          <w:szCs w:val="24"/>
        </w:rPr>
        <w:t xml:space="preserve"> </w:t>
      </w:r>
      <w:r w:rsidRPr="00C93158">
        <w:rPr>
          <w:rFonts w:ascii="Helvetica" w:hAnsi="Helvetica"/>
          <w:szCs w:val="24"/>
        </w:rPr>
        <w:t>работы составляет 60-90 страниц формата А4</w:t>
      </w:r>
      <w:r w:rsidR="000214B0">
        <w:rPr>
          <w:rFonts w:ascii="Helvetica" w:hAnsi="Helvetica"/>
          <w:szCs w:val="24"/>
        </w:rPr>
        <w:t xml:space="preserve"> </w:t>
      </w:r>
      <w:r w:rsidRPr="00C93158">
        <w:rPr>
          <w:rFonts w:ascii="Helvetica" w:hAnsi="Helvetica"/>
          <w:szCs w:val="24"/>
        </w:rPr>
        <w:t>в соответствии с Правилами оформления ВКР</w:t>
      </w:r>
    </w:p>
    <w:p w14:paraId="2C67AA07" w14:textId="77777777" w:rsidR="00C93158" w:rsidRPr="00EA727A" w:rsidRDefault="00C93158" w:rsidP="00435A48">
      <w:pPr>
        <w:widowControl w:val="0"/>
        <w:autoSpaceDE w:val="0"/>
        <w:autoSpaceDN w:val="0"/>
        <w:adjustRightInd w:val="0"/>
        <w:jc w:val="both"/>
        <w:rPr>
          <w:szCs w:val="24"/>
        </w:rPr>
      </w:pPr>
    </w:p>
    <w:p w14:paraId="1FF296DA" w14:textId="77777777" w:rsidR="00435A48" w:rsidRPr="00435A48" w:rsidRDefault="00435A48" w:rsidP="00435A48">
      <w:pPr>
        <w:widowControl w:val="0"/>
        <w:autoSpaceDE w:val="0"/>
        <w:autoSpaceDN w:val="0"/>
        <w:adjustRightInd w:val="0"/>
        <w:jc w:val="both"/>
        <w:rPr>
          <w:b/>
          <w:szCs w:val="24"/>
        </w:rPr>
      </w:pPr>
      <w:r w:rsidRPr="00435A48">
        <w:rPr>
          <w:b/>
          <w:szCs w:val="24"/>
        </w:rPr>
        <w:t>К расчетно-пояснительной записке прикладываются:</w:t>
      </w:r>
    </w:p>
    <w:p w14:paraId="3891E789" w14:textId="77777777" w:rsidR="00435A48" w:rsidRPr="00EA727A" w:rsidRDefault="00435A48" w:rsidP="00435A48">
      <w:pPr>
        <w:widowControl w:val="0"/>
        <w:autoSpaceDE w:val="0"/>
        <w:autoSpaceDN w:val="0"/>
        <w:adjustRightInd w:val="0"/>
        <w:jc w:val="both"/>
        <w:rPr>
          <w:szCs w:val="24"/>
        </w:rPr>
      </w:pPr>
      <w:r w:rsidRPr="00EA727A">
        <w:rPr>
          <w:szCs w:val="24"/>
        </w:rPr>
        <w:t>- рецензия на ВКР;</w:t>
      </w:r>
    </w:p>
    <w:p w14:paraId="506C5167" w14:textId="77777777" w:rsidR="00435A48" w:rsidRPr="00EA727A" w:rsidRDefault="00435A48" w:rsidP="00435A48">
      <w:pPr>
        <w:widowControl w:val="0"/>
        <w:autoSpaceDE w:val="0"/>
        <w:autoSpaceDN w:val="0"/>
        <w:adjustRightInd w:val="0"/>
        <w:jc w:val="both"/>
        <w:rPr>
          <w:szCs w:val="24"/>
        </w:rPr>
      </w:pPr>
      <w:r w:rsidRPr="00EA727A">
        <w:rPr>
          <w:szCs w:val="24"/>
        </w:rPr>
        <w:t>- направление на защиту ВКР;</w:t>
      </w:r>
    </w:p>
    <w:p w14:paraId="667BC611" w14:textId="77777777" w:rsidR="00435A48" w:rsidRDefault="00435A48" w:rsidP="00435A48">
      <w:pPr>
        <w:widowControl w:val="0"/>
        <w:autoSpaceDE w:val="0"/>
        <w:autoSpaceDN w:val="0"/>
        <w:adjustRightInd w:val="0"/>
        <w:jc w:val="both"/>
        <w:rPr>
          <w:szCs w:val="24"/>
        </w:rPr>
      </w:pPr>
      <w:r>
        <w:rPr>
          <w:szCs w:val="24"/>
        </w:rPr>
        <w:tab/>
      </w:r>
      <w:r w:rsidRPr="00036CD3">
        <w:rPr>
          <w:szCs w:val="24"/>
        </w:rPr>
        <w:t>Графическая (иллюстративная) часть содержит графические (проектные, иллюстрати</w:t>
      </w:r>
      <w:r w:rsidRPr="00036CD3">
        <w:rPr>
          <w:szCs w:val="24"/>
        </w:rPr>
        <w:t>в</w:t>
      </w:r>
      <w:r>
        <w:rPr>
          <w:szCs w:val="24"/>
        </w:rPr>
        <w:t xml:space="preserve">ные) материалы по ВКР </w:t>
      </w:r>
      <w:r w:rsidRPr="00E24BDB">
        <w:rPr>
          <w:color w:val="C0504D" w:themeColor="accent2"/>
          <w:szCs w:val="24"/>
        </w:rPr>
        <w:t>(</w:t>
      </w:r>
      <w:r w:rsidRPr="002E35C9">
        <w:rPr>
          <w:szCs w:val="24"/>
        </w:rPr>
        <w:t>схемы, слайды и т.п.).</w:t>
      </w:r>
      <w:r w:rsidRPr="00036CD3">
        <w:rPr>
          <w:szCs w:val="24"/>
        </w:rPr>
        <w:t xml:space="preserve"> Общий объем графических работ (проектных и иллюст</w:t>
      </w:r>
      <w:r w:rsidR="00C93158">
        <w:rPr>
          <w:szCs w:val="24"/>
        </w:rPr>
        <w:t xml:space="preserve">ративных материалов): не менее </w:t>
      </w:r>
      <w:r w:rsidR="00C93158" w:rsidRPr="00C93158">
        <w:rPr>
          <w:b/>
          <w:szCs w:val="24"/>
        </w:rPr>
        <w:t>10-15</w:t>
      </w:r>
      <w:r w:rsidRPr="00C93158">
        <w:rPr>
          <w:b/>
          <w:szCs w:val="24"/>
        </w:rPr>
        <w:t xml:space="preserve"> </w:t>
      </w:r>
      <w:r w:rsidRPr="00C93158">
        <w:rPr>
          <w:rStyle w:val="a5"/>
          <w:b/>
          <w:sz w:val="24"/>
          <w:szCs w:val="24"/>
        </w:rPr>
        <w:t>слайдов</w:t>
      </w:r>
      <w:r w:rsidRPr="00C93158">
        <w:rPr>
          <w:b/>
          <w:szCs w:val="24"/>
        </w:rPr>
        <w:t>.</w:t>
      </w:r>
      <w:r w:rsidRPr="00036CD3">
        <w:rPr>
          <w:szCs w:val="24"/>
        </w:rPr>
        <w:t xml:space="preserve"> </w:t>
      </w:r>
    </w:p>
    <w:p w14:paraId="356A585D" w14:textId="77777777" w:rsidR="00435A48" w:rsidRPr="00435A48" w:rsidRDefault="00435A48" w:rsidP="00435A48">
      <w:pPr>
        <w:widowControl w:val="0"/>
        <w:autoSpaceDE w:val="0"/>
        <w:autoSpaceDN w:val="0"/>
        <w:adjustRightInd w:val="0"/>
        <w:jc w:val="both"/>
        <w:rPr>
          <w:b/>
          <w:szCs w:val="24"/>
        </w:rPr>
      </w:pPr>
      <w:r>
        <w:rPr>
          <w:szCs w:val="24"/>
        </w:rPr>
        <w:tab/>
      </w:r>
      <w:r w:rsidRPr="002E35C9">
        <w:rPr>
          <w:szCs w:val="24"/>
        </w:rPr>
        <w:t>Примерное распределение содержания графически</w:t>
      </w:r>
      <w:r>
        <w:rPr>
          <w:szCs w:val="24"/>
        </w:rPr>
        <w:t xml:space="preserve">х материалов – слайдов </w:t>
      </w:r>
      <w:r w:rsidRPr="00435A48">
        <w:rPr>
          <w:b/>
          <w:szCs w:val="24"/>
        </w:rPr>
        <w:t>презентации:</w:t>
      </w:r>
    </w:p>
    <w:p w14:paraId="4BCCA7A0" w14:textId="77777777" w:rsidR="00435A48" w:rsidRPr="00825CF3" w:rsidRDefault="00435A48" w:rsidP="00435A48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szCs w:val="24"/>
        </w:rPr>
      </w:pPr>
      <w:r w:rsidRPr="002E35C9">
        <w:rPr>
          <w:szCs w:val="24"/>
        </w:rPr>
        <w:t>цель ВКР, задачи ВКР;</w:t>
      </w:r>
    </w:p>
    <w:p w14:paraId="054775AD" w14:textId="77777777" w:rsidR="00435A48" w:rsidRPr="002E35C9" w:rsidRDefault="00435A48" w:rsidP="00435A48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szCs w:val="24"/>
        </w:rPr>
      </w:pPr>
      <w:r w:rsidRPr="002E35C9">
        <w:rPr>
          <w:szCs w:val="24"/>
        </w:rPr>
        <w:t>обзор существующего программного обеспечения по теме ВКР  и сравнение с ана</w:t>
      </w:r>
      <w:r>
        <w:rPr>
          <w:szCs w:val="24"/>
        </w:rPr>
        <w:t>логами;</w:t>
      </w:r>
      <w:r w:rsidRPr="002E35C9">
        <w:rPr>
          <w:szCs w:val="24"/>
        </w:rPr>
        <w:t xml:space="preserve"> </w:t>
      </w:r>
    </w:p>
    <w:p w14:paraId="217A2B71" w14:textId="77777777" w:rsidR="00435A48" w:rsidRPr="00825CF3" w:rsidRDefault="00435A48" w:rsidP="00435A48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szCs w:val="24"/>
        </w:rPr>
      </w:pPr>
      <w:r w:rsidRPr="00825CF3">
        <w:rPr>
          <w:szCs w:val="24"/>
        </w:rPr>
        <w:t>схема разрабатываемой информационной системы с указанием типов связи между элеме</w:t>
      </w:r>
      <w:r w:rsidRPr="00825CF3">
        <w:rPr>
          <w:szCs w:val="24"/>
        </w:rPr>
        <w:t>н</w:t>
      </w:r>
      <w:r w:rsidRPr="00825CF3">
        <w:rPr>
          <w:szCs w:val="24"/>
        </w:rPr>
        <w:t>тами, вида и формы передаваемой информации ;</w:t>
      </w:r>
    </w:p>
    <w:p w14:paraId="66E14D5D" w14:textId="77777777" w:rsidR="00435A48" w:rsidRDefault="00435A48" w:rsidP="00435A48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szCs w:val="24"/>
        </w:rPr>
      </w:pPr>
      <w:r w:rsidRPr="00825CF3">
        <w:rPr>
          <w:szCs w:val="24"/>
        </w:rPr>
        <w:t>схемы разработанных алгоритмов;</w:t>
      </w:r>
    </w:p>
    <w:p w14:paraId="6C61D547" w14:textId="77777777" w:rsidR="00435A48" w:rsidRPr="00825CF3" w:rsidRDefault="00435A48" w:rsidP="00435A48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szCs w:val="24"/>
        </w:rPr>
      </w:pPr>
      <w:r>
        <w:rPr>
          <w:szCs w:val="24"/>
        </w:rPr>
        <w:t>структура разработанного ПО;</w:t>
      </w:r>
    </w:p>
    <w:p w14:paraId="00400599" w14:textId="77777777" w:rsidR="00435A48" w:rsidRDefault="00435A48" w:rsidP="00435A48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szCs w:val="24"/>
        </w:rPr>
      </w:pPr>
      <w:r w:rsidRPr="00825CF3">
        <w:rPr>
          <w:szCs w:val="24"/>
        </w:rPr>
        <w:t>описание результатов модели</w:t>
      </w:r>
      <w:r>
        <w:rPr>
          <w:szCs w:val="24"/>
        </w:rPr>
        <w:t>рования и исследований с использованием разработанного ПО;</w:t>
      </w:r>
    </w:p>
    <w:p w14:paraId="33237B5A" w14:textId="77777777" w:rsidR="00435A48" w:rsidRPr="00825CF3" w:rsidRDefault="00435A48" w:rsidP="00435A48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szCs w:val="24"/>
        </w:rPr>
      </w:pPr>
      <w:r w:rsidRPr="00825CF3">
        <w:rPr>
          <w:szCs w:val="24"/>
        </w:rPr>
        <w:t xml:space="preserve"> </w:t>
      </w:r>
      <w:r>
        <w:rPr>
          <w:szCs w:val="24"/>
        </w:rPr>
        <w:t>выводы.</w:t>
      </w:r>
    </w:p>
    <w:p w14:paraId="733FEB15" w14:textId="77777777" w:rsidR="00583FCC" w:rsidRDefault="00583FCC"/>
    <w:p w14:paraId="762A867A" w14:textId="77777777" w:rsidR="000214B0" w:rsidRDefault="000214B0"/>
    <w:p w14:paraId="5875EE48" w14:textId="77777777" w:rsidR="000214B0" w:rsidRPr="007143AB" w:rsidRDefault="000214B0">
      <w:pPr>
        <w:rPr>
          <w:rFonts w:ascii="Times" w:hAnsi="Times"/>
          <w:color w:val="FF0000"/>
          <w:sz w:val="30"/>
          <w:szCs w:val="30"/>
        </w:rPr>
      </w:pPr>
      <w:r w:rsidRPr="007143AB">
        <w:rPr>
          <w:rFonts w:ascii="Times" w:hAnsi="Times"/>
          <w:color w:val="FF0000"/>
          <w:sz w:val="30"/>
          <w:szCs w:val="30"/>
        </w:rPr>
        <w:lastRenderedPageBreak/>
        <w:t xml:space="preserve">Аннотация или реферат. </w:t>
      </w:r>
    </w:p>
    <w:p w14:paraId="3F4312A7" w14:textId="77777777" w:rsidR="000214B0" w:rsidRDefault="000214B0">
      <w:pPr>
        <w:rPr>
          <w:rFonts w:ascii="Times" w:hAnsi="Times"/>
          <w:sz w:val="30"/>
          <w:szCs w:val="30"/>
        </w:rPr>
      </w:pPr>
    </w:p>
    <w:p w14:paraId="0B2F69FC" w14:textId="77777777" w:rsidR="000214B0" w:rsidRDefault="000214B0">
      <w:pPr>
        <w:rPr>
          <w:rFonts w:ascii="Times" w:hAnsi="Times"/>
          <w:sz w:val="30"/>
          <w:szCs w:val="30"/>
        </w:rPr>
      </w:pPr>
      <w:r>
        <w:rPr>
          <w:rFonts w:ascii="Times" w:hAnsi="Times"/>
          <w:sz w:val="30"/>
          <w:szCs w:val="30"/>
        </w:rPr>
        <w:t xml:space="preserve">Аннотация должна в кратком виде, в объеме до одной страницы, отражать актуальность, цель и объект ВКРМ, полученные результаты и новизну, область применения, данные об объеме работы, количестве разделов, иллюстраций, таблиц, приложений, использованных источников. Желателен перевод аннотации на английский (иностранный) язык. Реферат – это расширенная аннотация. </w:t>
      </w:r>
    </w:p>
    <w:p w14:paraId="3501AFCE" w14:textId="77777777" w:rsidR="000214B0" w:rsidRDefault="000214B0">
      <w:pPr>
        <w:rPr>
          <w:rFonts w:ascii="Times" w:hAnsi="Times"/>
          <w:sz w:val="30"/>
          <w:szCs w:val="30"/>
        </w:rPr>
      </w:pPr>
      <w:r>
        <w:rPr>
          <w:rFonts w:ascii="Times" w:hAnsi="Times"/>
          <w:sz w:val="30"/>
          <w:szCs w:val="30"/>
        </w:rPr>
        <w:t xml:space="preserve">Реферат должен содержать: </w:t>
      </w:r>
      <w:r>
        <w:rPr>
          <w:rFonts w:ascii="Helvetica" w:hAnsi="Helvetica"/>
          <w:sz w:val="30"/>
          <w:szCs w:val="30"/>
        </w:rPr>
        <w:t>−</w:t>
      </w:r>
      <w:r>
        <w:rPr>
          <w:rFonts w:ascii="Times" w:hAnsi="Times"/>
          <w:sz w:val="30"/>
          <w:szCs w:val="30"/>
        </w:rPr>
        <w:t xml:space="preserve">сведения об объеме работы, количестве иллюстраций, таблиц, приложений, количестве частей (глав) работы, количестве использованных источников; </w:t>
      </w:r>
      <w:r>
        <w:rPr>
          <w:rFonts w:ascii="Helvetica" w:hAnsi="Helvetica"/>
          <w:sz w:val="30"/>
          <w:szCs w:val="30"/>
        </w:rPr>
        <w:t>−</w:t>
      </w:r>
      <w:r>
        <w:rPr>
          <w:rFonts w:ascii="Times" w:hAnsi="Times"/>
          <w:sz w:val="30"/>
          <w:szCs w:val="30"/>
        </w:rPr>
        <w:t xml:space="preserve">перечень ключевых слов; </w:t>
      </w:r>
      <w:r>
        <w:rPr>
          <w:rFonts w:ascii="Helvetica" w:hAnsi="Helvetica"/>
          <w:sz w:val="30"/>
          <w:szCs w:val="30"/>
        </w:rPr>
        <w:t>−</w:t>
      </w:r>
      <w:r>
        <w:rPr>
          <w:rFonts w:ascii="Times" w:hAnsi="Times"/>
          <w:sz w:val="30"/>
          <w:szCs w:val="30"/>
        </w:rPr>
        <w:t xml:space="preserve">текст реферата. Перечень ключевых слов должен включать от 5 до 15 слов или словосочетаний из текста работы, которые в наибольшей мере характеризуют ее содержание и обеспечивают возможность информационного поиска. Ключевые слова приводятся в именительном падеже и печатаются строчными буквами в строку через запятые. </w:t>
      </w:r>
    </w:p>
    <w:p w14:paraId="1CC241B6" w14:textId="77777777" w:rsidR="000214B0" w:rsidRDefault="000214B0">
      <w:pPr>
        <w:rPr>
          <w:rFonts w:ascii="Times" w:hAnsi="Times"/>
          <w:sz w:val="30"/>
          <w:szCs w:val="30"/>
        </w:rPr>
      </w:pPr>
      <w:r>
        <w:rPr>
          <w:rFonts w:ascii="Times" w:hAnsi="Times"/>
          <w:sz w:val="30"/>
          <w:szCs w:val="30"/>
        </w:rPr>
        <w:t xml:space="preserve">Текст реферата должен отражать: </w:t>
      </w:r>
      <w:r>
        <w:rPr>
          <w:rFonts w:ascii="Helvetica" w:hAnsi="Helvetica"/>
          <w:sz w:val="30"/>
          <w:szCs w:val="30"/>
        </w:rPr>
        <w:t>−</w:t>
      </w:r>
      <w:r>
        <w:rPr>
          <w:rFonts w:ascii="Times" w:hAnsi="Times"/>
          <w:sz w:val="30"/>
          <w:szCs w:val="30"/>
        </w:rPr>
        <w:t xml:space="preserve">объект исследования или разработки; </w:t>
      </w:r>
      <w:r>
        <w:rPr>
          <w:rFonts w:ascii="Helvetica" w:hAnsi="Helvetica"/>
          <w:sz w:val="30"/>
          <w:szCs w:val="30"/>
        </w:rPr>
        <w:t>−</w:t>
      </w:r>
      <w:r>
        <w:rPr>
          <w:rFonts w:ascii="Times" w:hAnsi="Times"/>
          <w:sz w:val="30"/>
          <w:szCs w:val="30"/>
        </w:rPr>
        <w:t xml:space="preserve">цель работы; </w:t>
      </w:r>
      <w:r>
        <w:rPr>
          <w:rFonts w:ascii="Helvetica" w:hAnsi="Helvetica"/>
          <w:sz w:val="30"/>
          <w:szCs w:val="30"/>
        </w:rPr>
        <w:t>−</w:t>
      </w:r>
      <w:r>
        <w:rPr>
          <w:rFonts w:ascii="Times" w:hAnsi="Times"/>
          <w:sz w:val="30"/>
          <w:szCs w:val="30"/>
        </w:rPr>
        <w:t xml:space="preserve">метод или методологию проведения работы; </w:t>
      </w:r>
      <w:r>
        <w:rPr>
          <w:rFonts w:ascii="Helvetica" w:hAnsi="Helvetica"/>
          <w:sz w:val="30"/>
          <w:szCs w:val="30"/>
        </w:rPr>
        <w:t>−</w:t>
      </w:r>
      <w:r>
        <w:rPr>
          <w:rFonts w:ascii="Times" w:hAnsi="Times"/>
          <w:sz w:val="30"/>
          <w:szCs w:val="30"/>
        </w:rPr>
        <w:t xml:space="preserve">результаты работы; </w:t>
      </w:r>
      <w:r>
        <w:rPr>
          <w:rFonts w:ascii="Helvetica" w:hAnsi="Helvetica"/>
          <w:sz w:val="30"/>
          <w:szCs w:val="30"/>
        </w:rPr>
        <w:t>−</w:t>
      </w:r>
      <w:r>
        <w:rPr>
          <w:rFonts w:ascii="Times" w:hAnsi="Times"/>
          <w:sz w:val="30"/>
          <w:szCs w:val="30"/>
        </w:rPr>
        <w:t xml:space="preserve">основные аналитические, конструктивные, технологические и технико-эксплуатационные характеристики; </w:t>
      </w:r>
      <w:r>
        <w:rPr>
          <w:rFonts w:ascii="Helvetica" w:hAnsi="Helvetica"/>
          <w:sz w:val="30"/>
          <w:szCs w:val="30"/>
        </w:rPr>
        <w:t>−</w:t>
      </w:r>
      <w:r>
        <w:rPr>
          <w:rFonts w:ascii="Times" w:hAnsi="Times"/>
          <w:sz w:val="30"/>
          <w:szCs w:val="30"/>
        </w:rPr>
        <w:t xml:space="preserve">степень внедрения; </w:t>
      </w:r>
      <w:r>
        <w:rPr>
          <w:rFonts w:ascii="Helvetica" w:hAnsi="Helvetica"/>
          <w:sz w:val="30"/>
          <w:szCs w:val="30"/>
        </w:rPr>
        <w:t>−</w:t>
      </w:r>
      <w:r>
        <w:rPr>
          <w:rFonts w:ascii="Times" w:hAnsi="Times"/>
          <w:sz w:val="30"/>
          <w:szCs w:val="30"/>
        </w:rPr>
        <w:t xml:space="preserve">рекомендации по внедрению или итоги внедрения результатов НИР; </w:t>
      </w:r>
      <w:r>
        <w:rPr>
          <w:rFonts w:ascii="Helvetica" w:hAnsi="Helvetica"/>
          <w:sz w:val="30"/>
          <w:szCs w:val="30"/>
        </w:rPr>
        <w:t>−</w:t>
      </w:r>
      <w:r>
        <w:rPr>
          <w:rFonts w:ascii="Times" w:hAnsi="Times"/>
          <w:sz w:val="30"/>
          <w:szCs w:val="30"/>
        </w:rPr>
        <w:t xml:space="preserve">область применения; </w:t>
      </w:r>
      <w:r>
        <w:rPr>
          <w:rFonts w:ascii="Helvetica" w:hAnsi="Helvetica"/>
          <w:sz w:val="30"/>
          <w:szCs w:val="30"/>
        </w:rPr>
        <w:t>−</w:t>
      </w:r>
      <w:r>
        <w:rPr>
          <w:rFonts w:ascii="Times" w:hAnsi="Times"/>
          <w:sz w:val="30"/>
          <w:szCs w:val="30"/>
        </w:rPr>
        <w:t xml:space="preserve">экономическую эффективность или значимость работы; </w:t>
      </w:r>
      <w:r>
        <w:rPr>
          <w:rFonts w:ascii="Helvetica" w:hAnsi="Helvetica"/>
          <w:sz w:val="30"/>
          <w:szCs w:val="30"/>
        </w:rPr>
        <w:t>−</w:t>
      </w:r>
      <w:r>
        <w:rPr>
          <w:rFonts w:ascii="Times" w:hAnsi="Times"/>
          <w:sz w:val="30"/>
          <w:szCs w:val="30"/>
        </w:rPr>
        <w:t>прогнозные предположения о развитии объекта исследования</w:t>
      </w:r>
    </w:p>
    <w:p w14:paraId="635FAEB8" w14:textId="77777777" w:rsidR="000214B0" w:rsidRDefault="000214B0">
      <w:pPr>
        <w:rPr>
          <w:rFonts w:ascii="Times" w:hAnsi="Times"/>
          <w:sz w:val="30"/>
          <w:szCs w:val="30"/>
        </w:rPr>
      </w:pPr>
    </w:p>
    <w:p w14:paraId="68BEAD3F" w14:textId="77777777" w:rsidR="000214B0" w:rsidRPr="007143AB" w:rsidRDefault="000214B0" w:rsidP="000214B0">
      <w:pPr>
        <w:pStyle w:val="zag3"/>
        <w:outlineLvl w:val="4"/>
        <w:rPr>
          <w:color w:val="FF0000"/>
        </w:rPr>
      </w:pPr>
      <w:r w:rsidRPr="007143AB">
        <w:rPr>
          <w:b/>
          <w:bCs/>
          <w:color w:val="FF0000"/>
        </w:rPr>
        <w:t>Пример составления реферата на отчет о НИР</w:t>
      </w:r>
      <w:r w:rsidRPr="007143AB">
        <w:rPr>
          <w:color w:val="FF0000"/>
        </w:rPr>
        <w:t xml:space="preserve"> </w:t>
      </w:r>
    </w:p>
    <w:p w14:paraId="76093302" w14:textId="77777777" w:rsidR="000214B0" w:rsidRDefault="000214B0" w:rsidP="000214B0">
      <w:pPr>
        <w:pStyle w:val="1"/>
        <w:numPr>
          <w:ilvl w:val="0"/>
          <w:numId w:val="0"/>
        </w:numPr>
        <w:ind w:left="432"/>
        <w:jc w:val="center"/>
        <w:rPr>
          <w:rFonts w:cs="Times New Roman"/>
          <w:color w:val="000000" w:themeColor="text1"/>
        </w:rPr>
      </w:pPr>
      <w:bookmarkStart w:id="1" w:name="_Toc43205708"/>
      <w:r w:rsidRPr="00D30A68">
        <w:rPr>
          <w:rFonts w:cs="Times New Roman"/>
          <w:color w:val="000000" w:themeColor="text1"/>
        </w:rPr>
        <w:t>РЕФЕРАТ</w:t>
      </w:r>
      <w:bookmarkEnd w:id="1"/>
    </w:p>
    <w:p w14:paraId="59F6CDDC" w14:textId="77777777" w:rsidR="00C7093F" w:rsidRDefault="000214B0" w:rsidP="00C7093F">
      <w:pPr>
        <w:spacing w:line="276" w:lineRule="auto"/>
        <w:rPr>
          <w:color w:val="000000" w:themeColor="text1"/>
          <w:szCs w:val="24"/>
        </w:rPr>
      </w:pPr>
      <w:r w:rsidRPr="00C7093F">
        <w:rPr>
          <w:color w:val="000000" w:themeColor="text1"/>
          <w:szCs w:val="24"/>
        </w:rPr>
        <w:t xml:space="preserve">Расчетно-пояснительная записка </w:t>
      </w:r>
      <w:r w:rsidR="00C7093F">
        <w:rPr>
          <w:color w:val="000000" w:themeColor="text1"/>
          <w:szCs w:val="24"/>
        </w:rPr>
        <w:t xml:space="preserve">содержит </w:t>
      </w:r>
      <w:r w:rsidRPr="00C7093F">
        <w:rPr>
          <w:color w:val="000000" w:themeColor="text1"/>
          <w:szCs w:val="24"/>
        </w:rPr>
        <w:t>71 с., 4 ч., 18 рис., 11 табл., 19 источников.</w:t>
      </w:r>
    </w:p>
    <w:p w14:paraId="6C444DC1" w14:textId="77777777" w:rsidR="00C7093F" w:rsidRPr="00C7093F" w:rsidRDefault="00C7093F" w:rsidP="00C7093F">
      <w:pPr>
        <w:spacing w:line="276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ab/>
        <w:t xml:space="preserve">Тема: </w:t>
      </w:r>
    </w:p>
    <w:p w14:paraId="1367E757" w14:textId="77777777" w:rsidR="00C7093F" w:rsidRDefault="00C7093F" w:rsidP="00C7093F">
      <w:pPr>
        <w:spacing w:line="276" w:lineRule="auto"/>
        <w:rPr>
          <w:iCs/>
          <w:color w:val="000000" w:themeColor="text1"/>
          <w:szCs w:val="24"/>
        </w:rPr>
      </w:pPr>
      <w:r>
        <w:rPr>
          <w:szCs w:val="28"/>
        </w:rPr>
        <w:tab/>
        <w:t>Ключевые слова:</w:t>
      </w:r>
    </w:p>
    <w:p w14:paraId="1422C2C2" w14:textId="77777777" w:rsidR="000214B0" w:rsidRPr="00C7093F" w:rsidRDefault="00C7093F" w:rsidP="00C7093F">
      <w:pPr>
        <w:spacing w:line="276" w:lineRule="auto"/>
        <w:rPr>
          <w:iCs/>
          <w:color w:val="000000" w:themeColor="text1"/>
          <w:szCs w:val="24"/>
        </w:rPr>
      </w:pPr>
      <w:r>
        <w:rPr>
          <w:iCs/>
          <w:color w:val="000000" w:themeColor="text1"/>
          <w:szCs w:val="24"/>
        </w:rPr>
        <w:tab/>
      </w:r>
      <w:r w:rsidR="000214B0" w:rsidRPr="00C7093F">
        <w:rPr>
          <w:iCs/>
          <w:color w:val="000000" w:themeColor="text1"/>
          <w:szCs w:val="24"/>
        </w:rPr>
        <w:t>Объектом</w:t>
      </w:r>
      <w:r w:rsidRPr="00C7093F">
        <w:rPr>
          <w:szCs w:val="28"/>
        </w:rPr>
        <w:t xml:space="preserve"> </w:t>
      </w:r>
      <w:r>
        <w:rPr>
          <w:szCs w:val="28"/>
        </w:rPr>
        <w:t xml:space="preserve">исследования работы </w:t>
      </w:r>
      <w:r>
        <w:rPr>
          <w:iCs/>
          <w:color w:val="000000" w:themeColor="text1"/>
          <w:szCs w:val="24"/>
        </w:rPr>
        <w:t>является методы</w:t>
      </w:r>
      <w:r w:rsidR="000214B0" w:rsidRPr="00C7093F">
        <w:rPr>
          <w:iCs/>
          <w:color w:val="000000" w:themeColor="text1"/>
          <w:szCs w:val="24"/>
        </w:rPr>
        <w:t xml:space="preserve">, позволяющее запускать подозрительные исполняемые файлы на замаскированных виртуальных машинах. </w:t>
      </w:r>
    </w:p>
    <w:p w14:paraId="14965144" w14:textId="77777777" w:rsidR="000214B0" w:rsidRPr="00C7093F" w:rsidRDefault="00C7093F" w:rsidP="00C7093F">
      <w:pPr>
        <w:spacing w:line="276" w:lineRule="auto"/>
        <w:rPr>
          <w:iCs/>
          <w:color w:val="000000" w:themeColor="text1"/>
          <w:szCs w:val="24"/>
        </w:rPr>
      </w:pPr>
      <w:r>
        <w:rPr>
          <w:iCs/>
          <w:color w:val="000000" w:themeColor="text1"/>
          <w:szCs w:val="24"/>
        </w:rPr>
        <w:tab/>
      </w:r>
      <w:r w:rsidR="000214B0" w:rsidRPr="00C7093F">
        <w:rPr>
          <w:iCs/>
          <w:color w:val="000000" w:themeColor="text1"/>
          <w:szCs w:val="24"/>
        </w:rPr>
        <w:t xml:space="preserve">Цель работы – разработка и реализация метода сбора событий запускаемой программы, незаметного для неё, на замаскированной виртуальной среде на ОС </w:t>
      </w:r>
      <w:r w:rsidR="000214B0" w:rsidRPr="00C7093F">
        <w:rPr>
          <w:iCs/>
          <w:color w:val="000000" w:themeColor="text1"/>
          <w:szCs w:val="24"/>
          <w:lang w:val="en-US"/>
        </w:rPr>
        <w:t>Linux</w:t>
      </w:r>
      <w:r w:rsidR="000214B0" w:rsidRPr="00C7093F">
        <w:rPr>
          <w:iCs/>
          <w:color w:val="000000" w:themeColor="text1"/>
          <w:szCs w:val="24"/>
        </w:rPr>
        <w:t>.</w:t>
      </w:r>
    </w:p>
    <w:p w14:paraId="65B84770" w14:textId="77777777" w:rsidR="000214B0" w:rsidRPr="00C7093F" w:rsidRDefault="00C7093F" w:rsidP="00C7093F">
      <w:pPr>
        <w:spacing w:line="276" w:lineRule="auto"/>
        <w:rPr>
          <w:iCs/>
          <w:color w:val="000000" w:themeColor="text1"/>
          <w:szCs w:val="24"/>
        </w:rPr>
      </w:pPr>
      <w:r>
        <w:rPr>
          <w:iCs/>
          <w:color w:val="000000" w:themeColor="text1"/>
          <w:szCs w:val="24"/>
        </w:rPr>
        <w:tab/>
      </w:r>
      <w:r w:rsidR="000214B0" w:rsidRPr="00C7093F">
        <w:rPr>
          <w:iCs/>
          <w:color w:val="000000" w:themeColor="text1"/>
          <w:szCs w:val="24"/>
        </w:rPr>
        <w:t>Областью применения являются антивирусные лаборатории, осуществляющие исследования вредоносных файлов и защиту инфраструктур своих клиентов от целевых атак.</w:t>
      </w:r>
    </w:p>
    <w:p w14:paraId="69997431" w14:textId="77777777" w:rsidR="000214B0" w:rsidRPr="007143AB" w:rsidRDefault="00C7093F" w:rsidP="00C7093F">
      <w:pPr>
        <w:spacing w:line="276" w:lineRule="auto"/>
        <w:rPr>
          <w:iCs/>
          <w:color w:val="000000" w:themeColor="text1"/>
          <w:szCs w:val="24"/>
        </w:rPr>
      </w:pPr>
      <w:r>
        <w:rPr>
          <w:iCs/>
          <w:color w:val="000000" w:themeColor="text1"/>
        </w:rPr>
        <w:tab/>
      </w:r>
      <w:r w:rsidR="000214B0" w:rsidRPr="00D30A68">
        <w:rPr>
          <w:iCs/>
          <w:color w:val="000000" w:themeColor="text1"/>
        </w:rPr>
        <w:t xml:space="preserve">В первой части работы описываются существующие </w:t>
      </w:r>
      <w:r w:rsidR="000214B0">
        <w:rPr>
          <w:iCs/>
          <w:color w:val="000000" w:themeColor="text1"/>
        </w:rPr>
        <w:t xml:space="preserve">методы решения </w:t>
      </w:r>
      <w:r w:rsidR="000214B0" w:rsidRPr="00D30A68">
        <w:rPr>
          <w:iCs/>
          <w:color w:val="000000" w:themeColor="text1"/>
        </w:rPr>
        <w:t>задачи</w:t>
      </w:r>
      <w:r w:rsidR="000214B0">
        <w:rPr>
          <w:iCs/>
          <w:color w:val="000000" w:themeColor="text1"/>
        </w:rPr>
        <w:t xml:space="preserve"> сбора событий, а также алгоритмы маскировки виртуальной машины</w:t>
      </w:r>
      <w:r w:rsidR="000214B0" w:rsidRPr="00D30A68">
        <w:rPr>
          <w:iCs/>
          <w:color w:val="000000" w:themeColor="text1"/>
        </w:rPr>
        <w:t xml:space="preserve">. Во второй части описываются </w:t>
      </w:r>
      <w:r w:rsidR="000214B0">
        <w:rPr>
          <w:iCs/>
          <w:color w:val="000000" w:themeColor="text1"/>
        </w:rPr>
        <w:t>разрабатываемые алгоритмы.</w:t>
      </w:r>
      <w:r w:rsidR="000214B0" w:rsidRPr="00D30A68">
        <w:rPr>
          <w:iCs/>
          <w:color w:val="000000" w:themeColor="text1"/>
        </w:rPr>
        <w:t xml:space="preserve"> В третьей части описываются</w:t>
      </w:r>
      <w:r w:rsidR="000214B0">
        <w:rPr>
          <w:iCs/>
          <w:color w:val="000000" w:themeColor="text1"/>
        </w:rPr>
        <w:t xml:space="preserve"> применённые технологии, описываются разработанные сущности</w:t>
      </w:r>
      <w:r w:rsidR="000214B0" w:rsidRPr="00D30A68">
        <w:rPr>
          <w:iCs/>
          <w:color w:val="000000" w:themeColor="text1"/>
        </w:rPr>
        <w:t xml:space="preserve">. В четвертой части проведены </w:t>
      </w:r>
      <w:r w:rsidR="000214B0">
        <w:rPr>
          <w:iCs/>
          <w:color w:val="000000" w:themeColor="text1"/>
        </w:rPr>
        <w:t xml:space="preserve">замеры </w:t>
      </w:r>
      <w:r w:rsidR="000214B0" w:rsidRPr="007143AB">
        <w:rPr>
          <w:iCs/>
          <w:color w:val="000000" w:themeColor="text1"/>
          <w:szCs w:val="24"/>
        </w:rPr>
        <w:t>времени работы программ на различных виртуальных машинах и сравнение работы системы с аналогами.</w:t>
      </w:r>
    </w:p>
    <w:p w14:paraId="3F0B7A35" w14:textId="77777777" w:rsidR="000214B0" w:rsidRPr="007143AB" w:rsidRDefault="00C7093F" w:rsidP="00C7093F">
      <w:pPr>
        <w:spacing w:line="276" w:lineRule="auto"/>
        <w:rPr>
          <w:iCs/>
          <w:color w:val="000000" w:themeColor="text1"/>
          <w:szCs w:val="24"/>
        </w:rPr>
      </w:pPr>
      <w:r w:rsidRPr="007143AB">
        <w:rPr>
          <w:color w:val="000000" w:themeColor="text1"/>
          <w:szCs w:val="24"/>
        </w:rPr>
        <w:tab/>
      </w:r>
      <w:r w:rsidR="000214B0" w:rsidRPr="0093702D">
        <w:rPr>
          <w:color w:val="FF0000"/>
          <w:szCs w:val="24"/>
        </w:rPr>
        <w:t>Поставленная цель была достигнута</w:t>
      </w:r>
      <w:r w:rsidR="000214B0" w:rsidRPr="007143AB">
        <w:rPr>
          <w:color w:val="000000" w:themeColor="text1"/>
          <w:szCs w:val="24"/>
        </w:rPr>
        <w:t xml:space="preserve">: был спроектирован и реализован метод </w:t>
      </w:r>
      <w:r w:rsidR="000214B0" w:rsidRPr="007143AB">
        <w:rPr>
          <w:iCs/>
          <w:color w:val="000000" w:themeColor="text1"/>
          <w:szCs w:val="24"/>
        </w:rPr>
        <w:t xml:space="preserve">сбора событий запускаемой программы, незаметного для неё, на замаскированной виртуальной среде на ОС </w:t>
      </w:r>
      <w:r w:rsidR="000214B0" w:rsidRPr="007143AB">
        <w:rPr>
          <w:iCs/>
          <w:color w:val="000000" w:themeColor="text1"/>
          <w:szCs w:val="24"/>
          <w:lang w:val="en-US"/>
        </w:rPr>
        <w:t>Linux</w:t>
      </w:r>
      <w:r w:rsidR="000214B0" w:rsidRPr="007143AB">
        <w:rPr>
          <w:iCs/>
          <w:color w:val="000000" w:themeColor="text1"/>
          <w:szCs w:val="24"/>
        </w:rPr>
        <w:t>.</w:t>
      </w:r>
    </w:p>
    <w:p w14:paraId="365C0724" w14:textId="77777777" w:rsidR="007143AB" w:rsidRPr="007143AB" w:rsidRDefault="00C7093F" w:rsidP="00C7093F">
      <w:pPr>
        <w:spacing w:line="276" w:lineRule="auto"/>
        <w:rPr>
          <w:color w:val="000000" w:themeColor="text1"/>
          <w:szCs w:val="24"/>
        </w:rPr>
      </w:pPr>
      <w:r w:rsidRPr="007143AB">
        <w:rPr>
          <w:color w:val="000000" w:themeColor="text1"/>
          <w:szCs w:val="24"/>
        </w:rPr>
        <w:tab/>
      </w:r>
      <w:r w:rsidR="000214B0" w:rsidRPr="007143AB">
        <w:rPr>
          <w:color w:val="000000" w:themeColor="text1"/>
          <w:szCs w:val="24"/>
        </w:rPr>
        <w:t>Были рассмотрены существующие недостатки метода и предложены пути дальнейшего развития.</w:t>
      </w:r>
    </w:p>
    <w:p w14:paraId="038AB949" w14:textId="2FD96172" w:rsidR="007143AB" w:rsidRPr="007143AB" w:rsidRDefault="007143AB" w:rsidP="00C7093F">
      <w:pPr>
        <w:spacing w:line="276" w:lineRule="auto"/>
        <w:rPr>
          <w:color w:val="000000" w:themeColor="text1"/>
          <w:szCs w:val="24"/>
        </w:rPr>
      </w:pPr>
      <w:r w:rsidRPr="007143AB">
        <w:rPr>
          <w:color w:val="000000" w:themeColor="text1"/>
          <w:szCs w:val="24"/>
        </w:rPr>
        <w:t>ПРИМЕР</w:t>
      </w:r>
      <w:r w:rsidR="0093702D">
        <w:rPr>
          <w:color w:val="000000" w:themeColor="text1"/>
          <w:szCs w:val="24"/>
        </w:rPr>
        <w:t xml:space="preserve"> из другой работы</w:t>
      </w:r>
      <w:r w:rsidRPr="007143AB">
        <w:rPr>
          <w:color w:val="000000" w:themeColor="text1"/>
          <w:szCs w:val="24"/>
        </w:rPr>
        <w:t>,</w:t>
      </w:r>
    </w:p>
    <w:p w14:paraId="7BF2EAC0" w14:textId="77777777" w:rsidR="007143AB" w:rsidRPr="007143AB" w:rsidRDefault="007143AB" w:rsidP="007143AB">
      <w:pPr>
        <w:spacing w:line="360" w:lineRule="auto"/>
        <w:ind w:firstLine="709"/>
        <w:jc w:val="both"/>
        <w:rPr>
          <w:szCs w:val="24"/>
        </w:rPr>
      </w:pPr>
      <w:r w:rsidRPr="0093702D">
        <w:rPr>
          <w:color w:val="FF0000"/>
          <w:szCs w:val="24"/>
        </w:rPr>
        <w:t>Практическая значимость работы состоит</w:t>
      </w:r>
      <w:r w:rsidRPr="007143AB">
        <w:rPr>
          <w:szCs w:val="24"/>
        </w:rPr>
        <w:t xml:space="preserve"> в том, что в ней продемонстрирован метод оценки отказоустойчивости информационных систем на основе смешанного моделирования с применением полумарковских процессов.</w:t>
      </w:r>
    </w:p>
    <w:p w14:paraId="3124C1A9" w14:textId="77777777" w:rsidR="007143AB" w:rsidRPr="007143AB" w:rsidRDefault="007143AB" w:rsidP="007143AB">
      <w:pPr>
        <w:spacing w:line="360" w:lineRule="auto"/>
        <w:ind w:firstLine="709"/>
        <w:jc w:val="both"/>
        <w:rPr>
          <w:szCs w:val="24"/>
        </w:rPr>
      </w:pPr>
      <w:r w:rsidRPr="007143AB">
        <w:rPr>
          <w:szCs w:val="24"/>
        </w:rPr>
        <w:t xml:space="preserve">Разработанный метод позволит оценить отказоустойчивость больших информационных систем. </w:t>
      </w:r>
    </w:p>
    <w:p w14:paraId="3CADD3E7" w14:textId="77777777" w:rsidR="00983B4A" w:rsidRDefault="00983B4A" w:rsidP="00C7093F">
      <w:pPr>
        <w:spacing w:line="276" w:lineRule="auto"/>
        <w:rPr>
          <w:rFonts w:ascii="Arial" w:hAnsi="Arial" w:cs="Arial"/>
          <w:color w:val="000000" w:themeColor="text1"/>
          <w:szCs w:val="24"/>
        </w:rPr>
      </w:pPr>
    </w:p>
    <w:p w14:paraId="73A70A60" w14:textId="77777777" w:rsidR="00983B4A" w:rsidRDefault="00983B4A" w:rsidP="00C7093F">
      <w:pPr>
        <w:spacing w:line="276" w:lineRule="auto"/>
        <w:rPr>
          <w:rFonts w:ascii="Arial" w:hAnsi="Arial" w:cs="Arial"/>
          <w:color w:val="000000" w:themeColor="text1"/>
          <w:szCs w:val="24"/>
        </w:rPr>
      </w:pPr>
    </w:p>
    <w:p w14:paraId="6A45ED53" w14:textId="77777777" w:rsidR="00983B4A" w:rsidRDefault="00983B4A" w:rsidP="00C7093F">
      <w:pPr>
        <w:spacing w:line="276" w:lineRule="auto"/>
        <w:rPr>
          <w:rFonts w:ascii="Arial" w:hAnsi="Arial" w:cs="Arial"/>
          <w:color w:val="000000" w:themeColor="text1"/>
          <w:szCs w:val="24"/>
        </w:rPr>
      </w:pPr>
    </w:p>
    <w:p w14:paraId="3447387A" w14:textId="77777777" w:rsidR="00983B4A" w:rsidRPr="00983B4A" w:rsidRDefault="00983B4A" w:rsidP="00C7093F">
      <w:pPr>
        <w:spacing w:line="276" w:lineRule="auto"/>
        <w:rPr>
          <w:rFonts w:ascii="Arial" w:hAnsi="Arial" w:cs="Arial"/>
          <w:color w:val="FF0000"/>
          <w:szCs w:val="24"/>
        </w:rPr>
      </w:pPr>
      <w:r w:rsidRPr="00983B4A">
        <w:rPr>
          <w:rFonts w:ascii="Arial" w:hAnsi="Arial" w:cs="Arial"/>
          <w:color w:val="FF0000"/>
          <w:szCs w:val="24"/>
        </w:rPr>
        <w:t>Правила оформление РПЗ</w:t>
      </w:r>
    </w:p>
    <w:p w14:paraId="7284C2E5" w14:textId="77777777" w:rsidR="00DD3D7F" w:rsidRDefault="00983B4A" w:rsidP="00C7093F">
      <w:pPr>
        <w:spacing w:line="276" w:lineRule="auto"/>
        <w:rPr>
          <w:rFonts w:ascii="Times" w:hAnsi="Times"/>
          <w:sz w:val="30"/>
          <w:szCs w:val="30"/>
        </w:rPr>
      </w:pPr>
      <w:r>
        <w:rPr>
          <w:rFonts w:ascii="Times" w:hAnsi="Times"/>
          <w:sz w:val="30"/>
          <w:szCs w:val="30"/>
        </w:rPr>
        <w:t xml:space="preserve">Расчетно-пояснительная записка (пояснительная записка) ВКР </w:t>
      </w:r>
      <w:proofErr w:type="spellStart"/>
      <w:r>
        <w:rPr>
          <w:rFonts w:ascii="Times" w:hAnsi="Times"/>
          <w:sz w:val="30"/>
          <w:szCs w:val="30"/>
        </w:rPr>
        <w:t>Мдолжна</w:t>
      </w:r>
      <w:proofErr w:type="spellEnd"/>
      <w:r>
        <w:rPr>
          <w:rFonts w:ascii="Times" w:hAnsi="Times"/>
          <w:sz w:val="30"/>
          <w:szCs w:val="30"/>
        </w:rPr>
        <w:t xml:space="preserve"> быть грамотно написана и правильно оформлена. Работа </w:t>
      </w:r>
      <w:proofErr w:type="spellStart"/>
      <w:r>
        <w:rPr>
          <w:rFonts w:ascii="Times" w:hAnsi="Times"/>
          <w:sz w:val="30"/>
          <w:szCs w:val="30"/>
        </w:rPr>
        <w:t>должнабыть</w:t>
      </w:r>
      <w:proofErr w:type="spellEnd"/>
      <w:r>
        <w:rPr>
          <w:rFonts w:ascii="Times" w:hAnsi="Times"/>
          <w:sz w:val="30"/>
          <w:szCs w:val="30"/>
        </w:rPr>
        <w:t xml:space="preserve"> распечатана на одной стороне листа формата А4(210х297мм)на принтере любого типа шрифтом </w:t>
      </w:r>
      <w:proofErr w:type="spellStart"/>
      <w:r>
        <w:rPr>
          <w:rFonts w:ascii="Times" w:hAnsi="Times"/>
          <w:sz w:val="30"/>
          <w:szCs w:val="30"/>
        </w:rPr>
        <w:t>Times</w:t>
      </w:r>
      <w:proofErr w:type="spellEnd"/>
      <w:r>
        <w:rPr>
          <w:rFonts w:ascii="Times" w:hAnsi="Times"/>
          <w:sz w:val="30"/>
          <w:szCs w:val="30"/>
        </w:rPr>
        <w:t xml:space="preserve"> </w:t>
      </w:r>
      <w:proofErr w:type="spellStart"/>
      <w:r>
        <w:rPr>
          <w:rFonts w:ascii="Times" w:hAnsi="Times"/>
          <w:sz w:val="30"/>
          <w:szCs w:val="30"/>
        </w:rPr>
        <w:t>NewRoman</w:t>
      </w:r>
      <w:proofErr w:type="spellEnd"/>
      <w:r>
        <w:rPr>
          <w:sz w:val="30"/>
          <w:szCs w:val="30"/>
        </w:rPr>
        <w:t xml:space="preserve"> </w:t>
      </w:r>
      <w:r>
        <w:rPr>
          <w:rFonts w:ascii="Times" w:hAnsi="Times"/>
          <w:sz w:val="30"/>
          <w:szCs w:val="30"/>
        </w:rPr>
        <w:t xml:space="preserve">или </w:t>
      </w:r>
      <w:proofErr w:type="spellStart"/>
      <w:r>
        <w:rPr>
          <w:rFonts w:ascii="Times" w:hAnsi="Times"/>
          <w:sz w:val="30"/>
          <w:szCs w:val="30"/>
        </w:rPr>
        <w:t>Arial</w:t>
      </w:r>
      <w:proofErr w:type="spellEnd"/>
      <w:r>
        <w:rPr>
          <w:rFonts w:ascii="Times" w:hAnsi="Times"/>
          <w:sz w:val="30"/>
          <w:szCs w:val="30"/>
        </w:rPr>
        <w:t xml:space="preserve">(или аналогичных (например, семейства </w:t>
      </w:r>
      <w:proofErr w:type="spellStart"/>
      <w:r>
        <w:rPr>
          <w:rFonts w:ascii="Times" w:hAnsi="Times"/>
          <w:sz w:val="30"/>
          <w:szCs w:val="30"/>
        </w:rPr>
        <w:t>Liberation</w:t>
      </w:r>
      <w:proofErr w:type="spellEnd"/>
      <w:r>
        <w:rPr>
          <w:rFonts w:ascii="Times" w:hAnsi="Times"/>
          <w:sz w:val="30"/>
          <w:szCs w:val="30"/>
        </w:rPr>
        <w:t>)) номер 14 через полуторный межстрочный интервал. Текст расчетно-пояснительной записки следует печатать, соблюдая следующие размеры полей страницы: левое – 30мм,правое – 10мм,нижнее – 20мм,верхнее – 20мм. Выравнивание текста – по ширине, без отступов. Абзац – 1,25 см. Автоматическая расстановка переносов.</w:t>
      </w:r>
      <w:r>
        <w:rPr>
          <w:rFonts w:ascii="Times" w:hAnsi="Times"/>
          <w:sz w:val="30"/>
          <w:szCs w:val="30"/>
          <w:lang w:val="en-US"/>
        </w:rPr>
        <w:t xml:space="preserve"> </w:t>
      </w:r>
      <w:r>
        <w:rPr>
          <w:rFonts w:ascii="Times" w:hAnsi="Times"/>
          <w:sz w:val="30"/>
          <w:szCs w:val="30"/>
        </w:rPr>
        <w:t xml:space="preserve">При выполнении РПЗ необходимо соблюдать равномерную плотность, контрастность и четкость изображения по всему документу. В нем должны быть четкие, </w:t>
      </w:r>
      <w:proofErr w:type="spellStart"/>
      <w:r>
        <w:rPr>
          <w:rFonts w:ascii="Times" w:hAnsi="Times"/>
          <w:sz w:val="30"/>
          <w:szCs w:val="30"/>
        </w:rPr>
        <w:t>нерасплывшиеся</w:t>
      </w:r>
      <w:proofErr w:type="spellEnd"/>
      <w:r>
        <w:rPr>
          <w:rFonts w:ascii="Times" w:hAnsi="Times"/>
          <w:sz w:val="30"/>
          <w:szCs w:val="30"/>
        </w:rPr>
        <w:t xml:space="preserve"> линии, буквы, цифры и знаки. Повреждения листов текстовых документов, помарки и следы не удаленного прежнего текста (графики) не допускаются</w:t>
      </w:r>
    </w:p>
    <w:p w14:paraId="2975D9B8" w14:textId="77777777" w:rsidR="00DD3D7F" w:rsidRDefault="00DD3D7F" w:rsidP="00C7093F">
      <w:pPr>
        <w:spacing w:line="276" w:lineRule="auto"/>
        <w:rPr>
          <w:rFonts w:ascii="Times" w:hAnsi="Times"/>
          <w:sz w:val="30"/>
          <w:szCs w:val="30"/>
        </w:rPr>
      </w:pPr>
    </w:p>
    <w:p w14:paraId="4ADA504A" w14:textId="77777777" w:rsidR="00DD3D7F" w:rsidRDefault="00DD3D7F" w:rsidP="00C7093F">
      <w:pPr>
        <w:spacing w:line="276" w:lineRule="auto"/>
        <w:rPr>
          <w:rFonts w:ascii="Times" w:hAnsi="Times"/>
          <w:sz w:val="30"/>
          <w:szCs w:val="30"/>
        </w:rPr>
      </w:pPr>
      <w:r>
        <w:rPr>
          <w:rFonts w:ascii="Times" w:hAnsi="Times"/>
          <w:sz w:val="30"/>
          <w:szCs w:val="30"/>
        </w:rPr>
        <w:t xml:space="preserve">Расчетно-пояснительная записка должна быть сброшюрована (переплетена). </w:t>
      </w:r>
    </w:p>
    <w:p w14:paraId="22892FAB" w14:textId="77777777" w:rsidR="00DD3D7F" w:rsidRDefault="00DD3D7F" w:rsidP="00C7093F">
      <w:pPr>
        <w:spacing w:line="276" w:lineRule="auto"/>
        <w:rPr>
          <w:rFonts w:ascii="Times" w:hAnsi="Times"/>
          <w:sz w:val="30"/>
          <w:szCs w:val="30"/>
        </w:rPr>
      </w:pPr>
    </w:p>
    <w:p w14:paraId="6A263840" w14:textId="59321A53" w:rsidR="000214B0" w:rsidRPr="007143AB" w:rsidRDefault="00DD3D7F" w:rsidP="00C7093F">
      <w:pPr>
        <w:spacing w:line="276" w:lineRule="auto"/>
        <w:rPr>
          <w:rFonts w:ascii="Arial" w:hAnsi="Arial" w:cs="Arial"/>
          <w:color w:val="000000" w:themeColor="text1"/>
          <w:szCs w:val="24"/>
        </w:rPr>
      </w:pPr>
      <w:r>
        <w:rPr>
          <w:rFonts w:ascii="Times" w:hAnsi="Times"/>
          <w:sz w:val="30"/>
          <w:szCs w:val="30"/>
        </w:rPr>
        <w:t>2.2.1. Страницы работы следует нумеровать арабскими цифрами, соблюдая сквозную нумерацию по всему тексту. Номер страницы проставляется в правом верхнем углу без точки в конце. Титульный лист включается в общую нумерацию страниц. Номер страницы на титульном листе не проставляется</w:t>
      </w:r>
      <w:r w:rsidR="000214B0" w:rsidRPr="007143AB">
        <w:rPr>
          <w:rFonts w:ascii="Arial" w:hAnsi="Arial" w:cs="Arial"/>
          <w:color w:val="000000" w:themeColor="text1"/>
          <w:szCs w:val="24"/>
        </w:rPr>
        <w:br w:type="page"/>
      </w:r>
    </w:p>
    <w:p w14:paraId="5748D081" w14:textId="00D417D1" w:rsidR="000214B0" w:rsidRDefault="00DD3D7F">
      <w:pPr>
        <w:rPr>
          <w:rFonts w:ascii="Times" w:hAnsi="Times"/>
          <w:sz w:val="30"/>
          <w:szCs w:val="30"/>
        </w:rPr>
      </w:pPr>
      <w:r>
        <w:rPr>
          <w:rFonts w:ascii="Times" w:hAnsi="Times"/>
          <w:sz w:val="30"/>
          <w:szCs w:val="30"/>
        </w:rPr>
        <w:t>Каждую структурную часть РПЗ следует начинать с нового листа</w:t>
      </w:r>
    </w:p>
    <w:p w14:paraId="6ABC3906" w14:textId="77777777" w:rsidR="001C4687" w:rsidRDefault="001C4687">
      <w:pPr>
        <w:rPr>
          <w:rFonts w:ascii="Times" w:hAnsi="Times"/>
          <w:sz w:val="30"/>
          <w:szCs w:val="30"/>
        </w:rPr>
      </w:pPr>
    </w:p>
    <w:p w14:paraId="51E48ECB" w14:textId="75B1BADD" w:rsidR="001C4687" w:rsidRDefault="001C4687">
      <w:pPr>
        <w:rPr>
          <w:rFonts w:ascii="Times" w:hAnsi="Times"/>
          <w:sz w:val="30"/>
          <w:szCs w:val="30"/>
        </w:rPr>
      </w:pPr>
      <w:r>
        <w:rPr>
          <w:rFonts w:ascii="Times" w:hAnsi="Times"/>
          <w:sz w:val="30"/>
          <w:szCs w:val="30"/>
        </w:rPr>
        <w:t>Иллюстрации должны иметь названия и пояснительные данные (подрисуночный текст), которые помещают вместе с номером под иллюстрацией. Пример: Рис.1.1. График изменения цены нового изделия или Рисунок 1 – Детали прибор</w:t>
      </w:r>
    </w:p>
    <w:p w14:paraId="0962A301" w14:textId="77777777" w:rsidR="00056777" w:rsidRDefault="00056777">
      <w:pPr>
        <w:rPr>
          <w:rFonts w:ascii="Times" w:hAnsi="Times"/>
          <w:sz w:val="30"/>
          <w:szCs w:val="30"/>
        </w:rPr>
      </w:pPr>
    </w:p>
    <w:p w14:paraId="28141137" w14:textId="77777777" w:rsidR="00056777" w:rsidRDefault="00056777">
      <w:pPr>
        <w:rPr>
          <w:rFonts w:ascii="Times" w:hAnsi="Times"/>
          <w:sz w:val="30"/>
          <w:szCs w:val="30"/>
        </w:rPr>
      </w:pPr>
    </w:p>
    <w:p w14:paraId="61B21819" w14:textId="77777777" w:rsidR="00056777" w:rsidRDefault="00056777">
      <w:pPr>
        <w:rPr>
          <w:rFonts w:ascii="Times" w:hAnsi="Times"/>
          <w:sz w:val="30"/>
          <w:szCs w:val="30"/>
        </w:rPr>
      </w:pPr>
      <w:r>
        <w:rPr>
          <w:rFonts w:ascii="Times" w:hAnsi="Times"/>
          <w:sz w:val="30"/>
          <w:szCs w:val="30"/>
        </w:rPr>
        <w:t xml:space="preserve">Пояснение значений символов и числовых коэффициентов следует приводить непосредственно под формулой в той же последовательности, в которой они даны в формуле. Первую строку пояснения начинают со слова «где» без двоеточия. Формулы в РПЗ следует нумеровать порядковой нумерацией в пределах всего текста арабскими цифрами в круглых скобках в крайнем правом положении на строке. </w:t>
      </w:r>
    </w:p>
    <w:p w14:paraId="24E53922" w14:textId="3612D486" w:rsidR="00056777" w:rsidRDefault="00056777">
      <w:pPr>
        <w:rPr>
          <w:rFonts w:ascii="Times" w:hAnsi="Times"/>
          <w:sz w:val="30"/>
          <w:szCs w:val="30"/>
        </w:rPr>
      </w:pPr>
    </w:p>
    <w:p w14:paraId="5C92F9B5" w14:textId="77777777" w:rsidR="00056777" w:rsidRDefault="00056777">
      <w:pPr>
        <w:rPr>
          <w:rFonts w:ascii="Times" w:hAnsi="Times"/>
          <w:sz w:val="30"/>
          <w:szCs w:val="30"/>
        </w:rPr>
      </w:pPr>
    </w:p>
    <w:p w14:paraId="0D8286A6" w14:textId="77777777" w:rsidR="00056777" w:rsidRDefault="00056777">
      <w:pPr>
        <w:rPr>
          <w:rFonts w:ascii="Times" w:hAnsi="Times"/>
          <w:sz w:val="30"/>
          <w:szCs w:val="30"/>
        </w:rPr>
      </w:pPr>
    </w:p>
    <w:p w14:paraId="2E52397E" w14:textId="77777777" w:rsidR="00056777" w:rsidRDefault="00056777" w:rsidP="00056777">
      <w:pPr>
        <w:rPr>
          <w:rFonts w:ascii="Times" w:hAnsi="Times"/>
          <w:sz w:val="35"/>
          <w:szCs w:val="35"/>
        </w:rPr>
      </w:pPr>
      <w:r w:rsidRPr="00056777">
        <w:rPr>
          <w:rFonts w:ascii="Times" w:hAnsi="Times"/>
          <w:sz w:val="35"/>
          <w:szCs w:val="35"/>
        </w:rPr>
        <w:t>Примеры оформления списка литературы(списка использованных источников)</w:t>
      </w:r>
    </w:p>
    <w:p w14:paraId="0944F682" w14:textId="77777777" w:rsidR="00056777" w:rsidRDefault="00056777" w:rsidP="00056777">
      <w:pPr>
        <w:rPr>
          <w:rFonts w:ascii="Times" w:hAnsi="Times"/>
          <w:sz w:val="30"/>
          <w:szCs w:val="30"/>
        </w:rPr>
      </w:pPr>
      <w:r w:rsidRPr="00056777">
        <w:rPr>
          <w:rFonts w:ascii="Times" w:hAnsi="Times"/>
          <w:sz w:val="30"/>
          <w:szCs w:val="30"/>
        </w:rPr>
        <w:t>По ГОСТ-2008 допускается не использовать тире между областями библиографического описания. Все ссылки должны</w:t>
      </w:r>
      <w:r>
        <w:rPr>
          <w:rFonts w:ascii="Times" w:hAnsi="Times"/>
          <w:sz w:val="30"/>
          <w:szCs w:val="30"/>
        </w:rPr>
        <w:t xml:space="preserve"> </w:t>
      </w:r>
      <w:r w:rsidRPr="00056777">
        <w:rPr>
          <w:rFonts w:ascii="Times" w:hAnsi="Times"/>
          <w:sz w:val="30"/>
          <w:szCs w:val="30"/>
        </w:rPr>
        <w:t>быть оформлены единообразно: только сточкой, без</w:t>
      </w:r>
      <w:r>
        <w:rPr>
          <w:rFonts w:ascii="Times" w:hAnsi="Times"/>
          <w:sz w:val="30"/>
          <w:szCs w:val="30"/>
        </w:rPr>
        <w:t xml:space="preserve"> </w:t>
      </w:r>
      <w:r w:rsidRPr="00056777">
        <w:rPr>
          <w:rFonts w:ascii="Times" w:hAnsi="Times"/>
          <w:sz w:val="30"/>
          <w:szCs w:val="30"/>
        </w:rPr>
        <w:t>тире</w:t>
      </w:r>
      <w:r>
        <w:rPr>
          <w:rFonts w:ascii="Times" w:hAnsi="Times"/>
          <w:sz w:val="30"/>
          <w:szCs w:val="30"/>
        </w:rPr>
        <w:t xml:space="preserve"> </w:t>
      </w:r>
      <w:r w:rsidRPr="00056777">
        <w:rPr>
          <w:rFonts w:ascii="Times" w:hAnsi="Times"/>
          <w:sz w:val="30"/>
          <w:szCs w:val="30"/>
        </w:rPr>
        <w:t>между частями описания.</w:t>
      </w:r>
      <w:r>
        <w:rPr>
          <w:rFonts w:ascii="Times" w:hAnsi="Times"/>
          <w:sz w:val="30"/>
          <w:szCs w:val="30"/>
        </w:rPr>
        <w:t xml:space="preserve"> </w:t>
      </w:r>
    </w:p>
    <w:p w14:paraId="7A3B66DB" w14:textId="77777777" w:rsidR="00056777" w:rsidRDefault="00056777" w:rsidP="00056777">
      <w:pPr>
        <w:rPr>
          <w:rFonts w:ascii="Times" w:hAnsi="Times"/>
          <w:sz w:val="30"/>
          <w:szCs w:val="30"/>
        </w:rPr>
      </w:pPr>
    </w:p>
    <w:p w14:paraId="53E5E8FA" w14:textId="77777777" w:rsidR="00056777" w:rsidRDefault="00056777" w:rsidP="00056777">
      <w:pPr>
        <w:rPr>
          <w:rFonts w:ascii="Times" w:hAnsi="Times"/>
          <w:sz w:val="30"/>
          <w:szCs w:val="30"/>
        </w:rPr>
      </w:pPr>
      <w:r w:rsidRPr="00056777">
        <w:rPr>
          <w:rFonts w:ascii="Times" w:hAnsi="Times"/>
          <w:sz w:val="30"/>
          <w:szCs w:val="30"/>
        </w:rPr>
        <w:t>Сначала должна быть указа фамилия автора, потом его инициалы. При употреблении фамилии после слеш (/) – под. ред. или пер. – сначала пишутся инициалы, потом фамилия.</w:t>
      </w:r>
      <w:r>
        <w:rPr>
          <w:rFonts w:ascii="Times" w:hAnsi="Times"/>
          <w:sz w:val="30"/>
          <w:szCs w:val="30"/>
        </w:rPr>
        <w:t xml:space="preserve"> </w:t>
      </w:r>
    </w:p>
    <w:p w14:paraId="28DBD446" w14:textId="77777777" w:rsidR="00056777" w:rsidRDefault="00056777" w:rsidP="00056777">
      <w:pPr>
        <w:rPr>
          <w:rFonts w:ascii="Times" w:hAnsi="Times"/>
          <w:sz w:val="30"/>
          <w:szCs w:val="30"/>
        </w:rPr>
      </w:pPr>
      <w:r w:rsidRPr="00056777">
        <w:rPr>
          <w:rFonts w:ascii="Times" w:hAnsi="Times"/>
          <w:sz w:val="30"/>
          <w:szCs w:val="30"/>
        </w:rPr>
        <w:t>Ссылки на печатные источники: примеры</w:t>
      </w:r>
      <w:r>
        <w:rPr>
          <w:rFonts w:ascii="Times" w:hAnsi="Times"/>
          <w:sz w:val="30"/>
          <w:szCs w:val="30"/>
        </w:rPr>
        <w:t xml:space="preserve"> </w:t>
      </w:r>
    </w:p>
    <w:p w14:paraId="73C78CB0" w14:textId="77777777" w:rsidR="00056777" w:rsidRDefault="00056777" w:rsidP="00056777">
      <w:pPr>
        <w:rPr>
          <w:rFonts w:ascii="Times" w:hAnsi="Times"/>
          <w:sz w:val="30"/>
          <w:szCs w:val="30"/>
        </w:rPr>
      </w:pPr>
      <w:proofErr w:type="spellStart"/>
      <w:r w:rsidRPr="00056777">
        <w:rPr>
          <w:rFonts w:ascii="Times" w:hAnsi="Times"/>
          <w:sz w:val="30"/>
          <w:szCs w:val="30"/>
        </w:rPr>
        <w:t>Аболин</w:t>
      </w:r>
      <w:proofErr w:type="spellEnd"/>
      <w:r w:rsidRPr="00056777">
        <w:rPr>
          <w:rFonts w:ascii="Times" w:hAnsi="Times"/>
          <w:sz w:val="30"/>
          <w:szCs w:val="30"/>
        </w:rPr>
        <w:t xml:space="preserve"> Л.М. Психологические механизмы эмоциональной устойчивости человека. Казань: Изд-во Казан. ун-та, 1987. 225 с. [Не «Казань: КГУ».]</w:t>
      </w:r>
    </w:p>
    <w:p w14:paraId="3A28FB6B" w14:textId="77777777" w:rsidR="00056777" w:rsidRDefault="00056777" w:rsidP="00056777">
      <w:pPr>
        <w:rPr>
          <w:rFonts w:ascii="Times" w:hAnsi="Times"/>
          <w:sz w:val="30"/>
          <w:szCs w:val="30"/>
        </w:rPr>
      </w:pPr>
    </w:p>
    <w:p w14:paraId="7B282B2C" w14:textId="77777777" w:rsidR="00056777" w:rsidRDefault="00056777" w:rsidP="00056777">
      <w:pPr>
        <w:rPr>
          <w:rFonts w:ascii="Times" w:hAnsi="Times"/>
          <w:sz w:val="30"/>
          <w:szCs w:val="30"/>
        </w:rPr>
      </w:pPr>
      <w:proofErr w:type="spellStart"/>
      <w:r w:rsidRPr="00056777">
        <w:rPr>
          <w:rFonts w:ascii="Times" w:hAnsi="Times"/>
          <w:sz w:val="30"/>
          <w:szCs w:val="30"/>
        </w:rPr>
        <w:t>Ажеж</w:t>
      </w:r>
      <w:proofErr w:type="spellEnd"/>
      <w:r w:rsidRPr="00056777">
        <w:rPr>
          <w:rFonts w:ascii="Times" w:hAnsi="Times"/>
          <w:sz w:val="30"/>
          <w:szCs w:val="30"/>
        </w:rPr>
        <w:t xml:space="preserve"> К.[</w:t>
      </w:r>
      <w:proofErr w:type="spellStart"/>
      <w:r w:rsidRPr="00056777">
        <w:rPr>
          <w:rFonts w:ascii="Times" w:hAnsi="Times"/>
          <w:sz w:val="30"/>
          <w:szCs w:val="30"/>
        </w:rPr>
        <w:t>Hagege</w:t>
      </w:r>
      <w:proofErr w:type="spellEnd"/>
      <w:r w:rsidRPr="00056777">
        <w:rPr>
          <w:rFonts w:ascii="Times" w:hAnsi="Times"/>
          <w:sz w:val="30"/>
          <w:szCs w:val="30"/>
        </w:rPr>
        <w:t xml:space="preserve"> C.] Человек говорящий: вклад лингвистики </w:t>
      </w:r>
      <w:proofErr w:type="spellStart"/>
      <w:r w:rsidRPr="00056777">
        <w:rPr>
          <w:rFonts w:ascii="Times" w:hAnsi="Times"/>
          <w:sz w:val="30"/>
          <w:szCs w:val="30"/>
        </w:rPr>
        <w:t>вгуманитарные</w:t>
      </w:r>
      <w:proofErr w:type="spellEnd"/>
      <w:r w:rsidRPr="00056777">
        <w:rPr>
          <w:rFonts w:ascii="Times" w:hAnsi="Times"/>
          <w:sz w:val="30"/>
          <w:szCs w:val="30"/>
        </w:rPr>
        <w:t xml:space="preserve"> науки: пер. </w:t>
      </w:r>
      <w:proofErr w:type="spellStart"/>
      <w:r w:rsidRPr="00056777">
        <w:rPr>
          <w:rFonts w:ascii="Times" w:hAnsi="Times"/>
          <w:sz w:val="30"/>
          <w:szCs w:val="30"/>
        </w:rPr>
        <w:t>сфр</w:t>
      </w:r>
      <w:proofErr w:type="spellEnd"/>
      <w:r w:rsidRPr="00056777">
        <w:rPr>
          <w:rFonts w:ascii="Times" w:hAnsi="Times"/>
          <w:sz w:val="30"/>
          <w:szCs w:val="30"/>
        </w:rPr>
        <w:t xml:space="preserve">. Изд. 2-е, стер. М.: </w:t>
      </w:r>
      <w:proofErr w:type="spellStart"/>
      <w:r w:rsidRPr="00056777">
        <w:rPr>
          <w:rFonts w:ascii="Times" w:hAnsi="Times"/>
          <w:sz w:val="30"/>
          <w:szCs w:val="30"/>
        </w:rPr>
        <w:t>Едиториал</w:t>
      </w:r>
      <w:proofErr w:type="spellEnd"/>
      <w:r w:rsidRPr="00056777">
        <w:rPr>
          <w:rFonts w:ascii="Times" w:hAnsi="Times"/>
          <w:sz w:val="30"/>
          <w:szCs w:val="30"/>
        </w:rPr>
        <w:t xml:space="preserve"> УРСС, 2006. [Фамилия переводчика не указана; указание </w:t>
      </w:r>
      <w:proofErr w:type="spellStart"/>
      <w:r w:rsidRPr="00056777">
        <w:rPr>
          <w:rFonts w:ascii="Times" w:hAnsi="Times"/>
          <w:sz w:val="30"/>
          <w:szCs w:val="30"/>
        </w:rPr>
        <w:t>наперевод</w:t>
      </w:r>
      <w:proofErr w:type="spellEnd"/>
      <w:r w:rsidRPr="00056777">
        <w:rPr>
          <w:rFonts w:ascii="Times" w:hAnsi="Times"/>
          <w:sz w:val="30"/>
          <w:szCs w:val="30"/>
        </w:rPr>
        <w:t xml:space="preserve"> – после двоеточия; указание фамилии переводчика – см. пункт «</w:t>
      </w:r>
      <w:proofErr w:type="spellStart"/>
      <w:r w:rsidRPr="00056777">
        <w:rPr>
          <w:rFonts w:ascii="Times" w:hAnsi="Times"/>
          <w:sz w:val="30"/>
          <w:szCs w:val="30"/>
        </w:rPr>
        <w:t>Экман</w:t>
      </w:r>
      <w:proofErr w:type="spellEnd"/>
      <w:r w:rsidRPr="00056777">
        <w:rPr>
          <w:rFonts w:ascii="Times" w:hAnsi="Times"/>
          <w:sz w:val="30"/>
          <w:szCs w:val="30"/>
        </w:rPr>
        <w:t>» ниже.]</w:t>
      </w:r>
    </w:p>
    <w:p w14:paraId="51421262" w14:textId="77777777" w:rsidR="00056777" w:rsidRDefault="00056777" w:rsidP="00056777">
      <w:pPr>
        <w:rPr>
          <w:rFonts w:ascii="Times" w:hAnsi="Times"/>
          <w:sz w:val="30"/>
          <w:szCs w:val="30"/>
        </w:rPr>
      </w:pPr>
    </w:p>
    <w:p w14:paraId="473C3315" w14:textId="77777777" w:rsidR="00056777" w:rsidRDefault="00056777" w:rsidP="00056777">
      <w:pPr>
        <w:rPr>
          <w:rFonts w:ascii="Times" w:hAnsi="Times"/>
          <w:sz w:val="30"/>
          <w:szCs w:val="30"/>
        </w:rPr>
      </w:pPr>
      <w:r w:rsidRPr="00056777">
        <w:rPr>
          <w:rFonts w:ascii="Times" w:hAnsi="Times"/>
          <w:sz w:val="30"/>
          <w:szCs w:val="30"/>
        </w:rPr>
        <w:t xml:space="preserve">Андреева </w:t>
      </w:r>
      <w:proofErr w:type="spellStart"/>
      <w:r w:rsidRPr="00056777">
        <w:rPr>
          <w:rFonts w:ascii="Times" w:hAnsi="Times"/>
          <w:sz w:val="30"/>
          <w:szCs w:val="30"/>
        </w:rPr>
        <w:t>Г.М.Социальная</w:t>
      </w:r>
      <w:proofErr w:type="spellEnd"/>
      <w:r w:rsidRPr="00056777">
        <w:rPr>
          <w:rFonts w:ascii="Times" w:hAnsi="Times"/>
          <w:sz w:val="30"/>
          <w:szCs w:val="30"/>
        </w:rPr>
        <w:t xml:space="preserve"> психология: учебник. 5-еизд., </w:t>
      </w:r>
      <w:proofErr w:type="spellStart"/>
      <w:r w:rsidRPr="00056777">
        <w:rPr>
          <w:rFonts w:ascii="Times" w:hAnsi="Times"/>
          <w:sz w:val="30"/>
          <w:szCs w:val="30"/>
        </w:rPr>
        <w:t>испр</w:t>
      </w:r>
      <w:proofErr w:type="spellEnd"/>
      <w:r w:rsidRPr="00056777">
        <w:rPr>
          <w:rFonts w:ascii="Times" w:hAnsi="Times"/>
          <w:sz w:val="30"/>
          <w:szCs w:val="30"/>
        </w:rPr>
        <w:t xml:space="preserve">. </w:t>
      </w:r>
      <w:proofErr w:type="spellStart"/>
      <w:r w:rsidRPr="00056777">
        <w:rPr>
          <w:rFonts w:ascii="Times" w:hAnsi="Times"/>
          <w:sz w:val="30"/>
          <w:szCs w:val="30"/>
        </w:rPr>
        <w:t>идоп</w:t>
      </w:r>
      <w:proofErr w:type="spellEnd"/>
      <w:r w:rsidRPr="00056777">
        <w:rPr>
          <w:rFonts w:ascii="Times" w:hAnsi="Times"/>
          <w:sz w:val="30"/>
          <w:szCs w:val="30"/>
        </w:rPr>
        <w:t xml:space="preserve">. М.: Аспект Пресс, 2006. [Не «Аспект-Пресс».Допускается не писать количество страниц в учебнике или книге.] </w:t>
      </w:r>
    </w:p>
    <w:p w14:paraId="6EC8239F" w14:textId="77777777" w:rsidR="00056777" w:rsidRDefault="00056777" w:rsidP="00056777">
      <w:pPr>
        <w:rPr>
          <w:rFonts w:ascii="Times" w:hAnsi="Times"/>
          <w:sz w:val="30"/>
          <w:szCs w:val="30"/>
        </w:rPr>
      </w:pPr>
    </w:p>
    <w:p w14:paraId="15F18540" w14:textId="4351F4CB" w:rsidR="00056777" w:rsidRDefault="00056777" w:rsidP="00056777">
      <w:pPr>
        <w:rPr>
          <w:rFonts w:ascii="Times" w:hAnsi="Times"/>
          <w:sz w:val="30"/>
          <w:szCs w:val="30"/>
        </w:rPr>
      </w:pPr>
      <w:r w:rsidRPr="00056777">
        <w:rPr>
          <w:rFonts w:ascii="Times" w:hAnsi="Times"/>
          <w:sz w:val="30"/>
          <w:szCs w:val="30"/>
        </w:rPr>
        <w:t xml:space="preserve">Антонова </w:t>
      </w:r>
      <w:proofErr w:type="spellStart"/>
      <w:r w:rsidRPr="00056777">
        <w:rPr>
          <w:rFonts w:ascii="Times" w:hAnsi="Times"/>
          <w:sz w:val="30"/>
          <w:szCs w:val="30"/>
        </w:rPr>
        <w:t>Н.А.Стратегии</w:t>
      </w:r>
      <w:proofErr w:type="spellEnd"/>
      <w:r w:rsidRPr="00056777">
        <w:rPr>
          <w:rFonts w:ascii="Times" w:hAnsi="Times"/>
          <w:sz w:val="30"/>
          <w:szCs w:val="30"/>
        </w:rPr>
        <w:t xml:space="preserve"> и тактики педагогического дискурса// Проблемы речевой коммуникации: </w:t>
      </w:r>
      <w:proofErr w:type="spellStart"/>
      <w:r w:rsidRPr="00056777">
        <w:rPr>
          <w:rFonts w:ascii="Times" w:hAnsi="Times"/>
          <w:sz w:val="30"/>
          <w:szCs w:val="30"/>
        </w:rPr>
        <w:t>межвуз</w:t>
      </w:r>
      <w:proofErr w:type="spellEnd"/>
      <w:r w:rsidRPr="00056777">
        <w:rPr>
          <w:rFonts w:ascii="Times" w:hAnsi="Times"/>
          <w:sz w:val="30"/>
          <w:szCs w:val="30"/>
        </w:rPr>
        <w:t xml:space="preserve">. сб. науч. тр./ </w:t>
      </w:r>
      <w:proofErr w:type="spellStart"/>
      <w:r w:rsidRPr="00056777">
        <w:rPr>
          <w:rFonts w:ascii="Times" w:hAnsi="Times"/>
          <w:sz w:val="30"/>
          <w:szCs w:val="30"/>
        </w:rPr>
        <w:t>подред</w:t>
      </w:r>
      <w:proofErr w:type="spellEnd"/>
      <w:r w:rsidRPr="00056777">
        <w:rPr>
          <w:rFonts w:ascii="Times" w:hAnsi="Times"/>
          <w:sz w:val="30"/>
          <w:szCs w:val="30"/>
        </w:rPr>
        <w:t xml:space="preserve">. </w:t>
      </w:r>
      <w:proofErr w:type="spellStart"/>
      <w:r w:rsidRPr="00056777">
        <w:rPr>
          <w:rFonts w:ascii="Times" w:hAnsi="Times"/>
          <w:sz w:val="30"/>
          <w:szCs w:val="30"/>
        </w:rPr>
        <w:t>М.А.Кормилицыной</w:t>
      </w:r>
      <w:proofErr w:type="spellEnd"/>
      <w:r w:rsidRPr="00056777">
        <w:rPr>
          <w:rFonts w:ascii="Times" w:hAnsi="Times"/>
          <w:sz w:val="30"/>
          <w:szCs w:val="30"/>
        </w:rPr>
        <w:t xml:space="preserve">, </w:t>
      </w:r>
      <w:proofErr w:type="spellStart"/>
      <w:r w:rsidRPr="00056777">
        <w:rPr>
          <w:rFonts w:ascii="Times" w:hAnsi="Times"/>
          <w:sz w:val="30"/>
          <w:szCs w:val="30"/>
        </w:rPr>
        <w:t>О.Б.Сиротининой</w:t>
      </w:r>
      <w:proofErr w:type="spellEnd"/>
      <w:r w:rsidRPr="00056777">
        <w:rPr>
          <w:rFonts w:ascii="Times" w:hAnsi="Times"/>
          <w:sz w:val="30"/>
          <w:szCs w:val="30"/>
        </w:rPr>
        <w:t xml:space="preserve">. Сар </w:t>
      </w:r>
      <w:proofErr w:type="spellStart"/>
      <w:r w:rsidRPr="00056777">
        <w:rPr>
          <w:rFonts w:ascii="Times" w:hAnsi="Times"/>
          <w:sz w:val="30"/>
          <w:szCs w:val="30"/>
        </w:rPr>
        <w:t>атов</w:t>
      </w:r>
      <w:proofErr w:type="spellEnd"/>
      <w:r w:rsidRPr="00056777">
        <w:rPr>
          <w:rFonts w:ascii="Times" w:hAnsi="Times"/>
          <w:sz w:val="30"/>
          <w:szCs w:val="30"/>
        </w:rPr>
        <w:t xml:space="preserve">: Изд-во </w:t>
      </w:r>
      <w:proofErr w:type="spellStart"/>
      <w:r w:rsidRPr="00056777">
        <w:rPr>
          <w:rFonts w:ascii="Times" w:hAnsi="Times"/>
          <w:sz w:val="30"/>
          <w:szCs w:val="30"/>
        </w:rPr>
        <w:t>Сарат</w:t>
      </w:r>
      <w:proofErr w:type="spellEnd"/>
      <w:r w:rsidRPr="00056777">
        <w:rPr>
          <w:rFonts w:ascii="Times" w:hAnsi="Times"/>
          <w:sz w:val="30"/>
          <w:szCs w:val="30"/>
        </w:rPr>
        <w:t>. ун-та, 2007. Вып.7. С. 230–236. [«</w:t>
      </w:r>
      <w:proofErr w:type="spellStart"/>
      <w:r w:rsidRPr="00056777">
        <w:rPr>
          <w:rFonts w:ascii="Times" w:hAnsi="Times"/>
          <w:sz w:val="30"/>
          <w:szCs w:val="30"/>
        </w:rPr>
        <w:t>под.ред</w:t>
      </w:r>
      <w:proofErr w:type="spellEnd"/>
      <w:r w:rsidRPr="00056777">
        <w:rPr>
          <w:rFonts w:ascii="Times" w:hAnsi="Times"/>
          <w:sz w:val="30"/>
          <w:szCs w:val="30"/>
        </w:rPr>
        <w:t xml:space="preserve">.» – </w:t>
      </w:r>
      <w:proofErr w:type="spellStart"/>
      <w:r w:rsidRPr="00056777">
        <w:rPr>
          <w:rFonts w:ascii="Times" w:hAnsi="Times"/>
          <w:sz w:val="30"/>
          <w:szCs w:val="30"/>
        </w:rPr>
        <w:t>смаленькой</w:t>
      </w:r>
      <w:proofErr w:type="spellEnd"/>
      <w:r w:rsidRPr="00056777">
        <w:rPr>
          <w:rFonts w:ascii="Times" w:hAnsi="Times"/>
          <w:sz w:val="30"/>
          <w:szCs w:val="30"/>
        </w:rPr>
        <w:t xml:space="preserve"> буквы; фамилии редакторов, переводчиков </w:t>
      </w:r>
      <w:proofErr w:type="spellStart"/>
      <w:r w:rsidRPr="00056777">
        <w:rPr>
          <w:rFonts w:ascii="Times" w:hAnsi="Times"/>
          <w:sz w:val="30"/>
          <w:szCs w:val="30"/>
        </w:rPr>
        <w:t>etc</w:t>
      </w:r>
      <w:proofErr w:type="spellEnd"/>
      <w:r w:rsidRPr="00056777">
        <w:rPr>
          <w:rFonts w:ascii="Times" w:hAnsi="Times"/>
          <w:sz w:val="30"/>
          <w:szCs w:val="30"/>
        </w:rPr>
        <w:t xml:space="preserve"> указывают после косой черты; если </w:t>
      </w:r>
      <w:proofErr w:type="spellStart"/>
      <w:r w:rsidRPr="00056777">
        <w:rPr>
          <w:rFonts w:ascii="Times" w:hAnsi="Times"/>
          <w:sz w:val="30"/>
          <w:szCs w:val="30"/>
        </w:rPr>
        <w:t>ихболее</w:t>
      </w:r>
      <w:proofErr w:type="spellEnd"/>
      <w:r w:rsidRPr="00056777">
        <w:rPr>
          <w:rFonts w:ascii="Times" w:hAnsi="Times"/>
          <w:sz w:val="30"/>
          <w:szCs w:val="30"/>
        </w:rPr>
        <w:t xml:space="preserve"> двух: </w:t>
      </w:r>
      <w:proofErr w:type="spellStart"/>
      <w:r w:rsidRPr="00056777">
        <w:rPr>
          <w:rFonts w:ascii="Times" w:hAnsi="Times"/>
          <w:sz w:val="30"/>
          <w:szCs w:val="30"/>
        </w:rPr>
        <w:t>А.А.Иванов</w:t>
      </w:r>
      <w:proofErr w:type="spellEnd"/>
      <w:r w:rsidRPr="00056777">
        <w:rPr>
          <w:rFonts w:ascii="Times" w:hAnsi="Times"/>
          <w:sz w:val="30"/>
          <w:szCs w:val="30"/>
        </w:rPr>
        <w:t xml:space="preserve"> </w:t>
      </w:r>
      <w:proofErr w:type="spellStart"/>
      <w:r w:rsidRPr="00056777">
        <w:rPr>
          <w:rFonts w:ascii="Times" w:hAnsi="Times"/>
          <w:sz w:val="30"/>
          <w:szCs w:val="30"/>
        </w:rPr>
        <w:t>идр</w:t>
      </w:r>
      <w:proofErr w:type="spellEnd"/>
      <w:r w:rsidRPr="00056777">
        <w:rPr>
          <w:rFonts w:ascii="Times" w:hAnsi="Times"/>
          <w:sz w:val="30"/>
          <w:szCs w:val="30"/>
        </w:rPr>
        <w:t xml:space="preserve">.; можно указать всех. Диапазон страниц – </w:t>
      </w:r>
      <w:proofErr w:type="spellStart"/>
      <w:r w:rsidRPr="00056777">
        <w:rPr>
          <w:rFonts w:ascii="Times" w:hAnsi="Times"/>
          <w:sz w:val="30"/>
          <w:szCs w:val="30"/>
        </w:rPr>
        <w:t>безпробелов</w:t>
      </w:r>
      <w:proofErr w:type="spellEnd"/>
      <w:r w:rsidRPr="00056777">
        <w:rPr>
          <w:rFonts w:ascii="Times" w:hAnsi="Times"/>
          <w:sz w:val="30"/>
          <w:szCs w:val="30"/>
        </w:rPr>
        <w:t xml:space="preserve"> вокруг тире.]</w:t>
      </w:r>
    </w:p>
    <w:p w14:paraId="6D91A71D" w14:textId="77777777" w:rsidR="00056777" w:rsidRDefault="00056777" w:rsidP="00056777">
      <w:pPr>
        <w:rPr>
          <w:rFonts w:ascii="Times" w:hAnsi="Times"/>
          <w:sz w:val="30"/>
          <w:szCs w:val="30"/>
        </w:rPr>
      </w:pPr>
    </w:p>
    <w:p w14:paraId="07C4EC97" w14:textId="77777777" w:rsidR="00056777" w:rsidRPr="00056777" w:rsidRDefault="00056777" w:rsidP="00056777">
      <w:pPr>
        <w:rPr>
          <w:sz w:val="20"/>
        </w:rPr>
      </w:pPr>
    </w:p>
    <w:p w14:paraId="48FE9621" w14:textId="77777777" w:rsidR="00056777" w:rsidRDefault="00056777" w:rsidP="00056777">
      <w:pPr>
        <w:rPr>
          <w:rFonts w:ascii="Times" w:hAnsi="Times"/>
          <w:sz w:val="30"/>
          <w:szCs w:val="30"/>
        </w:rPr>
      </w:pPr>
      <w:r w:rsidRPr="00056777">
        <w:rPr>
          <w:rFonts w:ascii="Times" w:hAnsi="Times"/>
          <w:b/>
          <w:sz w:val="30"/>
          <w:szCs w:val="30"/>
        </w:rPr>
        <w:t xml:space="preserve"> Ссылки на электронные ресурсы</w:t>
      </w:r>
      <w:r w:rsidRPr="00056777">
        <w:rPr>
          <w:rFonts w:ascii="Times" w:hAnsi="Times"/>
          <w:sz w:val="30"/>
          <w:szCs w:val="30"/>
        </w:rPr>
        <w:t xml:space="preserve">: </w:t>
      </w:r>
    </w:p>
    <w:p w14:paraId="4D4C6C1B" w14:textId="77777777" w:rsidR="00605F8B" w:rsidRDefault="00605F8B" w:rsidP="00056777">
      <w:pPr>
        <w:rPr>
          <w:rFonts w:ascii="Times" w:hAnsi="Times"/>
          <w:sz w:val="30"/>
          <w:szCs w:val="30"/>
        </w:rPr>
      </w:pPr>
      <w:r w:rsidRPr="00056777">
        <w:rPr>
          <w:rFonts w:ascii="Times" w:hAnsi="Times" w:hint="eastAsia"/>
          <w:sz w:val="30"/>
          <w:szCs w:val="30"/>
        </w:rPr>
        <w:t>П</w:t>
      </w:r>
      <w:r w:rsidR="00056777" w:rsidRPr="00056777">
        <w:rPr>
          <w:rFonts w:ascii="Times" w:hAnsi="Times"/>
          <w:sz w:val="30"/>
          <w:szCs w:val="30"/>
        </w:rPr>
        <w:t>римеры</w:t>
      </w:r>
      <w:r>
        <w:rPr>
          <w:rFonts w:ascii="Times" w:hAnsi="Times"/>
          <w:sz w:val="30"/>
          <w:szCs w:val="30"/>
        </w:rPr>
        <w:t xml:space="preserve"> </w:t>
      </w:r>
      <w:r w:rsidR="00056777" w:rsidRPr="00056777">
        <w:rPr>
          <w:rFonts w:ascii="Times" w:hAnsi="Times"/>
          <w:sz w:val="30"/>
          <w:szCs w:val="30"/>
        </w:rPr>
        <w:t>С указанием DOI, по правилам описания печатных источников</w:t>
      </w:r>
      <w:r>
        <w:rPr>
          <w:rFonts w:ascii="Times" w:hAnsi="Times"/>
          <w:sz w:val="30"/>
          <w:szCs w:val="30"/>
        </w:rPr>
        <w:t xml:space="preserve"> </w:t>
      </w:r>
      <w:r w:rsidR="00056777" w:rsidRPr="00056777">
        <w:rPr>
          <w:rFonts w:ascii="Times" w:hAnsi="Times"/>
          <w:sz w:val="30"/>
          <w:szCs w:val="30"/>
        </w:rPr>
        <w:t xml:space="preserve">Если электронной публикации присвоен цифровой идентификатор DOI, применяются правила описания печатных источников. </w:t>
      </w:r>
    </w:p>
    <w:p w14:paraId="21BDADCC" w14:textId="77777777" w:rsidR="00605F8B" w:rsidRDefault="00056777" w:rsidP="00056777">
      <w:pPr>
        <w:rPr>
          <w:rFonts w:ascii="Times" w:hAnsi="Times"/>
          <w:sz w:val="30"/>
          <w:szCs w:val="30"/>
        </w:rPr>
      </w:pPr>
      <w:r w:rsidRPr="00056777">
        <w:rPr>
          <w:rFonts w:ascii="Times" w:hAnsi="Times"/>
          <w:sz w:val="30"/>
          <w:szCs w:val="30"/>
        </w:rPr>
        <w:t>В</w:t>
      </w:r>
      <w:r w:rsidR="00605F8B">
        <w:rPr>
          <w:rFonts w:ascii="Times" w:hAnsi="Times"/>
          <w:sz w:val="30"/>
          <w:szCs w:val="30"/>
        </w:rPr>
        <w:t xml:space="preserve"> </w:t>
      </w:r>
      <w:r w:rsidRPr="00056777">
        <w:rPr>
          <w:rFonts w:ascii="Times" w:hAnsi="Times"/>
          <w:sz w:val="30"/>
          <w:szCs w:val="30"/>
        </w:rPr>
        <w:t>конце указывается DOI. Точка после DOI</w:t>
      </w:r>
      <w:r w:rsidR="00605F8B">
        <w:rPr>
          <w:rFonts w:ascii="Times" w:hAnsi="Times"/>
          <w:sz w:val="30"/>
          <w:szCs w:val="30"/>
        </w:rPr>
        <w:t xml:space="preserve"> </w:t>
      </w:r>
      <w:proofErr w:type="spellStart"/>
      <w:r w:rsidRPr="00056777">
        <w:rPr>
          <w:rFonts w:ascii="Times" w:hAnsi="Times"/>
          <w:sz w:val="30"/>
          <w:szCs w:val="30"/>
        </w:rPr>
        <w:t>неставится</w:t>
      </w:r>
      <w:proofErr w:type="spellEnd"/>
      <w:r w:rsidRPr="00056777">
        <w:rPr>
          <w:rFonts w:ascii="Times" w:hAnsi="Times"/>
          <w:sz w:val="30"/>
          <w:szCs w:val="30"/>
        </w:rPr>
        <w:t>. В этом случае сетевой адрес (URL) не указывается.</w:t>
      </w:r>
    </w:p>
    <w:p w14:paraId="04D28EB7" w14:textId="77777777" w:rsidR="00605F8B" w:rsidRDefault="00056777" w:rsidP="00056777">
      <w:pPr>
        <w:rPr>
          <w:rFonts w:ascii="Times" w:hAnsi="Times"/>
          <w:sz w:val="30"/>
          <w:szCs w:val="30"/>
        </w:rPr>
      </w:pPr>
      <w:proofErr w:type="spellStart"/>
      <w:r w:rsidRPr="00056777">
        <w:rPr>
          <w:rFonts w:ascii="Times" w:hAnsi="Times"/>
          <w:sz w:val="30"/>
          <w:szCs w:val="30"/>
        </w:rPr>
        <w:t>D'Addato</w:t>
      </w:r>
      <w:proofErr w:type="spellEnd"/>
      <w:r w:rsidRPr="00056777">
        <w:rPr>
          <w:rFonts w:ascii="Times" w:hAnsi="Times"/>
          <w:sz w:val="30"/>
          <w:szCs w:val="30"/>
        </w:rPr>
        <w:t xml:space="preserve"> A.V. </w:t>
      </w:r>
      <w:proofErr w:type="spellStart"/>
      <w:r w:rsidRPr="00056777">
        <w:rPr>
          <w:rFonts w:ascii="Times" w:hAnsi="Times"/>
          <w:sz w:val="30"/>
          <w:szCs w:val="30"/>
        </w:rPr>
        <w:t>Secular</w:t>
      </w:r>
      <w:proofErr w:type="spellEnd"/>
      <w:r w:rsidRPr="00056777">
        <w:rPr>
          <w:rFonts w:ascii="Times" w:hAnsi="Times"/>
          <w:sz w:val="30"/>
          <w:szCs w:val="30"/>
        </w:rPr>
        <w:t xml:space="preserve"> </w:t>
      </w:r>
      <w:proofErr w:type="spellStart"/>
      <w:r w:rsidRPr="00056777">
        <w:rPr>
          <w:rFonts w:ascii="Times" w:hAnsi="Times"/>
          <w:sz w:val="30"/>
          <w:szCs w:val="30"/>
        </w:rPr>
        <w:t>trends</w:t>
      </w:r>
      <w:proofErr w:type="spellEnd"/>
      <w:r w:rsidRPr="00056777">
        <w:rPr>
          <w:rFonts w:ascii="Times" w:hAnsi="Times"/>
          <w:sz w:val="30"/>
          <w:szCs w:val="30"/>
        </w:rPr>
        <w:t xml:space="preserve"> </w:t>
      </w:r>
      <w:proofErr w:type="spellStart"/>
      <w:r w:rsidRPr="00056777">
        <w:rPr>
          <w:rFonts w:ascii="Times" w:hAnsi="Times"/>
          <w:sz w:val="30"/>
          <w:szCs w:val="30"/>
        </w:rPr>
        <w:t>in</w:t>
      </w:r>
      <w:proofErr w:type="spellEnd"/>
      <w:r w:rsidRPr="00056777">
        <w:rPr>
          <w:rFonts w:ascii="Times" w:hAnsi="Times"/>
          <w:sz w:val="30"/>
          <w:szCs w:val="30"/>
        </w:rPr>
        <w:t xml:space="preserve"> </w:t>
      </w:r>
      <w:proofErr w:type="spellStart"/>
      <w:r w:rsidRPr="00056777">
        <w:rPr>
          <w:rFonts w:ascii="Times" w:hAnsi="Times"/>
          <w:sz w:val="30"/>
          <w:szCs w:val="30"/>
        </w:rPr>
        <w:t>twinning</w:t>
      </w:r>
      <w:proofErr w:type="spellEnd"/>
      <w:r w:rsidRPr="00056777">
        <w:rPr>
          <w:rFonts w:ascii="Times" w:hAnsi="Times"/>
          <w:sz w:val="30"/>
          <w:szCs w:val="30"/>
        </w:rPr>
        <w:t xml:space="preserve"> </w:t>
      </w:r>
      <w:proofErr w:type="spellStart"/>
      <w:r w:rsidRPr="00056777">
        <w:rPr>
          <w:rFonts w:ascii="Times" w:hAnsi="Times"/>
          <w:sz w:val="30"/>
          <w:szCs w:val="30"/>
        </w:rPr>
        <w:t>rates</w:t>
      </w:r>
      <w:proofErr w:type="spellEnd"/>
      <w:r w:rsidRPr="00056777">
        <w:rPr>
          <w:rFonts w:ascii="Times" w:hAnsi="Times"/>
          <w:sz w:val="30"/>
          <w:szCs w:val="30"/>
        </w:rPr>
        <w:t xml:space="preserve"> // </w:t>
      </w:r>
      <w:proofErr w:type="spellStart"/>
      <w:r w:rsidRPr="00056777">
        <w:rPr>
          <w:rFonts w:ascii="Times" w:hAnsi="Times"/>
          <w:sz w:val="30"/>
          <w:szCs w:val="30"/>
        </w:rPr>
        <w:t>Journal</w:t>
      </w:r>
      <w:proofErr w:type="spellEnd"/>
      <w:r w:rsidRPr="00056777">
        <w:rPr>
          <w:rFonts w:ascii="Times" w:hAnsi="Times"/>
          <w:sz w:val="30"/>
          <w:szCs w:val="30"/>
        </w:rPr>
        <w:t xml:space="preserve"> </w:t>
      </w:r>
      <w:proofErr w:type="spellStart"/>
      <w:r w:rsidRPr="00056777">
        <w:rPr>
          <w:rFonts w:ascii="Times" w:hAnsi="Times"/>
          <w:sz w:val="30"/>
          <w:szCs w:val="30"/>
        </w:rPr>
        <w:t>of</w:t>
      </w:r>
      <w:proofErr w:type="spellEnd"/>
      <w:r w:rsidRPr="00056777">
        <w:rPr>
          <w:rFonts w:ascii="Times" w:hAnsi="Times"/>
          <w:sz w:val="30"/>
          <w:szCs w:val="30"/>
        </w:rPr>
        <w:t xml:space="preserve"> </w:t>
      </w:r>
      <w:proofErr w:type="spellStart"/>
      <w:r w:rsidRPr="00056777">
        <w:rPr>
          <w:rFonts w:ascii="Times" w:hAnsi="Times"/>
          <w:sz w:val="30"/>
          <w:szCs w:val="30"/>
        </w:rPr>
        <w:t>Biosocial</w:t>
      </w:r>
      <w:proofErr w:type="spellEnd"/>
      <w:r w:rsidRPr="00056777">
        <w:rPr>
          <w:rFonts w:ascii="Times" w:hAnsi="Times"/>
          <w:sz w:val="30"/>
          <w:szCs w:val="30"/>
        </w:rPr>
        <w:t xml:space="preserve"> </w:t>
      </w:r>
      <w:proofErr w:type="spellStart"/>
      <w:r w:rsidRPr="00056777">
        <w:rPr>
          <w:rFonts w:ascii="Times" w:hAnsi="Times"/>
          <w:sz w:val="30"/>
          <w:szCs w:val="30"/>
        </w:rPr>
        <w:t>Science</w:t>
      </w:r>
      <w:proofErr w:type="spellEnd"/>
      <w:r w:rsidRPr="00056777">
        <w:rPr>
          <w:rFonts w:ascii="Times" w:hAnsi="Times"/>
          <w:sz w:val="30"/>
          <w:szCs w:val="30"/>
        </w:rPr>
        <w:t xml:space="preserve">. 2007. </w:t>
      </w:r>
      <w:proofErr w:type="spellStart"/>
      <w:r w:rsidRPr="00056777">
        <w:rPr>
          <w:rFonts w:ascii="Times" w:hAnsi="Times"/>
          <w:sz w:val="30"/>
          <w:szCs w:val="30"/>
        </w:rPr>
        <w:t>Vol</w:t>
      </w:r>
      <w:proofErr w:type="spellEnd"/>
      <w:r w:rsidRPr="00056777">
        <w:rPr>
          <w:rFonts w:ascii="Times" w:hAnsi="Times"/>
          <w:sz w:val="30"/>
          <w:szCs w:val="30"/>
        </w:rPr>
        <w:t xml:space="preserve">. 39(1). P. 147–151. DOI:10.1017/s0021932006001337. </w:t>
      </w:r>
    </w:p>
    <w:p w14:paraId="1CA89C9E" w14:textId="77777777" w:rsidR="00605F8B" w:rsidRDefault="00605F8B" w:rsidP="00056777">
      <w:pPr>
        <w:rPr>
          <w:rFonts w:ascii="Times" w:hAnsi="Times"/>
          <w:sz w:val="30"/>
          <w:szCs w:val="30"/>
        </w:rPr>
      </w:pPr>
    </w:p>
    <w:p w14:paraId="3A309516" w14:textId="77777777" w:rsidR="00605F8B" w:rsidRDefault="00056777" w:rsidP="00056777">
      <w:pPr>
        <w:rPr>
          <w:rFonts w:ascii="Times" w:hAnsi="Times"/>
          <w:sz w:val="30"/>
          <w:szCs w:val="30"/>
        </w:rPr>
      </w:pPr>
      <w:r w:rsidRPr="00056777">
        <w:rPr>
          <w:rFonts w:ascii="Times" w:hAnsi="Times"/>
          <w:sz w:val="30"/>
          <w:szCs w:val="30"/>
        </w:rPr>
        <w:t xml:space="preserve">С указанием материала [Электронный ресурс], для </w:t>
      </w:r>
      <w:proofErr w:type="spellStart"/>
      <w:r w:rsidRPr="00056777">
        <w:rPr>
          <w:rFonts w:ascii="Times" w:hAnsi="Times"/>
          <w:sz w:val="30"/>
          <w:szCs w:val="30"/>
        </w:rPr>
        <w:t>web</w:t>
      </w:r>
      <w:proofErr w:type="spellEnd"/>
      <w:r w:rsidRPr="00056777">
        <w:rPr>
          <w:rFonts w:ascii="Times" w:hAnsi="Times"/>
          <w:sz w:val="30"/>
          <w:szCs w:val="30"/>
        </w:rPr>
        <w:t>-ресурсов – URL и</w:t>
      </w:r>
      <w:r w:rsidR="00605F8B">
        <w:rPr>
          <w:rFonts w:ascii="Times" w:hAnsi="Times"/>
          <w:sz w:val="30"/>
          <w:szCs w:val="30"/>
        </w:rPr>
        <w:t xml:space="preserve"> д</w:t>
      </w:r>
      <w:r w:rsidRPr="00056777">
        <w:rPr>
          <w:rFonts w:ascii="Times" w:hAnsi="Times"/>
          <w:sz w:val="30"/>
          <w:szCs w:val="30"/>
        </w:rPr>
        <w:t>аты обращения</w:t>
      </w:r>
      <w:r w:rsidR="00605F8B">
        <w:rPr>
          <w:rFonts w:ascii="Times" w:hAnsi="Times"/>
          <w:sz w:val="30"/>
          <w:szCs w:val="30"/>
        </w:rPr>
        <w:t xml:space="preserve"> </w:t>
      </w:r>
      <w:r w:rsidRPr="00056777">
        <w:rPr>
          <w:rFonts w:ascii="Times" w:hAnsi="Times"/>
          <w:sz w:val="30"/>
          <w:szCs w:val="30"/>
        </w:rPr>
        <w:t>В</w:t>
      </w:r>
      <w:r w:rsidR="00605F8B">
        <w:rPr>
          <w:rFonts w:ascii="Times" w:hAnsi="Times"/>
          <w:sz w:val="30"/>
          <w:szCs w:val="30"/>
        </w:rPr>
        <w:t xml:space="preserve"> </w:t>
      </w:r>
      <w:r w:rsidRPr="00056777">
        <w:rPr>
          <w:rFonts w:ascii="Times" w:hAnsi="Times"/>
          <w:sz w:val="30"/>
          <w:szCs w:val="30"/>
        </w:rPr>
        <w:t>источниках на</w:t>
      </w:r>
      <w:r w:rsidR="00605F8B">
        <w:rPr>
          <w:rFonts w:ascii="Times" w:hAnsi="Times"/>
          <w:sz w:val="30"/>
          <w:szCs w:val="30"/>
        </w:rPr>
        <w:t xml:space="preserve"> </w:t>
      </w:r>
      <w:r w:rsidRPr="00056777">
        <w:rPr>
          <w:rFonts w:ascii="Times" w:hAnsi="Times"/>
          <w:sz w:val="30"/>
          <w:szCs w:val="30"/>
        </w:rPr>
        <w:t xml:space="preserve">русском языке используются элементы: [Электронный ресурс], URL, (дата обращения: ...). </w:t>
      </w:r>
    </w:p>
    <w:p w14:paraId="193853F5" w14:textId="77777777" w:rsidR="00605F8B" w:rsidRDefault="00605F8B" w:rsidP="00056777">
      <w:pPr>
        <w:rPr>
          <w:rFonts w:ascii="Times" w:hAnsi="Times"/>
          <w:sz w:val="30"/>
          <w:szCs w:val="30"/>
        </w:rPr>
      </w:pPr>
      <w:r>
        <w:rPr>
          <w:rFonts w:ascii="Times" w:hAnsi="Times"/>
          <w:sz w:val="30"/>
          <w:szCs w:val="30"/>
        </w:rPr>
        <w:t xml:space="preserve"> </w:t>
      </w:r>
    </w:p>
    <w:p w14:paraId="23C47109" w14:textId="77777777" w:rsidR="00605F8B" w:rsidRDefault="00056777" w:rsidP="00056777">
      <w:pPr>
        <w:rPr>
          <w:rFonts w:ascii="Times" w:hAnsi="Times"/>
          <w:sz w:val="30"/>
          <w:szCs w:val="30"/>
        </w:rPr>
      </w:pPr>
      <w:r w:rsidRPr="00056777">
        <w:rPr>
          <w:rFonts w:ascii="Times" w:hAnsi="Times"/>
          <w:sz w:val="30"/>
          <w:szCs w:val="30"/>
        </w:rPr>
        <w:t>Белоус Н.А. Прагматическая реализация коммуникативных стратегий в</w:t>
      </w:r>
      <w:r w:rsidR="00605F8B">
        <w:rPr>
          <w:rFonts w:ascii="Times" w:hAnsi="Times"/>
          <w:sz w:val="30"/>
          <w:szCs w:val="30"/>
        </w:rPr>
        <w:t xml:space="preserve"> </w:t>
      </w:r>
      <w:r w:rsidRPr="00056777">
        <w:rPr>
          <w:rFonts w:ascii="Times" w:hAnsi="Times"/>
          <w:sz w:val="30"/>
          <w:szCs w:val="30"/>
        </w:rPr>
        <w:t xml:space="preserve">конфликтном дискурсе [Электронный ресурс]// Мир лингвистики и коммуникации: электрон. </w:t>
      </w:r>
      <w:proofErr w:type="spellStart"/>
      <w:r w:rsidRPr="00056777">
        <w:rPr>
          <w:rFonts w:ascii="Times" w:hAnsi="Times"/>
          <w:sz w:val="30"/>
          <w:szCs w:val="30"/>
        </w:rPr>
        <w:t>научн</w:t>
      </w:r>
      <w:proofErr w:type="spellEnd"/>
      <w:r w:rsidRPr="00056777">
        <w:rPr>
          <w:rFonts w:ascii="Times" w:hAnsi="Times"/>
          <w:sz w:val="30"/>
          <w:szCs w:val="30"/>
        </w:rPr>
        <w:t xml:space="preserve">. журн. 2006. N 4. </w:t>
      </w:r>
      <w:proofErr w:type="spellStart"/>
      <w:r w:rsidRPr="00056777">
        <w:rPr>
          <w:rFonts w:ascii="Times" w:hAnsi="Times"/>
          <w:sz w:val="30"/>
          <w:szCs w:val="30"/>
        </w:rPr>
        <w:t>URL:http</w:t>
      </w:r>
      <w:proofErr w:type="spellEnd"/>
      <w:r w:rsidRPr="00056777">
        <w:rPr>
          <w:rFonts w:ascii="Times" w:hAnsi="Times"/>
          <w:sz w:val="30"/>
          <w:szCs w:val="30"/>
        </w:rPr>
        <w:t xml:space="preserve">://www.tverlingua.by.ru/archive/005/5_3_1.htm (дата обращения: 15.12.2007). </w:t>
      </w:r>
    </w:p>
    <w:p w14:paraId="735EC768" w14:textId="77777777" w:rsidR="00605F8B" w:rsidRDefault="00056777" w:rsidP="00056777">
      <w:pPr>
        <w:rPr>
          <w:rFonts w:ascii="Times" w:hAnsi="Times"/>
          <w:sz w:val="30"/>
          <w:szCs w:val="30"/>
        </w:rPr>
      </w:pPr>
      <w:r w:rsidRPr="00056777">
        <w:rPr>
          <w:rFonts w:ascii="Times" w:hAnsi="Times"/>
          <w:sz w:val="30"/>
          <w:szCs w:val="30"/>
        </w:rPr>
        <w:t xml:space="preserve">Библиографическая ссылка. Общие требования и правила составления [Электронный ресурс]: издание официальное. М.: </w:t>
      </w:r>
      <w:proofErr w:type="spellStart"/>
      <w:r w:rsidRPr="00056777">
        <w:rPr>
          <w:rFonts w:ascii="Times" w:hAnsi="Times"/>
          <w:sz w:val="30"/>
          <w:szCs w:val="30"/>
        </w:rPr>
        <w:t>Стандартинформ</w:t>
      </w:r>
      <w:proofErr w:type="spellEnd"/>
      <w:r w:rsidRPr="00056777">
        <w:rPr>
          <w:rFonts w:ascii="Times" w:hAnsi="Times"/>
          <w:sz w:val="30"/>
          <w:szCs w:val="30"/>
        </w:rPr>
        <w:t>, 2008.URL:http://protect.gost.ru/</w:t>
      </w:r>
      <w:proofErr w:type="spellStart"/>
      <w:r w:rsidRPr="00056777">
        <w:rPr>
          <w:rFonts w:ascii="Times" w:hAnsi="Times"/>
          <w:sz w:val="30"/>
          <w:szCs w:val="30"/>
        </w:rPr>
        <w:t>document.aspx?control</w:t>
      </w:r>
      <w:proofErr w:type="spellEnd"/>
      <w:r w:rsidRPr="00056777">
        <w:rPr>
          <w:rFonts w:ascii="Times" w:hAnsi="Times"/>
          <w:sz w:val="30"/>
          <w:szCs w:val="30"/>
        </w:rPr>
        <w:t>=7&amp;id=173511 (дата обращения: 05.10.2008).</w:t>
      </w:r>
    </w:p>
    <w:p w14:paraId="63744560" w14:textId="37533489" w:rsidR="00056777" w:rsidRDefault="00056777" w:rsidP="00056777"/>
    <w:sectPr w:rsidR="00056777" w:rsidSect="00583FC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25B73"/>
    <w:multiLevelType w:val="hybridMultilevel"/>
    <w:tmpl w:val="6A663B18"/>
    <w:lvl w:ilvl="0" w:tplc="52C0191C">
      <w:start w:val="1"/>
      <w:numFmt w:val="decimal"/>
      <w:lvlText w:val="%1."/>
      <w:lvlJc w:val="left"/>
      <w:pPr>
        <w:ind w:left="1287" w:hanging="360"/>
      </w:pPr>
      <w:rPr>
        <w:rFonts w:hint="default"/>
        <w:i w:val="0"/>
        <w:color w:val="auto"/>
        <w:lang w:val="ru-RU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45290B20"/>
    <w:multiLevelType w:val="multilevel"/>
    <w:tmpl w:val="9FAAD92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8" w:hanging="578"/>
      </w:pPr>
      <w:rPr>
        <w:rFonts w:hint="default"/>
        <w:color w:val="auto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6E1D1080"/>
    <w:multiLevelType w:val="hybridMultilevel"/>
    <w:tmpl w:val="53D6BC6E"/>
    <w:lvl w:ilvl="0" w:tplc="9ED25C54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A48"/>
    <w:rsid w:val="000214B0"/>
    <w:rsid w:val="00056777"/>
    <w:rsid w:val="00062AAD"/>
    <w:rsid w:val="00145D5B"/>
    <w:rsid w:val="001C4687"/>
    <w:rsid w:val="00435A48"/>
    <w:rsid w:val="00583FCC"/>
    <w:rsid w:val="00605F8B"/>
    <w:rsid w:val="006C2CB5"/>
    <w:rsid w:val="007143AB"/>
    <w:rsid w:val="0093702D"/>
    <w:rsid w:val="00983B4A"/>
    <w:rsid w:val="009F7861"/>
    <w:rsid w:val="00C7093F"/>
    <w:rsid w:val="00C93158"/>
    <w:rsid w:val="00DD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D45E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A48"/>
    <w:rPr>
      <w:rFonts w:ascii="Times New Roman" w:eastAsia="Times New Roman" w:hAnsi="Times New Roman" w:cs="Times New Roman"/>
      <w:szCs w:val="20"/>
    </w:rPr>
  </w:style>
  <w:style w:type="paragraph" w:styleId="1">
    <w:name w:val="heading 1"/>
    <w:aliases w:val="Заголовок 1 Раздел"/>
    <w:basedOn w:val="a"/>
    <w:next w:val="a"/>
    <w:link w:val="10"/>
    <w:uiPriority w:val="9"/>
    <w:qFormat/>
    <w:rsid w:val="000214B0"/>
    <w:pPr>
      <w:keepNext/>
      <w:keepLines/>
      <w:numPr>
        <w:numId w:val="2"/>
      </w:numPr>
      <w:spacing w:before="480" w:line="360" w:lineRule="auto"/>
      <w:jc w:val="both"/>
      <w:outlineLvl w:val="0"/>
    </w:pPr>
    <w:rPr>
      <w:rFonts w:eastAsiaTheme="majorEastAsia" w:cstheme="majorBidi"/>
      <w:b/>
      <w:bCs/>
      <w:sz w:val="32"/>
      <w:szCs w:val="28"/>
      <w:lang w:eastAsia="en-US"/>
    </w:rPr>
  </w:style>
  <w:style w:type="paragraph" w:styleId="2">
    <w:name w:val="heading 2"/>
    <w:aliases w:val="Заголовок 2 Подраздел"/>
    <w:basedOn w:val="a"/>
    <w:next w:val="a"/>
    <w:link w:val="20"/>
    <w:uiPriority w:val="9"/>
    <w:unhideWhenUsed/>
    <w:qFormat/>
    <w:rsid w:val="000214B0"/>
    <w:pPr>
      <w:keepNext/>
      <w:keepLines/>
      <w:numPr>
        <w:ilvl w:val="1"/>
        <w:numId w:val="2"/>
      </w:numPr>
      <w:spacing w:before="200" w:line="360" w:lineRule="auto"/>
      <w:jc w:val="both"/>
      <w:outlineLvl w:val="1"/>
    </w:pPr>
    <w:rPr>
      <w:rFonts w:eastAsiaTheme="majorEastAsia" w:cstheme="majorBidi"/>
      <w:b/>
      <w:bCs/>
      <w:sz w:val="28"/>
      <w:szCs w:val="26"/>
      <w:lang w:eastAsia="en-US"/>
    </w:rPr>
  </w:style>
  <w:style w:type="paragraph" w:styleId="3">
    <w:name w:val="heading 3"/>
    <w:aliases w:val="Заголовок 3 Пункт"/>
    <w:basedOn w:val="a"/>
    <w:next w:val="a"/>
    <w:link w:val="30"/>
    <w:uiPriority w:val="9"/>
    <w:unhideWhenUsed/>
    <w:qFormat/>
    <w:rsid w:val="000214B0"/>
    <w:pPr>
      <w:keepNext/>
      <w:keepLines/>
      <w:numPr>
        <w:ilvl w:val="2"/>
        <w:numId w:val="2"/>
      </w:numPr>
      <w:spacing w:before="200" w:line="360" w:lineRule="auto"/>
      <w:jc w:val="both"/>
      <w:outlineLvl w:val="2"/>
    </w:pPr>
    <w:rPr>
      <w:rFonts w:eastAsiaTheme="majorEastAsia" w:cstheme="majorBidi"/>
      <w:b/>
      <w:bCs/>
      <w:sz w:val="28"/>
      <w:szCs w:val="22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214B0"/>
    <w:pPr>
      <w:keepNext/>
      <w:keepLines/>
      <w:numPr>
        <w:ilvl w:val="3"/>
        <w:numId w:val="2"/>
      </w:numPr>
      <w:spacing w:before="200" w:line="360" w:lineRule="auto"/>
      <w:jc w:val="both"/>
      <w:outlineLvl w:val="3"/>
    </w:pPr>
    <w:rPr>
      <w:rFonts w:eastAsiaTheme="majorEastAsia" w:cstheme="majorBidi"/>
      <w:b/>
      <w:bCs/>
      <w:iCs/>
      <w:sz w:val="28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0214B0"/>
    <w:pPr>
      <w:keepNext/>
      <w:keepLines/>
      <w:numPr>
        <w:ilvl w:val="4"/>
        <w:numId w:val="2"/>
      </w:numPr>
      <w:spacing w:before="200" w:line="360" w:lineRule="auto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8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unhideWhenUsed/>
    <w:qFormat/>
    <w:rsid w:val="000214B0"/>
    <w:pPr>
      <w:keepNext/>
      <w:keepLines/>
      <w:numPr>
        <w:ilvl w:val="5"/>
        <w:numId w:val="2"/>
      </w:numPr>
      <w:spacing w:before="200" w:line="36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unhideWhenUsed/>
    <w:qFormat/>
    <w:rsid w:val="000214B0"/>
    <w:pPr>
      <w:keepNext/>
      <w:keepLines/>
      <w:numPr>
        <w:ilvl w:val="6"/>
        <w:numId w:val="2"/>
      </w:numPr>
      <w:spacing w:before="20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unhideWhenUsed/>
    <w:qFormat/>
    <w:rsid w:val="000214B0"/>
    <w:pPr>
      <w:keepNext/>
      <w:keepLines/>
      <w:numPr>
        <w:ilvl w:val="7"/>
        <w:numId w:val="2"/>
      </w:numPr>
      <w:spacing w:before="200" w:line="36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lang w:eastAsia="en-US"/>
    </w:rPr>
  </w:style>
  <w:style w:type="paragraph" w:styleId="9">
    <w:name w:val="heading 9"/>
    <w:basedOn w:val="a"/>
    <w:next w:val="a"/>
    <w:link w:val="90"/>
    <w:uiPriority w:val="9"/>
    <w:unhideWhenUsed/>
    <w:qFormat/>
    <w:rsid w:val="000214B0"/>
    <w:pPr>
      <w:keepNext/>
      <w:keepLines/>
      <w:numPr>
        <w:ilvl w:val="8"/>
        <w:numId w:val="2"/>
      </w:numPr>
      <w:spacing w:before="20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окумент"/>
    <w:basedOn w:val="a"/>
    <w:qFormat/>
    <w:rsid w:val="009F7861"/>
    <w:pPr>
      <w:spacing w:line="480" w:lineRule="auto"/>
      <w:ind w:firstLine="709"/>
      <w:jc w:val="both"/>
    </w:pPr>
    <w:rPr>
      <w:rFonts w:eastAsia="ＭＳ 明朝"/>
    </w:rPr>
  </w:style>
  <w:style w:type="paragraph" w:styleId="a4">
    <w:name w:val="List Paragraph"/>
    <w:basedOn w:val="a"/>
    <w:uiPriority w:val="34"/>
    <w:qFormat/>
    <w:rsid w:val="00435A48"/>
    <w:pPr>
      <w:spacing w:line="360" w:lineRule="auto"/>
      <w:ind w:left="720"/>
      <w:contextualSpacing/>
    </w:pPr>
    <w:rPr>
      <w:rFonts w:eastAsia="Calibri"/>
      <w:szCs w:val="22"/>
      <w:lang w:eastAsia="en-US"/>
    </w:rPr>
  </w:style>
  <w:style w:type="character" w:styleId="a5">
    <w:name w:val="annotation reference"/>
    <w:semiHidden/>
    <w:unhideWhenUsed/>
    <w:rsid w:val="00435A48"/>
    <w:rPr>
      <w:sz w:val="16"/>
      <w:szCs w:val="16"/>
    </w:rPr>
  </w:style>
  <w:style w:type="paragraph" w:customStyle="1" w:styleId="zag3">
    <w:name w:val="zag3"/>
    <w:basedOn w:val="a"/>
    <w:rsid w:val="000214B0"/>
    <w:pPr>
      <w:spacing w:before="240" w:after="240"/>
      <w:jc w:val="center"/>
    </w:pPr>
    <w:rPr>
      <w:szCs w:val="24"/>
    </w:rPr>
  </w:style>
  <w:style w:type="character" w:customStyle="1" w:styleId="10">
    <w:name w:val="Заголовок 1 Знак"/>
    <w:aliases w:val="Заголовок 1 Раздел Знак"/>
    <w:basedOn w:val="a0"/>
    <w:link w:val="1"/>
    <w:uiPriority w:val="9"/>
    <w:rsid w:val="000214B0"/>
    <w:rPr>
      <w:rFonts w:ascii="Times New Roman" w:eastAsiaTheme="majorEastAsia" w:hAnsi="Times New Roman" w:cstheme="majorBidi"/>
      <w:b/>
      <w:bCs/>
      <w:sz w:val="32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0214B0"/>
    <w:rPr>
      <w:rFonts w:ascii="Times New Roman" w:eastAsiaTheme="majorEastAsia" w:hAnsi="Times New Roman" w:cstheme="majorBidi"/>
      <w:b/>
      <w:bCs/>
      <w:sz w:val="28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0214B0"/>
    <w:rPr>
      <w:rFonts w:ascii="Times New Roman" w:eastAsiaTheme="majorEastAsia" w:hAnsi="Times New Roman" w:cstheme="majorBidi"/>
      <w:b/>
      <w:bCs/>
      <w:sz w:val="28"/>
      <w:szCs w:val="22"/>
      <w:lang w:eastAsia="en-US"/>
    </w:rPr>
  </w:style>
  <w:style w:type="character" w:customStyle="1" w:styleId="40">
    <w:name w:val="Заголовок 4 Знак"/>
    <w:basedOn w:val="a0"/>
    <w:link w:val="4"/>
    <w:uiPriority w:val="9"/>
    <w:rsid w:val="000214B0"/>
    <w:rPr>
      <w:rFonts w:ascii="Times New Roman" w:eastAsiaTheme="majorEastAsia" w:hAnsi="Times New Roman" w:cstheme="majorBidi"/>
      <w:b/>
      <w:bCs/>
      <w:iCs/>
      <w:sz w:val="28"/>
      <w:szCs w:val="22"/>
      <w:lang w:eastAsia="en-US"/>
    </w:rPr>
  </w:style>
  <w:style w:type="character" w:customStyle="1" w:styleId="50">
    <w:name w:val="Заголовок 5 Знак"/>
    <w:basedOn w:val="a0"/>
    <w:link w:val="5"/>
    <w:uiPriority w:val="9"/>
    <w:rsid w:val="000214B0"/>
    <w:rPr>
      <w:rFonts w:asciiTheme="majorHAnsi" w:eastAsiaTheme="majorEastAsia" w:hAnsiTheme="majorHAnsi" w:cstheme="majorBidi"/>
      <w:color w:val="243F60" w:themeColor="accent1" w:themeShade="7F"/>
      <w:sz w:val="28"/>
      <w:szCs w:val="22"/>
      <w:lang w:eastAsia="en-US"/>
    </w:rPr>
  </w:style>
  <w:style w:type="character" w:customStyle="1" w:styleId="60">
    <w:name w:val="Заголовок 6 Знак"/>
    <w:basedOn w:val="a0"/>
    <w:link w:val="6"/>
    <w:uiPriority w:val="9"/>
    <w:rsid w:val="000214B0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2"/>
      <w:lang w:eastAsia="en-US"/>
    </w:rPr>
  </w:style>
  <w:style w:type="character" w:customStyle="1" w:styleId="70">
    <w:name w:val="Заголовок 7 Знак"/>
    <w:basedOn w:val="a0"/>
    <w:link w:val="7"/>
    <w:uiPriority w:val="9"/>
    <w:rsid w:val="000214B0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2"/>
      <w:lang w:eastAsia="en-US"/>
    </w:rPr>
  </w:style>
  <w:style w:type="character" w:customStyle="1" w:styleId="80">
    <w:name w:val="Заголовок 8 Знак"/>
    <w:basedOn w:val="a0"/>
    <w:link w:val="8"/>
    <w:uiPriority w:val="9"/>
    <w:rsid w:val="000214B0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90">
    <w:name w:val="Заголовок 9 Знак"/>
    <w:basedOn w:val="a0"/>
    <w:link w:val="9"/>
    <w:uiPriority w:val="9"/>
    <w:rsid w:val="000214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A48"/>
    <w:rPr>
      <w:rFonts w:ascii="Times New Roman" w:eastAsia="Times New Roman" w:hAnsi="Times New Roman" w:cs="Times New Roman"/>
      <w:szCs w:val="20"/>
    </w:rPr>
  </w:style>
  <w:style w:type="paragraph" w:styleId="1">
    <w:name w:val="heading 1"/>
    <w:aliases w:val="Заголовок 1 Раздел"/>
    <w:basedOn w:val="a"/>
    <w:next w:val="a"/>
    <w:link w:val="10"/>
    <w:uiPriority w:val="9"/>
    <w:qFormat/>
    <w:rsid w:val="000214B0"/>
    <w:pPr>
      <w:keepNext/>
      <w:keepLines/>
      <w:numPr>
        <w:numId w:val="2"/>
      </w:numPr>
      <w:spacing w:before="480" w:line="360" w:lineRule="auto"/>
      <w:jc w:val="both"/>
      <w:outlineLvl w:val="0"/>
    </w:pPr>
    <w:rPr>
      <w:rFonts w:eastAsiaTheme="majorEastAsia" w:cstheme="majorBidi"/>
      <w:b/>
      <w:bCs/>
      <w:sz w:val="32"/>
      <w:szCs w:val="28"/>
      <w:lang w:eastAsia="en-US"/>
    </w:rPr>
  </w:style>
  <w:style w:type="paragraph" w:styleId="2">
    <w:name w:val="heading 2"/>
    <w:aliases w:val="Заголовок 2 Подраздел"/>
    <w:basedOn w:val="a"/>
    <w:next w:val="a"/>
    <w:link w:val="20"/>
    <w:uiPriority w:val="9"/>
    <w:unhideWhenUsed/>
    <w:qFormat/>
    <w:rsid w:val="000214B0"/>
    <w:pPr>
      <w:keepNext/>
      <w:keepLines/>
      <w:numPr>
        <w:ilvl w:val="1"/>
        <w:numId w:val="2"/>
      </w:numPr>
      <w:spacing w:before="200" w:line="360" w:lineRule="auto"/>
      <w:jc w:val="both"/>
      <w:outlineLvl w:val="1"/>
    </w:pPr>
    <w:rPr>
      <w:rFonts w:eastAsiaTheme="majorEastAsia" w:cstheme="majorBidi"/>
      <w:b/>
      <w:bCs/>
      <w:sz w:val="28"/>
      <w:szCs w:val="26"/>
      <w:lang w:eastAsia="en-US"/>
    </w:rPr>
  </w:style>
  <w:style w:type="paragraph" w:styleId="3">
    <w:name w:val="heading 3"/>
    <w:aliases w:val="Заголовок 3 Пункт"/>
    <w:basedOn w:val="a"/>
    <w:next w:val="a"/>
    <w:link w:val="30"/>
    <w:uiPriority w:val="9"/>
    <w:unhideWhenUsed/>
    <w:qFormat/>
    <w:rsid w:val="000214B0"/>
    <w:pPr>
      <w:keepNext/>
      <w:keepLines/>
      <w:numPr>
        <w:ilvl w:val="2"/>
        <w:numId w:val="2"/>
      </w:numPr>
      <w:spacing w:before="200" w:line="360" w:lineRule="auto"/>
      <w:jc w:val="both"/>
      <w:outlineLvl w:val="2"/>
    </w:pPr>
    <w:rPr>
      <w:rFonts w:eastAsiaTheme="majorEastAsia" w:cstheme="majorBidi"/>
      <w:b/>
      <w:bCs/>
      <w:sz w:val="28"/>
      <w:szCs w:val="22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214B0"/>
    <w:pPr>
      <w:keepNext/>
      <w:keepLines/>
      <w:numPr>
        <w:ilvl w:val="3"/>
        <w:numId w:val="2"/>
      </w:numPr>
      <w:spacing w:before="200" w:line="360" w:lineRule="auto"/>
      <w:jc w:val="both"/>
      <w:outlineLvl w:val="3"/>
    </w:pPr>
    <w:rPr>
      <w:rFonts w:eastAsiaTheme="majorEastAsia" w:cstheme="majorBidi"/>
      <w:b/>
      <w:bCs/>
      <w:iCs/>
      <w:sz w:val="28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0214B0"/>
    <w:pPr>
      <w:keepNext/>
      <w:keepLines/>
      <w:numPr>
        <w:ilvl w:val="4"/>
        <w:numId w:val="2"/>
      </w:numPr>
      <w:spacing w:before="200" w:line="360" w:lineRule="auto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8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unhideWhenUsed/>
    <w:qFormat/>
    <w:rsid w:val="000214B0"/>
    <w:pPr>
      <w:keepNext/>
      <w:keepLines/>
      <w:numPr>
        <w:ilvl w:val="5"/>
        <w:numId w:val="2"/>
      </w:numPr>
      <w:spacing w:before="200" w:line="36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unhideWhenUsed/>
    <w:qFormat/>
    <w:rsid w:val="000214B0"/>
    <w:pPr>
      <w:keepNext/>
      <w:keepLines/>
      <w:numPr>
        <w:ilvl w:val="6"/>
        <w:numId w:val="2"/>
      </w:numPr>
      <w:spacing w:before="20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unhideWhenUsed/>
    <w:qFormat/>
    <w:rsid w:val="000214B0"/>
    <w:pPr>
      <w:keepNext/>
      <w:keepLines/>
      <w:numPr>
        <w:ilvl w:val="7"/>
        <w:numId w:val="2"/>
      </w:numPr>
      <w:spacing w:before="200" w:line="36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lang w:eastAsia="en-US"/>
    </w:rPr>
  </w:style>
  <w:style w:type="paragraph" w:styleId="9">
    <w:name w:val="heading 9"/>
    <w:basedOn w:val="a"/>
    <w:next w:val="a"/>
    <w:link w:val="90"/>
    <w:uiPriority w:val="9"/>
    <w:unhideWhenUsed/>
    <w:qFormat/>
    <w:rsid w:val="000214B0"/>
    <w:pPr>
      <w:keepNext/>
      <w:keepLines/>
      <w:numPr>
        <w:ilvl w:val="8"/>
        <w:numId w:val="2"/>
      </w:numPr>
      <w:spacing w:before="20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окумент"/>
    <w:basedOn w:val="a"/>
    <w:qFormat/>
    <w:rsid w:val="009F7861"/>
    <w:pPr>
      <w:spacing w:line="480" w:lineRule="auto"/>
      <w:ind w:firstLine="709"/>
      <w:jc w:val="both"/>
    </w:pPr>
    <w:rPr>
      <w:rFonts w:eastAsia="ＭＳ 明朝"/>
    </w:rPr>
  </w:style>
  <w:style w:type="paragraph" w:styleId="a4">
    <w:name w:val="List Paragraph"/>
    <w:basedOn w:val="a"/>
    <w:uiPriority w:val="34"/>
    <w:qFormat/>
    <w:rsid w:val="00435A48"/>
    <w:pPr>
      <w:spacing w:line="360" w:lineRule="auto"/>
      <w:ind w:left="720"/>
      <w:contextualSpacing/>
    </w:pPr>
    <w:rPr>
      <w:rFonts w:eastAsia="Calibri"/>
      <w:szCs w:val="22"/>
      <w:lang w:eastAsia="en-US"/>
    </w:rPr>
  </w:style>
  <w:style w:type="character" w:styleId="a5">
    <w:name w:val="annotation reference"/>
    <w:semiHidden/>
    <w:unhideWhenUsed/>
    <w:rsid w:val="00435A48"/>
    <w:rPr>
      <w:sz w:val="16"/>
      <w:szCs w:val="16"/>
    </w:rPr>
  </w:style>
  <w:style w:type="paragraph" w:customStyle="1" w:styleId="zag3">
    <w:name w:val="zag3"/>
    <w:basedOn w:val="a"/>
    <w:rsid w:val="000214B0"/>
    <w:pPr>
      <w:spacing w:before="240" w:after="240"/>
      <w:jc w:val="center"/>
    </w:pPr>
    <w:rPr>
      <w:szCs w:val="24"/>
    </w:rPr>
  </w:style>
  <w:style w:type="character" w:customStyle="1" w:styleId="10">
    <w:name w:val="Заголовок 1 Знак"/>
    <w:aliases w:val="Заголовок 1 Раздел Знак"/>
    <w:basedOn w:val="a0"/>
    <w:link w:val="1"/>
    <w:uiPriority w:val="9"/>
    <w:rsid w:val="000214B0"/>
    <w:rPr>
      <w:rFonts w:ascii="Times New Roman" w:eastAsiaTheme="majorEastAsia" w:hAnsi="Times New Roman" w:cstheme="majorBidi"/>
      <w:b/>
      <w:bCs/>
      <w:sz w:val="32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0214B0"/>
    <w:rPr>
      <w:rFonts w:ascii="Times New Roman" w:eastAsiaTheme="majorEastAsia" w:hAnsi="Times New Roman" w:cstheme="majorBidi"/>
      <w:b/>
      <w:bCs/>
      <w:sz w:val="28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0214B0"/>
    <w:rPr>
      <w:rFonts w:ascii="Times New Roman" w:eastAsiaTheme="majorEastAsia" w:hAnsi="Times New Roman" w:cstheme="majorBidi"/>
      <w:b/>
      <w:bCs/>
      <w:sz w:val="28"/>
      <w:szCs w:val="22"/>
      <w:lang w:eastAsia="en-US"/>
    </w:rPr>
  </w:style>
  <w:style w:type="character" w:customStyle="1" w:styleId="40">
    <w:name w:val="Заголовок 4 Знак"/>
    <w:basedOn w:val="a0"/>
    <w:link w:val="4"/>
    <w:uiPriority w:val="9"/>
    <w:rsid w:val="000214B0"/>
    <w:rPr>
      <w:rFonts w:ascii="Times New Roman" w:eastAsiaTheme="majorEastAsia" w:hAnsi="Times New Roman" w:cstheme="majorBidi"/>
      <w:b/>
      <w:bCs/>
      <w:iCs/>
      <w:sz w:val="28"/>
      <w:szCs w:val="22"/>
      <w:lang w:eastAsia="en-US"/>
    </w:rPr>
  </w:style>
  <w:style w:type="character" w:customStyle="1" w:styleId="50">
    <w:name w:val="Заголовок 5 Знак"/>
    <w:basedOn w:val="a0"/>
    <w:link w:val="5"/>
    <w:uiPriority w:val="9"/>
    <w:rsid w:val="000214B0"/>
    <w:rPr>
      <w:rFonts w:asciiTheme="majorHAnsi" w:eastAsiaTheme="majorEastAsia" w:hAnsiTheme="majorHAnsi" w:cstheme="majorBidi"/>
      <w:color w:val="243F60" w:themeColor="accent1" w:themeShade="7F"/>
      <w:sz w:val="28"/>
      <w:szCs w:val="22"/>
      <w:lang w:eastAsia="en-US"/>
    </w:rPr>
  </w:style>
  <w:style w:type="character" w:customStyle="1" w:styleId="60">
    <w:name w:val="Заголовок 6 Знак"/>
    <w:basedOn w:val="a0"/>
    <w:link w:val="6"/>
    <w:uiPriority w:val="9"/>
    <w:rsid w:val="000214B0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2"/>
      <w:lang w:eastAsia="en-US"/>
    </w:rPr>
  </w:style>
  <w:style w:type="character" w:customStyle="1" w:styleId="70">
    <w:name w:val="Заголовок 7 Знак"/>
    <w:basedOn w:val="a0"/>
    <w:link w:val="7"/>
    <w:uiPriority w:val="9"/>
    <w:rsid w:val="000214B0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2"/>
      <w:lang w:eastAsia="en-US"/>
    </w:rPr>
  </w:style>
  <w:style w:type="character" w:customStyle="1" w:styleId="80">
    <w:name w:val="Заголовок 8 Знак"/>
    <w:basedOn w:val="a0"/>
    <w:link w:val="8"/>
    <w:uiPriority w:val="9"/>
    <w:rsid w:val="000214B0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90">
    <w:name w:val="Заголовок 9 Знак"/>
    <w:basedOn w:val="a0"/>
    <w:link w:val="9"/>
    <w:uiPriority w:val="9"/>
    <w:rsid w:val="000214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7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1392</Words>
  <Characters>7935</Characters>
  <Application>Microsoft Macintosh Word</Application>
  <DocSecurity>0</DocSecurity>
  <Lines>66</Lines>
  <Paragraphs>18</Paragraphs>
  <ScaleCrop>false</ScaleCrop>
  <Company>МГТУ</Company>
  <LinksUpToDate>false</LinksUpToDate>
  <CharactersWithSpaces>9309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Вишневская</dc:creator>
  <cp:keywords/>
  <dc:description/>
  <cp:lastModifiedBy>Татьяна Вишневская</cp:lastModifiedBy>
  <cp:revision>7</cp:revision>
  <dcterms:created xsi:type="dcterms:W3CDTF">2021-05-13T06:10:00Z</dcterms:created>
  <dcterms:modified xsi:type="dcterms:W3CDTF">2021-05-13T07:21:00Z</dcterms:modified>
</cp:coreProperties>
</file>