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08441" w14:textId="254AC073" w:rsidR="008B5A09" w:rsidRPr="003E50E9" w:rsidRDefault="00F62B77" w:rsidP="003E50E9">
      <w:pPr>
        <w:pStyle w:val="1"/>
        <w:jc w:val="center"/>
      </w:pPr>
      <w:r w:rsidRPr="003E50E9">
        <w:drawing>
          <wp:anchor distT="0" distB="0" distL="114300" distR="114300" simplePos="0" relativeHeight="251658240" behindDoc="0" locked="0" layoutInCell="1" allowOverlap="1" wp14:anchorId="475D0C5C" wp14:editId="1887D601">
            <wp:simplePos x="0" y="0"/>
            <wp:positionH relativeFrom="margin">
              <wp:posOffset>3368040</wp:posOffset>
            </wp:positionH>
            <wp:positionV relativeFrom="margin">
              <wp:posOffset>3810</wp:posOffset>
            </wp:positionV>
            <wp:extent cx="2569210" cy="1647190"/>
            <wp:effectExtent l="171450" t="171450" r="173990" b="200660"/>
            <wp:wrapSquare wrapText="bothSides"/>
            <wp:docPr id="1" name="Рисунок 1" descr="Осел ди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ел дик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1647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E50E9" w:rsidRPr="003E50E9">
        <w:t>Дикий осел (</w:t>
      </w:r>
      <w:proofErr w:type="spellStart"/>
      <w:r w:rsidR="003E50E9" w:rsidRPr="003E50E9">
        <w:t>Equus</w:t>
      </w:r>
      <w:proofErr w:type="spellEnd"/>
      <w:r w:rsidR="003E50E9" w:rsidRPr="003E50E9">
        <w:t xml:space="preserve"> </w:t>
      </w:r>
      <w:proofErr w:type="spellStart"/>
      <w:r w:rsidR="003E50E9" w:rsidRPr="003E50E9">
        <w:t>asinus</w:t>
      </w:r>
      <w:proofErr w:type="spellEnd"/>
      <w:r w:rsidR="003E50E9" w:rsidRPr="003E50E9">
        <w:t>)</w:t>
      </w:r>
    </w:p>
    <w:p w14:paraId="1BEDDF79" w14:textId="3FC5CC8D" w:rsidR="008B5A09" w:rsidRDefault="008B5A09" w:rsidP="003E50E9"/>
    <w:p w14:paraId="22450FB9" w14:textId="2C202D3A" w:rsidR="003E50E9" w:rsidRDefault="003E50E9" w:rsidP="003E50E9">
      <w:r>
        <w:t>Среда обитания</w:t>
      </w:r>
      <w:r w:rsidR="0075438C">
        <w:t>:</w:t>
      </w:r>
      <w:r w:rsidR="0075438C" w:rsidRPr="00107DB8">
        <w:t xml:space="preserve"> в настоящее время</w:t>
      </w:r>
      <w:r w:rsidR="00107DB8" w:rsidRPr="00107DB8">
        <w:t xml:space="preserve"> существует два подвида дикого осла, которые встречаются на территории Сомали, севера Эфиопии, в Эритрее и на побережье Красного моря.</w:t>
      </w:r>
    </w:p>
    <w:p w14:paraId="36AF9091" w14:textId="1F2C8C26" w:rsidR="00107DB8" w:rsidRDefault="00107DB8" w:rsidP="003E50E9">
      <w:r>
        <w:t>Вид входит в Международную Красную</w:t>
      </w:r>
      <w:proofErr w:type="gramStart"/>
      <w:r>
        <w:t>: Да</w:t>
      </w:r>
      <w:proofErr w:type="gramEnd"/>
      <w:r>
        <w:t xml:space="preserve"> (Находится на грани полного исчезновения, не путать с одичавшими)</w:t>
      </w:r>
    </w:p>
    <w:p w14:paraId="01EE4139" w14:textId="77777777" w:rsidR="00107DB8" w:rsidRDefault="00107DB8" w:rsidP="00107DB8"/>
    <w:p w14:paraId="13AE4633" w14:textId="0F74F1D6" w:rsidR="00107DB8" w:rsidRDefault="00107DB8" w:rsidP="00107DB8">
      <w:r>
        <w:t xml:space="preserve">Пример пищевой цепочки, куда входит вид в выбранной местности: Консумент 2-го порядка. </w:t>
      </w:r>
      <w:r w:rsidR="00502704" w:rsidRPr="00502704">
        <w:t>В их рацион входят кустики трав и ветки кустарников, даже колючие акации</w:t>
      </w:r>
      <w:r w:rsidR="00502704">
        <w:t>.</w:t>
      </w:r>
    </w:p>
    <w:p w14:paraId="146E45C8" w14:textId="6577D57B" w:rsidR="00502704" w:rsidRDefault="00502704" w:rsidP="00107D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2704" w14:paraId="76A2850D" w14:textId="77777777" w:rsidTr="00502704">
        <w:tc>
          <w:tcPr>
            <w:tcW w:w="4672" w:type="dxa"/>
          </w:tcPr>
          <w:p w14:paraId="1589AF5A" w14:textId="3D42B4D0" w:rsidR="00502704" w:rsidRDefault="00502704" w:rsidP="00502704">
            <w:r>
              <w:t>Абиотические факторы среды обитания***</w:t>
            </w:r>
          </w:p>
        </w:tc>
        <w:tc>
          <w:tcPr>
            <w:tcW w:w="4673" w:type="dxa"/>
          </w:tcPr>
          <w:p w14:paraId="5E18C09F" w14:textId="5DF13114" w:rsidR="00502704" w:rsidRDefault="00502704" w:rsidP="00502704">
            <w:r>
              <w:t>Приспособленность вида</w:t>
            </w:r>
          </w:p>
        </w:tc>
      </w:tr>
      <w:tr w:rsidR="00502704" w14:paraId="23389EF2" w14:textId="77777777" w:rsidTr="00502704">
        <w:tc>
          <w:tcPr>
            <w:tcW w:w="4672" w:type="dxa"/>
          </w:tcPr>
          <w:p w14:paraId="467E82D5" w14:textId="77777777" w:rsidR="00502704" w:rsidRPr="00502704" w:rsidRDefault="00502704" w:rsidP="00502704">
            <w:pPr>
              <w:rPr>
                <w:lang w:eastAsia="ru-RU"/>
              </w:rPr>
            </w:pPr>
            <w:r w:rsidRPr="00502704">
              <w:rPr>
                <w:lang w:eastAsia="ru-RU"/>
              </w:rPr>
              <w:t>1) Рельеф, вид опорной поверхности (либо</w:t>
            </w:r>
          </w:p>
          <w:p w14:paraId="7E6E0D27" w14:textId="77777777" w:rsidR="00502704" w:rsidRPr="00502704" w:rsidRDefault="00502704" w:rsidP="00502704">
            <w:pPr>
              <w:rPr>
                <w:lang w:eastAsia="ru-RU"/>
              </w:rPr>
            </w:pPr>
            <w:r w:rsidRPr="00502704">
              <w:rPr>
                <w:lang w:eastAsia="ru-RU"/>
              </w:rPr>
              <w:t>особенности водной среды обитания, либо</w:t>
            </w:r>
          </w:p>
          <w:p w14:paraId="5EFB80F6" w14:textId="77777777" w:rsidR="00502704" w:rsidRPr="00502704" w:rsidRDefault="00502704" w:rsidP="00502704">
            <w:pPr>
              <w:rPr>
                <w:lang w:eastAsia="ru-RU"/>
              </w:rPr>
            </w:pPr>
            <w:r w:rsidRPr="00502704">
              <w:rPr>
                <w:lang w:eastAsia="ru-RU"/>
              </w:rPr>
              <w:t>живёт на деревьях...)</w:t>
            </w:r>
          </w:p>
          <w:p w14:paraId="53D73623" w14:textId="77777777" w:rsidR="00502704" w:rsidRDefault="00502704" w:rsidP="00107DB8"/>
        </w:tc>
        <w:tc>
          <w:tcPr>
            <w:tcW w:w="4673" w:type="dxa"/>
          </w:tcPr>
          <w:p w14:paraId="0244C4A5" w14:textId="7C961ADD" w:rsidR="00502704" w:rsidRDefault="00502704" w:rsidP="00502704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В отличие от </w:t>
            </w:r>
            <w:hyperlink r:id="rId6" w:tooltip="Лошадь" w:history="1">
              <w:r>
                <w:rPr>
                  <w:rStyle w:val="a6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лошади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осёл располагает приспособленными к каменистой и неровной поверхности </w:t>
            </w:r>
            <w:hyperlink r:id="rId7" w:tooltip="Копыта" w:history="1">
              <w:r>
                <w:rPr>
                  <w:rStyle w:val="a6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копытами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 Они помогают более безопасно передвигаться, но не годятся для быстрой скачки.</w:t>
            </w:r>
          </w:p>
        </w:tc>
      </w:tr>
      <w:tr w:rsidR="00502704" w14:paraId="6A311C4B" w14:textId="77777777" w:rsidTr="00502704">
        <w:tc>
          <w:tcPr>
            <w:tcW w:w="4672" w:type="dxa"/>
          </w:tcPr>
          <w:p w14:paraId="4E367BD0" w14:textId="7746D242" w:rsidR="00502704" w:rsidRPr="00502704" w:rsidRDefault="00502704" w:rsidP="00107DB8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Ведут наземный образ жизни</w:t>
            </w:r>
          </w:p>
        </w:tc>
        <w:tc>
          <w:tcPr>
            <w:tcW w:w="4673" w:type="dxa"/>
          </w:tcPr>
          <w:p w14:paraId="1B38B980" w14:textId="77777777" w:rsidR="00502704" w:rsidRDefault="00502704" w:rsidP="00107DB8"/>
        </w:tc>
      </w:tr>
      <w:tr w:rsidR="00502704" w14:paraId="1191461C" w14:textId="77777777" w:rsidTr="00502704">
        <w:tc>
          <w:tcPr>
            <w:tcW w:w="4672" w:type="dxa"/>
          </w:tcPr>
          <w:p w14:paraId="0BC80DB7" w14:textId="77777777" w:rsidR="00502704" w:rsidRDefault="00502704" w:rsidP="00502704"/>
        </w:tc>
        <w:tc>
          <w:tcPr>
            <w:tcW w:w="4673" w:type="dxa"/>
          </w:tcPr>
          <w:p w14:paraId="14C2D5D0" w14:textId="22A53462" w:rsidR="00502704" w:rsidRDefault="00502704" w:rsidP="00502704">
            <w:r>
              <w:rPr>
                <w:shd w:val="clear" w:color="auto" w:fill="FFFFFF"/>
              </w:rPr>
              <w:t>Их копыта плохо переносят влажный </w:t>
            </w:r>
            <w:hyperlink r:id="rId8" w:tooltip="Европа" w:history="1">
              <w:r>
                <w:rPr>
                  <w:rStyle w:val="a6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европейский</w:t>
              </w:r>
            </w:hyperlink>
            <w:r>
              <w:rPr>
                <w:shd w:val="clear" w:color="auto" w:fill="FFFFFF"/>
              </w:rPr>
              <w:t> климат и нередко образуют глубоко идущие трещины и дыры, в которых прячутся очаги гниения.</w:t>
            </w:r>
          </w:p>
        </w:tc>
      </w:tr>
      <w:tr w:rsidR="00502704" w14:paraId="554E3CE1" w14:textId="77777777" w:rsidTr="00502704">
        <w:tc>
          <w:tcPr>
            <w:tcW w:w="4672" w:type="dxa"/>
          </w:tcPr>
          <w:p w14:paraId="79175D4F" w14:textId="5CE93840" w:rsidR="00502704" w:rsidRDefault="00502704" w:rsidP="00502704">
            <w:r>
              <w:t>2) Климатические особенности</w:t>
            </w:r>
          </w:p>
        </w:tc>
        <w:tc>
          <w:tcPr>
            <w:tcW w:w="4673" w:type="dxa"/>
          </w:tcPr>
          <w:p w14:paraId="10638767" w14:textId="77777777" w:rsidR="00502704" w:rsidRDefault="00502704" w:rsidP="00107DB8"/>
        </w:tc>
      </w:tr>
      <w:tr w:rsidR="00502704" w14:paraId="7D01A372" w14:textId="77777777" w:rsidTr="00502704">
        <w:tc>
          <w:tcPr>
            <w:tcW w:w="4672" w:type="dxa"/>
          </w:tcPr>
          <w:p w14:paraId="629B2E94" w14:textId="77777777" w:rsidR="00502704" w:rsidRDefault="00502704" w:rsidP="00502704"/>
        </w:tc>
        <w:tc>
          <w:tcPr>
            <w:tcW w:w="4673" w:type="dxa"/>
          </w:tcPr>
          <w:p w14:paraId="7656DA4D" w14:textId="18039BC0" w:rsidR="00502704" w:rsidRDefault="0075438C" w:rsidP="00107DB8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Кроме внешних отличий от лошадей существуют ещё некоторые особенности, которые не заметны на первый взгляд. Одной из них является разное количество </w:t>
            </w:r>
            <w:hyperlink r:id="rId9" w:tooltip="Позвоночник" w:history="1">
              <w:r>
                <w:rPr>
                  <w:rStyle w:val="a6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позвонков</w:t>
              </w:r>
            </w:hyperlink>
          </w:p>
        </w:tc>
      </w:tr>
      <w:tr w:rsidR="00502704" w14:paraId="67D91F1C" w14:textId="77777777" w:rsidTr="00502704">
        <w:tc>
          <w:tcPr>
            <w:tcW w:w="4672" w:type="dxa"/>
          </w:tcPr>
          <w:p w14:paraId="0539F755" w14:textId="19E3C791" w:rsidR="00502704" w:rsidRDefault="00502704" w:rsidP="00502704">
            <w:r>
              <w:rPr>
                <w:rFonts w:ascii="Source Sans Pro" w:hAnsi="Source Sans Pro"/>
                <w:color w:val="222222"/>
                <w:sz w:val="26"/>
                <w:szCs w:val="26"/>
                <w:shd w:val="clear" w:color="auto" w:fill="FFFFFF"/>
              </w:rPr>
              <w:t>По сравнению с другими африканскими копытными животными, дикие ослы способны долго жить без воды (им достаточно пить раз в 3 дня), а, например, зебры, антилопы и буйволы отправляются на водопой каждый день.</w:t>
            </w:r>
          </w:p>
        </w:tc>
        <w:tc>
          <w:tcPr>
            <w:tcW w:w="4673" w:type="dxa"/>
          </w:tcPr>
          <w:p w14:paraId="1BD224C3" w14:textId="77777777" w:rsidR="00502704" w:rsidRDefault="00502704" w:rsidP="00107DB8"/>
        </w:tc>
      </w:tr>
      <w:tr w:rsidR="00502704" w14:paraId="61BB0669" w14:textId="77777777" w:rsidTr="00502704">
        <w:tc>
          <w:tcPr>
            <w:tcW w:w="4672" w:type="dxa"/>
          </w:tcPr>
          <w:p w14:paraId="3FF14885" w14:textId="77777777" w:rsidR="00502704" w:rsidRDefault="00502704" w:rsidP="00502704"/>
        </w:tc>
        <w:tc>
          <w:tcPr>
            <w:tcW w:w="4673" w:type="dxa"/>
          </w:tcPr>
          <w:p w14:paraId="2677EC90" w14:textId="77777777" w:rsidR="00502704" w:rsidRDefault="00502704" w:rsidP="00107DB8"/>
        </w:tc>
      </w:tr>
    </w:tbl>
    <w:p w14:paraId="4145C8FE" w14:textId="77777777" w:rsidR="00502704" w:rsidRPr="00107DB8" w:rsidRDefault="00502704" w:rsidP="00107DB8"/>
    <w:sectPr w:rsidR="00502704" w:rsidRPr="0010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140C5"/>
    <w:multiLevelType w:val="hybridMultilevel"/>
    <w:tmpl w:val="8CFE6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32B84"/>
    <w:multiLevelType w:val="hybridMultilevel"/>
    <w:tmpl w:val="43240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F3"/>
    <w:rsid w:val="00107DB8"/>
    <w:rsid w:val="003E50E9"/>
    <w:rsid w:val="00502704"/>
    <w:rsid w:val="0052244A"/>
    <w:rsid w:val="00534304"/>
    <w:rsid w:val="0075438C"/>
    <w:rsid w:val="008600DC"/>
    <w:rsid w:val="008852F3"/>
    <w:rsid w:val="008B5A09"/>
    <w:rsid w:val="00B96C53"/>
    <w:rsid w:val="00EB1945"/>
    <w:rsid w:val="00F6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8C07"/>
  <w15:chartTrackingRefBased/>
  <w15:docId w15:val="{75874055-1AF1-4099-B691-3D15837D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C5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96C5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C53"/>
    <w:rPr>
      <w:rFonts w:ascii="Times New Roman" w:eastAsiaTheme="majorEastAsia" w:hAnsi="Times New Roman" w:cstheme="majorBidi"/>
      <w:sz w:val="32"/>
      <w:szCs w:val="32"/>
    </w:rPr>
  </w:style>
  <w:style w:type="table" w:styleId="a3">
    <w:name w:val="Table Grid"/>
    <w:basedOn w:val="a1"/>
    <w:uiPriority w:val="39"/>
    <w:rsid w:val="008B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600D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8600D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600DC"/>
    <w:rPr>
      <w:color w:val="0000FF"/>
      <w:u w:val="single"/>
    </w:rPr>
  </w:style>
  <w:style w:type="paragraph" w:styleId="a7">
    <w:name w:val="No Spacing"/>
    <w:uiPriority w:val="1"/>
    <w:qFormat/>
    <w:rsid w:val="008600D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abhide">
    <w:name w:val="dabhide"/>
    <w:basedOn w:val="a0"/>
    <w:rsid w:val="00EB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5%D0%B2%D1%80%D0%BE%D0%BF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F%D1%8B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E%D1%88%D0%B0%D0%B4%D1%8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7%D0%B2%D0%BE%D0%BD%D0%BE%D1%87%D0%BD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/Дикий осел (Equus asinus)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Барсуков</dc:creator>
  <cp:keywords/>
  <dc:description/>
  <cp:lastModifiedBy>Никита Барсуков</cp:lastModifiedBy>
  <cp:revision>5</cp:revision>
  <dcterms:created xsi:type="dcterms:W3CDTF">2020-06-05T06:25:00Z</dcterms:created>
  <dcterms:modified xsi:type="dcterms:W3CDTF">2020-06-08T13:55:00Z</dcterms:modified>
</cp:coreProperties>
</file>