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图书管理系统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王年发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bookmarkStart w:id="4" w:name="_GoBack"/>
      <w:bookmarkEnd w:id="4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80255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10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kern w:val="10"/>
              <w:sz w:val="32"/>
              <w:szCs w:val="32"/>
            </w:rPr>
            <w:fldChar w:fldCharType="separate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_Toc5534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项目要求</w:t>
          </w:r>
          <w:r>
            <w:tab/>
          </w:r>
          <w:r>
            <w:fldChar w:fldCharType="begin"/>
          </w:r>
          <w:r>
            <w:instrText xml:space="preserve"> PAGEREF _Toc5534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_Toc11197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2.E-R图设计</w:t>
          </w:r>
          <w:r>
            <w:tab/>
          </w:r>
          <w:r>
            <w:fldChar w:fldCharType="begin"/>
          </w:r>
          <w:r>
            <w:instrText xml:space="preserve"> PAGEREF _Toc11197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_Toc14408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3.设计过程</w:t>
          </w:r>
          <w:r>
            <w:tab/>
          </w:r>
          <w:r>
            <w:fldChar w:fldCharType="begin"/>
          </w:r>
          <w:r>
            <w:instrText xml:space="preserve"> PAGEREF _Toc14408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pStyle w:val="4"/>
            <w:tabs>
              <w:tab w:val="right" w:leader="dot" w:pos="8731"/>
            </w:tabs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begin"/>
          </w:r>
          <w:r>
            <w:rPr>
              <w:rFonts w:hint="eastAsia" w:ascii="黑体" w:hAnsi="黑体" w:eastAsia="黑体" w:cs="黑体"/>
              <w:kern w:val="10"/>
              <w:szCs w:val="32"/>
            </w:rPr>
            <w:instrText xml:space="preserve"> HYPERLINK \l _Toc1828 </w:instrText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4.项目总结</w:t>
          </w:r>
          <w:r>
            <w:tab/>
          </w:r>
          <w:r>
            <w:fldChar w:fldCharType="begin"/>
          </w:r>
          <w:r>
            <w:instrText xml:space="preserve"> PAGEREF _Toc1828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  <w:p>
          <w:pPr>
            <w:topLinePunct/>
            <w:spacing w:line="360" w:lineRule="auto"/>
            <w:jc w:val="center"/>
            <w:rPr>
              <w:rFonts w:hint="eastAsia" w:ascii="黑体" w:hAnsi="黑体" w:eastAsia="黑体" w:cs="黑体"/>
              <w:kern w:val="10"/>
              <w:sz w:val="21"/>
              <w:szCs w:val="32"/>
              <w:lang w:val="en-US" w:eastAsia="zh-CN" w:bidi="ar-SA"/>
            </w:rPr>
            <w:sectPr>
              <w:headerReference r:id="rId3" w:type="default"/>
              <w:pgSz w:w="11906" w:h="16838"/>
              <w:pgMar w:top="1723" w:right="1474" w:bottom="1440" w:left="1701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kern w:val="10"/>
              <w:szCs w:val="32"/>
            </w:rPr>
            <w:fldChar w:fldCharType="end"/>
          </w:r>
        </w:p>
      </w:sdtContent>
    </w:sdt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21"/>
          <w:szCs w:val="32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5534"/>
      <w:r>
        <w:rPr>
          <w:rFonts w:hint="eastAsia"/>
          <w:lang w:val="en-US" w:eastAsia="zh-CN"/>
        </w:rPr>
        <w:t>项目要求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自行设计一个信息系统的数据库项目，自拟某项目名称。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设计项目涉及的表及表空间使用方案。至少5张表和5万条数据，两个表空间。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设计权限及用户分配方案。至少两类角色，两个用户。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在数据库中建立一个程序包，在包中用PL/SQL语言设计一些存储过程和函数，实现比较复杂的业务逻辑，用模拟数据进行执行计划分析。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设计自动备份方案或则手工备份方案。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197"/>
      <w:r>
        <w:rPr>
          <w:rFonts w:hint="eastAsia"/>
          <w:lang w:val="en-US" w:eastAsia="zh-CN"/>
        </w:rPr>
        <w:t>2.E-R图设计</w:t>
      </w:r>
      <w:bookmarkEnd w:id="1"/>
    </w:p>
    <w:p>
      <w:pPr>
        <w:rPr>
          <w:rFonts w:hint="default"/>
          <w:lang w:val="en-US" w:eastAsia="zh-CN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43520" cy="3841750"/>
            <wp:effectExtent l="0" t="0" r="5080" b="139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352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hint="eastAsia" w:ascii="黑体" w:hAnsi="黑体" w:eastAsia="黑体" w:cs="黑体"/>
          <w:kern w:val="10"/>
          <w:sz w:val="32"/>
          <w:szCs w:val="32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" w:name="_Toc14408"/>
      <w:r>
        <w:rPr>
          <w:rFonts w:hint="eastAsia"/>
          <w:lang w:val="en-US" w:eastAsia="zh-CN"/>
        </w:rPr>
        <w:t>3.设计过程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表空间创建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5105" cy="3694430"/>
            <wp:effectExtent l="0" t="0" r="8255" b="889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创表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79980" cy="2361565"/>
            <wp:effectExtent l="0" t="0" r="12700" b="63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6150" cy="3590925"/>
            <wp:effectExtent l="0" t="0" r="3810" b="5715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37200" cy="4185920"/>
            <wp:effectExtent l="0" t="0" r="10160" b="5080"/>
            <wp:docPr id="10" name="图片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249170" cy="2944495"/>
            <wp:effectExtent l="0" t="0" r="6350" b="12065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874385" cy="4640580"/>
            <wp:effectExtent l="0" t="0" r="8255" b="762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插入数据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6565" cy="3479165"/>
            <wp:effectExtent l="0" t="0" r="10795" b="10795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41645" cy="2448560"/>
            <wp:effectExtent l="0" t="0" r="5715" b="5080"/>
            <wp:docPr id="13" name="图片 1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34660" cy="2251710"/>
            <wp:effectExtent l="0" t="0" r="12700" b="3810"/>
            <wp:docPr id="12" name="图片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7835" cy="2733040"/>
            <wp:effectExtent l="0" t="0" r="9525" b="10160"/>
            <wp:docPr id="15" name="图片 1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37200" cy="2477770"/>
            <wp:effectExtent l="0" t="0" r="10160" b="635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插入数据展示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43550" cy="2832735"/>
            <wp:effectExtent l="0" t="0" r="3810" b="1905"/>
            <wp:docPr id="16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41010" cy="1694180"/>
            <wp:effectExtent l="0" t="0" r="6350" b="12700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42915" cy="1560195"/>
            <wp:effectExtent l="0" t="0" r="4445" b="9525"/>
            <wp:docPr id="18" name="图片 1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857750" cy="1657350"/>
            <wp:effectExtent l="0" t="0" r="3810" b="3810"/>
            <wp:docPr id="19" name="图片 1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541010" cy="2890520"/>
            <wp:effectExtent l="0" t="0" r="6350" b="5080"/>
            <wp:docPr id="20" name="图片 2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 创建角色和权限分配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user test1 identified by 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select on "Reader" to test1;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select on "Book" to test1;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select on "ORDERS" to test1;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select on "ADMIN" to test1;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select on "LOGS" to test1;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 user test2 identified by 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 connect, resource, dba to test2;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83585" cy="3924935"/>
            <wp:effectExtent l="0" t="0" r="8255" b="6985"/>
            <wp:docPr id="21" name="图片 2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257550" cy="714375"/>
            <wp:effectExtent l="0" t="0" r="3810" b="1905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存储过程和函数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03270" cy="3622040"/>
            <wp:effectExtent l="0" t="0" r="3810" b="5080"/>
            <wp:docPr id="23" name="图片 2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备份(windows下)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@echo 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t_date=%date%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t_time=%time%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t_n=%t_date:~0,4%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t_y=%t_date:~5,2%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t_r=%t_date:~8,2%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t_h=%t_time:~0,2%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t_m=%t_time:~3,2%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 full_name=CTEurope%t_y%%t_r%%t_h%%t_m%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 eutest/1@gentle file=%full_name%.dmp1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"C:\Program Files\WinRAR\Rar.exe" a -k -r -s -m1 %full_name%.rar %full_name%.dmp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 %full_name%.dmp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然后将这个bat文件添加到windows的任务计划中，设置每隔多少时间运行一次，备份文件会自动以当前时间来保存并压缩。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注意：当用户名或者密码中，含有特殊字符时，需要用"""将其包含进来，这样才可以导出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3" w:name="_Toc1828"/>
      <w:r>
        <w:rPr>
          <w:rFonts w:hint="eastAsia"/>
          <w:lang w:val="en-US" w:eastAsia="zh-CN"/>
        </w:rPr>
        <w:t>4.项目总结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本次的实验，让我更加了解了oracle，把前面的几次试验结合起来，完成一个较大的项目。在这次的项目中，我设计的是图书管理系统，共5张表，插入了5w条数据，设计了两类角色，两个用户。在完成过程中，遇到一些难题，就比如在插入数据时，想要插入随机汉字，研究了很一会就还是不会，所以就只有在原基础上加数字然后叠加，这样插入的上万条数据。总的来说，还是很有收获的，希望下来能继续深入研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67028"/>
    <w:multiLevelType w:val="singleLevel"/>
    <w:tmpl w:val="FC5670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3EC6539"/>
    <w:rsid w:val="16720D1D"/>
    <w:rsid w:val="16853A0B"/>
    <w:rsid w:val="1E8021EE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69B48FE"/>
    <w:rsid w:val="678E330E"/>
    <w:rsid w:val="6CFA56E1"/>
    <w:rsid w:val="6DB6255F"/>
    <w:rsid w:val="718C747A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TML 预设格式 字符"/>
    <w:basedOn w:val="10"/>
    <w:link w:val="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想不出名字</cp:lastModifiedBy>
  <cp:lastPrinted>2019-01-15T11:51:00Z</cp:lastPrinted>
  <dcterms:modified xsi:type="dcterms:W3CDTF">2021-06-14T11:43:31Z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F5F168CF639A4ADEBFDFC43548FDA2F7</vt:lpwstr>
  </property>
</Properties>
</file>